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5E" w:rsidRPr="00FD3B4E" w:rsidRDefault="00E57F5E" w:rsidP="00FD3B4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C45911" w:themeColor="accent2" w:themeShade="BF"/>
          <w:sz w:val="26"/>
          <w:szCs w:val="26"/>
        </w:rPr>
      </w:pPr>
      <w:r w:rsidRPr="00FD3B4E">
        <w:rPr>
          <w:rFonts w:ascii="Times New Roman" w:eastAsia="Calibri" w:hAnsi="Times New Roman" w:cs="Times New Roman"/>
          <w:b/>
          <w:color w:val="C45911" w:themeColor="accent2" w:themeShade="BF"/>
          <w:sz w:val="26"/>
          <w:szCs w:val="26"/>
        </w:rPr>
        <w:t>Информационно-аналитический обзор</w:t>
      </w:r>
    </w:p>
    <w:p w:rsidR="00E57F5E" w:rsidRPr="00FD3B4E" w:rsidRDefault="00E57F5E" w:rsidP="00FD3B4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C45911" w:themeColor="accent2" w:themeShade="BF"/>
          <w:sz w:val="26"/>
          <w:szCs w:val="26"/>
        </w:rPr>
      </w:pPr>
      <w:r w:rsidRPr="00FD3B4E">
        <w:rPr>
          <w:rFonts w:ascii="Times New Roman" w:eastAsia="Calibri" w:hAnsi="Times New Roman" w:cs="Times New Roman"/>
          <w:b/>
          <w:color w:val="C45911" w:themeColor="accent2" w:themeShade="BF"/>
          <w:sz w:val="26"/>
          <w:szCs w:val="26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AB6261" w:rsidRPr="00FD3B4E">
        <w:rPr>
          <w:rFonts w:ascii="Times New Roman" w:eastAsia="Calibri" w:hAnsi="Times New Roman" w:cs="Times New Roman"/>
          <w:b/>
          <w:color w:val="C45911" w:themeColor="accent2" w:themeShade="BF"/>
          <w:sz w:val="26"/>
          <w:szCs w:val="26"/>
        </w:rPr>
        <w:t>в июле</w:t>
      </w:r>
      <w:r w:rsidRPr="00FD3B4E">
        <w:rPr>
          <w:rFonts w:ascii="Times New Roman" w:eastAsia="Times New Roman" w:hAnsi="Times New Roman" w:cs="Times New Roman"/>
          <w:b/>
          <w:color w:val="C45911" w:themeColor="accent2" w:themeShade="BF"/>
          <w:kern w:val="36"/>
          <w:sz w:val="26"/>
          <w:szCs w:val="26"/>
          <w:lang w:eastAsia="ru-RU"/>
        </w:rPr>
        <w:t xml:space="preserve"> </w:t>
      </w:r>
      <w:r w:rsidR="000A3D25" w:rsidRPr="00FD3B4E">
        <w:rPr>
          <w:rFonts w:ascii="Times New Roman" w:eastAsia="Times New Roman" w:hAnsi="Times New Roman" w:cs="Times New Roman"/>
          <w:b/>
          <w:color w:val="C45911" w:themeColor="accent2" w:themeShade="BF"/>
          <w:kern w:val="36"/>
          <w:sz w:val="26"/>
          <w:szCs w:val="26"/>
          <w:lang w:eastAsia="ru-RU"/>
        </w:rPr>
        <w:t>2024</w:t>
      </w:r>
      <w:r w:rsidRPr="00FD3B4E">
        <w:rPr>
          <w:rFonts w:ascii="Times New Roman" w:eastAsia="Times New Roman" w:hAnsi="Times New Roman" w:cs="Times New Roman"/>
          <w:b/>
          <w:color w:val="C45911" w:themeColor="accent2" w:themeShade="BF"/>
          <w:kern w:val="36"/>
          <w:sz w:val="26"/>
          <w:szCs w:val="26"/>
          <w:lang w:eastAsia="ru-RU"/>
        </w:rPr>
        <w:t xml:space="preserve"> года</w:t>
      </w:r>
      <w:r w:rsidRPr="00FD3B4E">
        <w:rPr>
          <w:rFonts w:ascii="Times New Roman" w:eastAsia="Calibri" w:hAnsi="Times New Roman" w:cs="Times New Roman"/>
          <w:b/>
          <w:color w:val="C45911" w:themeColor="accent2" w:themeShade="BF"/>
          <w:sz w:val="26"/>
          <w:szCs w:val="26"/>
        </w:rPr>
        <w:t xml:space="preserve"> и результатах их рассмотрения</w:t>
      </w:r>
    </w:p>
    <w:p w:rsidR="00E57F5E" w:rsidRPr="00772C66" w:rsidRDefault="00E57F5E" w:rsidP="00FD3B4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57F5E" w:rsidRPr="00FD3B4E" w:rsidRDefault="00E57F5E" w:rsidP="00FD3B4E">
      <w:pPr>
        <w:pStyle w:val="a4"/>
        <w:ind w:firstLine="567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E57F5E" w:rsidRPr="00FD3B4E" w:rsidRDefault="00AB6261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В июле</w:t>
      </w:r>
      <w:r w:rsidR="00E57F5E"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  <w:r w:rsidR="000A3D25"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2024</w:t>
      </w:r>
      <w:r w:rsidR="00E57F5E"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AE1AE0" w:rsidRPr="00AE1AE0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1</w:t>
      </w:r>
      <w:r w:rsidR="007D26AB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0</w:t>
      </w:r>
      <w:r w:rsidR="00E57F5E" w:rsidRPr="00AE1AE0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 xml:space="preserve"> </w:t>
      </w:r>
      <w:r w:rsidR="00E57F5E" w:rsidRPr="00FD3B4E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обращени</w:t>
      </w:r>
      <w:r w:rsidR="00906B35" w:rsidRPr="00FD3B4E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й</w:t>
      </w:r>
      <w:r w:rsidR="00E57F5E"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, в том числе:</w:t>
      </w:r>
    </w:p>
    <w:p w:rsidR="00E57F5E" w:rsidRPr="00FD3B4E" w:rsidRDefault="00E57F5E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1) </w:t>
      </w:r>
      <w:r w:rsidR="00B17BE2"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5</w:t>
      </w:r>
      <w:r w:rsidRPr="00FD3B4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6"/>
          <w:szCs w:val="26"/>
          <w:lang w:eastAsia="ru-RU"/>
        </w:rPr>
        <w:t xml:space="preserve"> 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письменных обращени</w:t>
      </w:r>
      <w:r w:rsidR="00AE1AE0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й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</w:t>
      </w:r>
      <w:r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(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в июне 2024 года -</w:t>
      </w:r>
      <w:r w:rsidR="00FD3B4E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6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; </w:t>
      </w:r>
      <w:r w:rsidR="00AB6261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в июле</w:t>
      </w:r>
      <w:r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 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2023</w:t>
      </w:r>
      <w:r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 года –</w:t>
      </w:r>
      <w:r w:rsidR="00AE1AE0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5</w:t>
      </w:r>
      <w:r w:rsidRPr="00FD3B4E">
        <w:rPr>
          <w:rFonts w:ascii="Times New Roman" w:eastAsia="Times New Roman" w:hAnsi="Times New Roman" w:cs="Times New Roman"/>
          <w:b/>
          <w:bCs/>
          <w:i/>
          <w:color w:val="595959" w:themeColor="text1" w:themeTint="A6"/>
          <w:sz w:val="26"/>
          <w:szCs w:val="26"/>
          <w:lang w:eastAsia="ru-RU"/>
        </w:rPr>
        <w:t>)</w:t>
      </w:r>
    </w:p>
    <w:p w:rsidR="00E57F5E" w:rsidRPr="00FD3B4E" w:rsidRDefault="00E57F5E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2) </w:t>
      </w:r>
      <w:r w:rsidR="00AE1AE0" w:rsidRPr="00AE1AE0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5</w:t>
      </w:r>
      <w:r w:rsidR="00AB6261"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обращений на личном приеме </w:t>
      </w:r>
      <w:r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Главы Усть-Таркского района Новосибирской области </w:t>
      </w:r>
      <w:r w:rsidRPr="00FD3B4E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(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в июне 2024 года -</w:t>
      </w:r>
      <w:r w:rsidR="00FD3B4E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3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; </w:t>
      </w:r>
      <w:r w:rsidR="00AB6261" w:rsidRPr="00FD3B4E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в июле</w:t>
      </w:r>
      <w:r w:rsidRPr="00FD3B4E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 xml:space="preserve"> </w:t>
      </w:r>
      <w:r w:rsidR="000A3D25" w:rsidRPr="00FD3B4E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2023</w:t>
      </w:r>
      <w:r w:rsidRPr="00FD3B4E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 xml:space="preserve"> года -</w:t>
      </w:r>
      <w:r w:rsidR="00AE1AE0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0</w:t>
      </w:r>
      <w:r w:rsidRPr="00FD3B4E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)</w:t>
      </w:r>
      <w:r w:rsidRPr="00FD3B4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>;</w:t>
      </w:r>
    </w:p>
    <w:p w:rsidR="00134B70" w:rsidRPr="00FD3B4E" w:rsidRDefault="00134B70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3) </w:t>
      </w:r>
      <w:r w:rsidR="007D26AB" w:rsidRPr="00877002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0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обращени</w:t>
      </w:r>
      <w:r w:rsidR="007D26AB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й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на приеме специалист</w:t>
      </w:r>
      <w:r w:rsidR="00AE1AE0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ом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общественной приемной (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в июне 2024 года - </w:t>
      </w:r>
      <w:r w:rsidR="00FD3B4E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0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; </w:t>
      </w:r>
      <w:r w:rsidR="00AB6261" w:rsidRPr="00FD3B4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>в июле</w:t>
      </w:r>
      <w:r w:rsidRPr="00FD3B4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 xml:space="preserve"> </w:t>
      </w:r>
      <w:r w:rsidR="000A3D25" w:rsidRPr="00FD3B4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>2023</w:t>
      </w:r>
      <w:r w:rsidRPr="00FD3B4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 xml:space="preserve"> года</w:t>
      </w:r>
      <w:r w:rsidR="00F5628E" w:rsidRPr="00FD3B4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 xml:space="preserve"> - </w:t>
      </w:r>
      <w:r w:rsidR="005C14FC" w:rsidRPr="00FD3B4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>0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)</w:t>
      </w:r>
    </w:p>
    <w:p w:rsidR="00E57F5E" w:rsidRDefault="00134B70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4</w:t>
      </w:r>
      <w:r w:rsidR="00E57F5E"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) </w:t>
      </w:r>
      <w:r w:rsidR="00906B35"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0</w:t>
      </w:r>
      <w:r w:rsidR="00E57F5E"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обращени</w:t>
      </w:r>
      <w:r w:rsidR="004828E7"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й</w:t>
      </w:r>
      <w:r w:rsidR="00E57F5E"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граждан, поступивш</w:t>
      </w:r>
      <w:r w:rsidR="00AB6261"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их</w:t>
      </w:r>
      <w:r w:rsidR="00E57F5E"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на справочный телефон за отчетный месяц (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в июне 2024 года -</w:t>
      </w:r>
      <w:r w:rsidR="00FD3B4E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0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; </w:t>
      </w:r>
      <w:r w:rsidR="00AB6261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в июле</w:t>
      </w:r>
      <w:r w:rsidR="00E57F5E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 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2023</w:t>
      </w:r>
      <w:r w:rsidR="00E57F5E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 года –</w:t>
      </w:r>
      <w:r w:rsidR="00B17BE2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0</w:t>
      </w:r>
      <w:r w:rsidR="00E57F5E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);</w:t>
      </w:r>
    </w:p>
    <w:p w:rsidR="00FD3B4E" w:rsidRPr="00FD3B4E" w:rsidRDefault="00FD3B4E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3924300" cy="17621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57F5E" w:rsidRPr="00FD3B4E" w:rsidRDefault="00E57F5E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</w:p>
    <w:p w:rsidR="00E57F5E" w:rsidRPr="00FD3B4E" w:rsidRDefault="00E57F5E" w:rsidP="00FD3B4E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b/>
          <w:color w:val="C45911" w:themeColor="accent2" w:themeShade="BF"/>
          <w:sz w:val="26"/>
          <w:szCs w:val="26"/>
          <w:lang w:eastAsia="ru-RU"/>
        </w:rPr>
        <w:t>Письменные обращения.</w:t>
      </w:r>
    </w:p>
    <w:p w:rsidR="00E57F5E" w:rsidRPr="00FD3B4E" w:rsidRDefault="00AB6261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В июле</w:t>
      </w:r>
      <w:r w:rsidR="00E57F5E"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</w:t>
      </w:r>
      <w:r w:rsidR="000A3D25"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2024</w:t>
      </w:r>
      <w:r w:rsidR="00E57F5E"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года поступило </w:t>
      </w:r>
      <w:r w:rsidR="009771A0" w:rsidRPr="00AE1AE0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5</w:t>
      </w:r>
      <w:r w:rsidR="00E57F5E" w:rsidRPr="00FD3B4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6"/>
          <w:szCs w:val="26"/>
          <w:lang w:eastAsia="ru-RU"/>
        </w:rPr>
        <w:t xml:space="preserve"> </w:t>
      </w:r>
      <w:r w:rsidR="00E57F5E"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письменн</w:t>
      </w:r>
      <w:r w:rsidR="009771A0"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ых</w:t>
      </w:r>
      <w:r w:rsidR="00E57F5E"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 xml:space="preserve"> обращени</w:t>
      </w:r>
      <w:r w:rsidR="009771A0"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й</w:t>
      </w:r>
      <w:r w:rsidR="00E57F5E"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.</w:t>
      </w:r>
    </w:p>
    <w:p w:rsidR="00E57F5E" w:rsidRPr="00FD3B4E" w:rsidRDefault="00E57F5E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Поднимаемые в письменных обращениях вопросы относятся к тематическим разделам:</w:t>
      </w:r>
    </w:p>
    <w:p w:rsidR="00E57F5E" w:rsidRPr="00FD3B4E" w:rsidRDefault="00E57F5E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-</w:t>
      </w:r>
      <w:r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 xml:space="preserve"> </w:t>
      </w:r>
      <w:r w:rsidR="00AE1AE0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жилищно-коммунальная сфера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– </w:t>
      </w:r>
      <w:r w:rsidR="00AE1AE0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2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</w:t>
      </w:r>
      <w:r w:rsidR="00AE1AE0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обращения</w:t>
      </w:r>
      <w:r w:rsidR="0021452C"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</w:t>
      </w:r>
      <w:r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(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в июне 2024 года -</w:t>
      </w:r>
      <w:r w:rsidR="00AE1AE0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0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; </w:t>
      </w:r>
      <w:r w:rsidR="00AB6261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в июле</w:t>
      </w:r>
      <w:r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 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2023</w:t>
      </w:r>
      <w:r w:rsidR="000B2F06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-</w:t>
      </w:r>
      <w:r w:rsidR="00AE1AE0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0</w:t>
      </w:r>
      <w:r w:rsidRPr="00FD3B4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>);</w:t>
      </w:r>
    </w:p>
    <w:p w:rsidR="00B17BE2" w:rsidRPr="00FD3B4E" w:rsidRDefault="00B17BE2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-</w:t>
      </w:r>
      <w:r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 xml:space="preserve"> </w:t>
      </w:r>
      <w:r w:rsidR="00D62B45"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социальная сфера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– </w:t>
      </w:r>
      <w:r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1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обращение </w:t>
      </w:r>
      <w:r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(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в июне 2024 года -</w:t>
      </w:r>
      <w:r w:rsidR="00FD3B4E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6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; </w:t>
      </w:r>
      <w:r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в июле 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2023</w:t>
      </w:r>
      <w:r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-</w:t>
      </w:r>
      <w:r w:rsidR="00AE1AE0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1</w:t>
      </w:r>
      <w:r w:rsidRPr="00FD3B4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>);</w:t>
      </w:r>
    </w:p>
    <w:p w:rsidR="00B17BE2" w:rsidRDefault="00B17BE2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-</w:t>
      </w:r>
      <w:r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 xml:space="preserve"> государство, общество, политика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– </w:t>
      </w:r>
      <w:r w:rsidR="00AE1AE0" w:rsidRPr="00AE1AE0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2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обращени</w:t>
      </w:r>
      <w:r w:rsidR="00D62B45"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я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</w:t>
      </w:r>
      <w:r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(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в июне 2024 года -</w:t>
      </w:r>
      <w:r w:rsidR="00FD3B4E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1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; </w:t>
      </w:r>
      <w:r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в июле 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2023</w:t>
      </w:r>
      <w:r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-</w:t>
      </w:r>
      <w:r w:rsidR="00AE1AE0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3</w:t>
      </w:r>
      <w:r w:rsidRPr="00FD3B4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>);</w:t>
      </w:r>
    </w:p>
    <w:p w:rsidR="00134B70" w:rsidRPr="00FD3B4E" w:rsidRDefault="00134B70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</w:p>
    <w:p w:rsidR="00E57F5E" w:rsidRPr="00FD3B4E" w:rsidRDefault="00E57F5E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Результаты рассмотрения письменных обращений по состоянию на 01.0</w:t>
      </w:r>
      <w:r w:rsidR="00AB6261"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8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.</w:t>
      </w:r>
      <w:r w:rsidR="000A3D25"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2024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:</w:t>
      </w:r>
    </w:p>
    <w:p w:rsidR="00E57F5E" w:rsidRDefault="00E57F5E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- </w:t>
      </w:r>
      <w:r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наход</w:t>
      </w:r>
      <w:r w:rsidR="00AB6261"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и</w:t>
      </w:r>
      <w:r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тся на рассмотрении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-</w:t>
      </w:r>
      <w:r w:rsidR="00AE1AE0" w:rsidRPr="00AE1AE0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3</w:t>
      </w:r>
      <w:r w:rsidRPr="00AE1AE0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 xml:space="preserve"> </w:t>
      </w:r>
      <w:r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обращени</w:t>
      </w:r>
      <w:r w:rsidR="00AE1AE0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я</w:t>
      </w:r>
      <w:r w:rsidR="00AB6261"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.</w:t>
      </w:r>
    </w:p>
    <w:p w:rsidR="00FD3B4E" w:rsidRPr="00FD3B4E" w:rsidRDefault="00FD3B4E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>
            <wp:extent cx="3867150" cy="18859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7F5E" w:rsidRPr="00FD3B4E" w:rsidRDefault="00E57F5E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</w:p>
    <w:p w:rsidR="00E57F5E" w:rsidRPr="00FD3B4E" w:rsidRDefault="00AB6261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b/>
          <w:color w:val="1F4E79" w:themeColor="accent1" w:themeShade="80"/>
          <w:sz w:val="26"/>
          <w:szCs w:val="26"/>
          <w:lang w:eastAsia="ru-RU"/>
        </w:rPr>
        <w:t>В июле</w:t>
      </w:r>
      <w:r w:rsidR="00E57F5E" w:rsidRPr="00FD3B4E">
        <w:rPr>
          <w:rFonts w:ascii="Times New Roman" w:eastAsia="Times New Roman" w:hAnsi="Times New Roman" w:cs="Times New Roman"/>
          <w:b/>
          <w:color w:val="1F4E79" w:themeColor="accent1" w:themeShade="80"/>
          <w:sz w:val="26"/>
          <w:szCs w:val="26"/>
          <w:lang w:eastAsia="ru-RU"/>
        </w:rPr>
        <w:t xml:space="preserve"> </w:t>
      </w:r>
      <w:r w:rsidR="000A3D25" w:rsidRPr="00FD3B4E">
        <w:rPr>
          <w:rFonts w:ascii="Times New Roman" w:eastAsia="Times New Roman" w:hAnsi="Times New Roman" w:cs="Times New Roman"/>
          <w:b/>
          <w:color w:val="1F4E79" w:themeColor="accent1" w:themeShade="80"/>
          <w:sz w:val="26"/>
          <w:szCs w:val="26"/>
          <w:lang w:eastAsia="ru-RU"/>
        </w:rPr>
        <w:t>2024</w:t>
      </w:r>
      <w:r w:rsidR="00E57F5E" w:rsidRPr="00FD3B4E">
        <w:rPr>
          <w:rFonts w:ascii="Times New Roman" w:eastAsia="Times New Roman" w:hAnsi="Times New Roman" w:cs="Times New Roman"/>
          <w:b/>
          <w:color w:val="1F4E79" w:themeColor="accent1" w:themeShade="80"/>
          <w:sz w:val="26"/>
          <w:szCs w:val="26"/>
          <w:lang w:eastAsia="ru-RU"/>
        </w:rPr>
        <w:t xml:space="preserve"> года и</w:t>
      </w:r>
      <w:r w:rsidR="00E57F5E" w:rsidRPr="00FD3B4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6"/>
          <w:szCs w:val="26"/>
          <w:lang w:eastAsia="ru-RU"/>
        </w:rPr>
        <w:t>з Администрации Президента Российской Федерации</w:t>
      </w:r>
      <w:r w:rsidR="00E57F5E" w:rsidRPr="00FD3B4E">
        <w:rPr>
          <w:rFonts w:ascii="Times New Roman" w:eastAsia="Times New Roman" w:hAnsi="Times New Roman" w:cs="Times New Roman"/>
          <w:color w:val="1F4E79" w:themeColor="accent1" w:themeShade="80"/>
          <w:sz w:val="26"/>
          <w:szCs w:val="26"/>
          <w:lang w:eastAsia="ru-RU"/>
        </w:rPr>
        <w:t xml:space="preserve"> </w:t>
      </w:r>
      <w:r w:rsidR="00DF75D7" w:rsidRPr="00FD3B4E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поступ</w:t>
      </w:r>
      <w:r w:rsidR="00B17BE2" w:rsidRPr="00FD3B4E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и</w:t>
      </w:r>
      <w:r w:rsidR="00DF75D7" w:rsidRPr="00FD3B4E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ло</w:t>
      </w:r>
      <w:r w:rsidR="00B17BE2" w:rsidRPr="00FD3B4E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</w:t>
      </w:r>
      <w:r w:rsidR="007D26AB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2</w:t>
      </w:r>
      <w:r w:rsidR="00B17BE2" w:rsidRPr="00FD3B4E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письменн</w:t>
      </w:r>
      <w:r w:rsidR="007D26AB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ых</w:t>
      </w:r>
      <w:r w:rsidR="00B17BE2" w:rsidRPr="00FD3B4E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обращени</w:t>
      </w:r>
      <w:r w:rsidR="007D26AB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я</w:t>
      </w:r>
      <w:r w:rsidR="00B17BE2" w:rsidRPr="00FD3B4E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из сферы «Государство, общество, политика»</w:t>
      </w:r>
      <w:r w:rsidR="007D26AB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и «Социальная сфера»</w:t>
      </w:r>
      <w:r w:rsidR="00D87A4C" w:rsidRPr="00FD3B4E">
        <w:rPr>
          <w:rFonts w:ascii="Times New Roman" w:eastAsia="Times New Roman" w:hAnsi="Times New Roman" w:cs="Times New Roman"/>
          <w:b/>
          <w:color w:val="1F4E79" w:themeColor="accent1" w:themeShade="80"/>
          <w:sz w:val="26"/>
          <w:szCs w:val="26"/>
          <w:lang w:eastAsia="ru-RU"/>
        </w:rPr>
        <w:t>.</w:t>
      </w:r>
    </w:p>
    <w:p w:rsidR="00E57F5E" w:rsidRPr="00FD3B4E" w:rsidRDefault="00E57F5E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</w:p>
    <w:p w:rsidR="00AB6261" w:rsidRPr="00FD3B4E" w:rsidRDefault="00AB6261" w:rsidP="00FD3B4E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b/>
          <w:color w:val="C45911" w:themeColor="accent2" w:themeShade="BF"/>
          <w:sz w:val="26"/>
          <w:szCs w:val="26"/>
          <w:lang w:eastAsia="ru-RU"/>
        </w:rPr>
        <w:t>Личный прием.</w:t>
      </w:r>
    </w:p>
    <w:p w:rsidR="00B269B4" w:rsidRPr="00FD3B4E" w:rsidRDefault="00B269B4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        </w:t>
      </w:r>
      <w:r w:rsidR="00B17BE2"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К 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Глав</w:t>
      </w:r>
      <w:r w:rsidR="00B17BE2"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е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Усть-Таркского района Новосибирской области в июле </w:t>
      </w:r>
    </w:p>
    <w:p w:rsidR="00B269B4" w:rsidRDefault="00B269B4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на личном приеме </w:t>
      </w:r>
      <w:r w:rsidR="00B17BE2"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поступ</w:t>
      </w:r>
      <w:r w:rsidR="007D26AB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и</w:t>
      </w:r>
      <w:r w:rsidR="00B17BE2"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ло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</w:t>
      </w:r>
      <w:r w:rsidR="007D26AB" w:rsidRPr="007D26AB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– 5 обращений</w:t>
      </w:r>
      <w:r w:rsidR="007D26AB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</w:t>
      </w:r>
      <w:r w:rsidRPr="00FD3B4E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(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в июне 2024 года - </w:t>
      </w:r>
      <w:r w:rsidR="00FD3B4E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3</w:t>
      </w:r>
      <w:r w:rsidR="000A3D25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; </w:t>
      </w:r>
      <w:r w:rsidRPr="00FD3B4E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 xml:space="preserve">в июле </w:t>
      </w:r>
      <w:r w:rsidR="000A3D25" w:rsidRPr="00FD3B4E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2023</w:t>
      </w:r>
      <w:r w:rsidRPr="00FD3B4E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 xml:space="preserve"> года -</w:t>
      </w:r>
      <w:r w:rsidR="00AE1AE0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0</w:t>
      </w:r>
      <w:r w:rsidRPr="00FD3B4E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)</w:t>
      </w:r>
      <w:r w:rsidR="00B17BE2" w:rsidRPr="00FD3B4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>.</w:t>
      </w:r>
      <w:r w:rsidR="00FD3B4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 xml:space="preserve"> </w:t>
      </w:r>
    </w:p>
    <w:p w:rsidR="007D26AB" w:rsidRPr="00FD3B4E" w:rsidRDefault="007D26AB" w:rsidP="007D26A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-</w:t>
      </w:r>
      <w:r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жилищно-коммунальная сфера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4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обращения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</w:t>
      </w:r>
      <w:r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(в июне 2024 года -</w:t>
      </w:r>
      <w:r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2</w:t>
      </w:r>
      <w:r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; в июле 2023-</w:t>
      </w:r>
      <w:r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0</w:t>
      </w:r>
      <w:r w:rsidRPr="00FD3B4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>);</w:t>
      </w:r>
    </w:p>
    <w:p w:rsidR="007D26AB" w:rsidRDefault="007D26AB" w:rsidP="007D26AB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-</w:t>
      </w:r>
      <w:r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 xml:space="preserve"> социальная сфера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– </w:t>
      </w:r>
      <w:r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1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обращение </w:t>
      </w:r>
      <w:r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(в июне 2024 года -</w:t>
      </w:r>
      <w:r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0</w:t>
      </w:r>
      <w:r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; в июле 2023-</w:t>
      </w:r>
      <w:r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0</w:t>
      </w:r>
      <w:r w:rsidRPr="00FD3B4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>);</w:t>
      </w:r>
    </w:p>
    <w:p w:rsidR="007D26AB" w:rsidRDefault="007D26AB" w:rsidP="007D26AB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</w:pPr>
    </w:p>
    <w:p w:rsidR="007D26AB" w:rsidRPr="00FD3B4E" w:rsidRDefault="007D26AB" w:rsidP="007D26A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Результаты рассмотрения обращений по состоянию на 01.08.2024:</w:t>
      </w:r>
    </w:p>
    <w:p w:rsidR="007D26AB" w:rsidRDefault="007D26AB" w:rsidP="007D26A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</w:pP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- </w:t>
      </w:r>
      <w:r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находится на рассмотрении</w:t>
      </w: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>1</w:t>
      </w:r>
      <w:r w:rsidRPr="00AE1AE0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 xml:space="preserve"> </w:t>
      </w:r>
      <w:r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обращени</w:t>
      </w:r>
      <w:r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е</w:t>
      </w:r>
      <w:r w:rsidRPr="00FD3B4E"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  <w:t>.</w:t>
      </w:r>
    </w:p>
    <w:p w:rsidR="00877002" w:rsidRDefault="00877002" w:rsidP="007D26A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3581400" cy="1866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7BE2" w:rsidRPr="007D26AB" w:rsidRDefault="00B17BE2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</w:p>
    <w:p w:rsidR="00B269B4" w:rsidRPr="00FD3B4E" w:rsidRDefault="00B17BE2" w:rsidP="00FD3B4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r w:rsidRPr="00FD3B4E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>К специалистам общественной приемной</w:t>
      </w:r>
      <w:r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администрации Усть-Таркского района в июле </w:t>
      </w:r>
      <w:r w:rsidR="00877002" w:rsidRPr="00877002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обращений не</w:t>
      </w:r>
      <w:r w:rsidR="00877002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  <w:r w:rsidRPr="00FD3B4E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поступ</w:t>
      </w:r>
      <w:r w:rsidR="007D26AB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и</w:t>
      </w:r>
      <w:r w:rsidRPr="00FD3B4E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л</w:t>
      </w:r>
      <w:r w:rsidR="007D26AB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о</w:t>
      </w:r>
      <w:r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  <w:r w:rsidR="00FD3B4E" w:rsidRPr="00FD3B4E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(</w:t>
      </w:r>
      <w:r w:rsidR="00FD3B4E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в июне 2024 года - </w:t>
      </w:r>
      <w:r w:rsid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0</w:t>
      </w:r>
      <w:r w:rsidR="00FD3B4E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; </w:t>
      </w:r>
      <w:r w:rsidR="00FD3B4E" w:rsidRPr="00FD3B4E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в июле 2023 года -</w:t>
      </w:r>
      <w:r w:rsidR="00FD3B4E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0</w:t>
      </w:r>
      <w:r w:rsidR="00FD3B4E" w:rsidRPr="00FD3B4E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)</w:t>
      </w:r>
      <w:r w:rsidR="00FD3B4E" w:rsidRPr="00FD3B4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>.</w:t>
      </w:r>
    </w:p>
    <w:p w:rsidR="00B269B4" w:rsidRPr="00FD3B4E" w:rsidRDefault="00B269B4" w:rsidP="00FD3B4E">
      <w:pPr>
        <w:pStyle w:val="a4"/>
        <w:ind w:firstLine="567"/>
        <w:jc w:val="both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bookmarkStart w:id="0" w:name="_GoBack"/>
      <w:bookmarkEnd w:id="0"/>
      <w:r w:rsidRPr="00FD3B4E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 xml:space="preserve">4. </w:t>
      </w:r>
      <w:r w:rsidR="00B17BE2" w:rsidRPr="00FD3B4E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 xml:space="preserve">На справочный телефон </w:t>
      </w:r>
      <w:r w:rsidR="00B17BE2"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в </w:t>
      </w:r>
      <w:r w:rsidR="000E5415"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июле</w:t>
      </w:r>
      <w:r w:rsidR="00B17BE2"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  <w:r w:rsidR="00AE1AE0" w:rsidRPr="00FD3B4E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обращения не поступали</w:t>
      </w:r>
      <w:r w:rsidR="00AE1AE0"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  <w:r w:rsidR="00FD3B4E" w:rsidRPr="00FD3B4E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(</w:t>
      </w:r>
      <w:r w:rsidR="00FD3B4E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в июне 2024 года - </w:t>
      </w:r>
      <w:r w:rsid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>0</w:t>
      </w:r>
      <w:r w:rsidR="00FD3B4E" w:rsidRPr="00FD3B4E">
        <w:rPr>
          <w:rFonts w:ascii="Times New Roman" w:eastAsia="Times New Roman" w:hAnsi="Times New Roman" w:cs="Times New Roman"/>
          <w:bCs/>
          <w:i/>
          <w:color w:val="595959" w:themeColor="text1" w:themeTint="A6"/>
          <w:sz w:val="26"/>
          <w:szCs w:val="26"/>
          <w:lang w:eastAsia="ru-RU"/>
        </w:rPr>
        <w:t xml:space="preserve">; </w:t>
      </w:r>
      <w:r w:rsidR="00FD3B4E" w:rsidRPr="00FD3B4E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в июле 2023 года -</w:t>
      </w:r>
      <w:r w:rsidR="00FD3B4E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0</w:t>
      </w:r>
      <w:r w:rsidR="00FD3B4E" w:rsidRPr="00FD3B4E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)</w:t>
      </w:r>
      <w:r w:rsidR="00FD3B4E" w:rsidRPr="00FD3B4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  <w:lang w:eastAsia="ru-RU"/>
        </w:rPr>
        <w:t>.</w:t>
      </w:r>
    </w:p>
    <w:p w:rsidR="00EA5244" w:rsidRPr="00FD3B4E" w:rsidRDefault="00B269B4" w:rsidP="00FD3B4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</w:pPr>
      <w:r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</w:p>
    <w:p w:rsidR="00E57F5E" w:rsidRPr="00FD3B4E" w:rsidRDefault="00E57F5E" w:rsidP="00FD3B4E">
      <w:pPr>
        <w:pStyle w:val="a4"/>
        <w:ind w:firstLine="567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FD3B4E">
        <w:rPr>
          <w:rFonts w:ascii="Times New Roman" w:eastAsia="Times New Roman" w:hAnsi="Times New Roman" w:cs="Times New Roman"/>
          <w:color w:val="595959" w:themeColor="text1" w:themeTint="A6"/>
          <w:sz w:val="26"/>
          <w:szCs w:val="26"/>
          <w:lang w:eastAsia="ru-RU"/>
        </w:rPr>
        <w:t xml:space="preserve">Организация работы </w:t>
      </w:r>
      <w:r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4828E7" w:rsidRPr="00FD3B4E" w:rsidRDefault="004828E7" w:rsidP="00FD3B4E">
      <w:pPr>
        <w:pStyle w:val="a4"/>
        <w:ind w:firstLine="567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E57F5E" w:rsidRPr="00FD3B4E" w:rsidRDefault="00E57F5E" w:rsidP="00FD3B4E">
      <w:pPr>
        <w:pStyle w:val="a4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Начальник отдела по работе с обращениями</w:t>
      </w:r>
    </w:p>
    <w:p w:rsidR="00E57F5E" w:rsidRPr="00FD3B4E" w:rsidRDefault="00E57F5E" w:rsidP="00FD3B4E">
      <w:pPr>
        <w:pStyle w:val="a4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граждан, правового консультирования </w:t>
      </w:r>
    </w:p>
    <w:p w:rsidR="00E57F5E" w:rsidRPr="00FD3B4E" w:rsidRDefault="00E57F5E" w:rsidP="00FD3B4E">
      <w:pPr>
        <w:pStyle w:val="a4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и юридической работы - общественная</w:t>
      </w:r>
    </w:p>
    <w:p w:rsidR="00E57F5E" w:rsidRPr="00FD3B4E" w:rsidRDefault="00E57F5E" w:rsidP="00FD3B4E">
      <w:pPr>
        <w:pStyle w:val="a4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приемная Главы района                                                        </w:t>
      </w:r>
      <w:r w:rsidR="00FD3B4E"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</w:t>
      </w:r>
      <w:r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</w:t>
      </w:r>
      <w:proofErr w:type="spellStart"/>
      <w:r w:rsidR="00B269B4" w:rsidRPr="00FD3B4E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В.А.Коростелев</w:t>
      </w:r>
      <w:proofErr w:type="spellEnd"/>
    </w:p>
    <w:p w:rsidR="00E57F5E" w:rsidRPr="00FD3B4E" w:rsidRDefault="00E57F5E" w:rsidP="00FD3B4E">
      <w:pPr>
        <w:pStyle w:val="a4"/>
        <w:ind w:firstLine="567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p w:rsidR="0005674B" w:rsidRPr="00FD3B4E" w:rsidRDefault="0005674B" w:rsidP="00FD3B4E">
      <w:pPr>
        <w:pStyle w:val="a4"/>
        <w:ind w:firstLine="567"/>
        <w:jc w:val="both"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</w:p>
    <w:sectPr w:rsidR="0005674B" w:rsidRPr="00FD3B4E" w:rsidSect="00877002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96757"/>
    <w:multiLevelType w:val="hybridMultilevel"/>
    <w:tmpl w:val="16982C1A"/>
    <w:lvl w:ilvl="0" w:tplc="555E656E">
      <w:start w:val="1"/>
      <w:numFmt w:val="decimal"/>
      <w:lvlText w:val="%1."/>
      <w:lvlJc w:val="left"/>
      <w:pPr>
        <w:ind w:left="927" w:hanging="360"/>
      </w:pPr>
      <w:rPr>
        <w:rFonts w:hint="default"/>
        <w:color w:val="C45911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F456F3"/>
    <w:multiLevelType w:val="hybridMultilevel"/>
    <w:tmpl w:val="B6A66DF4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3E6482"/>
    <w:multiLevelType w:val="hybridMultilevel"/>
    <w:tmpl w:val="3C840E82"/>
    <w:lvl w:ilvl="0" w:tplc="9BD4A436">
      <w:start w:val="3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5E"/>
    <w:rsid w:val="0001467D"/>
    <w:rsid w:val="00034EC6"/>
    <w:rsid w:val="0005674B"/>
    <w:rsid w:val="000A19AC"/>
    <w:rsid w:val="000A3D25"/>
    <w:rsid w:val="000B2F06"/>
    <w:rsid w:val="000E5415"/>
    <w:rsid w:val="00134B70"/>
    <w:rsid w:val="001A609E"/>
    <w:rsid w:val="0021452C"/>
    <w:rsid w:val="003D4FBA"/>
    <w:rsid w:val="004828E7"/>
    <w:rsid w:val="004D0064"/>
    <w:rsid w:val="004D1D5E"/>
    <w:rsid w:val="004E10F6"/>
    <w:rsid w:val="00536A46"/>
    <w:rsid w:val="005C14FC"/>
    <w:rsid w:val="005C4053"/>
    <w:rsid w:val="005F1D86"/>
    <w:rsid w:val="006A21AB"/>
    <w:rsid w:val="007119E6"/>
    <w:rsid w:val="007D26AB"/>
    <w:rsid w:val="00877002"/>
    <w:rsid w:val="008A4CD2"/>
    <w:rsid w:val="008F2EE7"/>
    <w:rsid w:val="00906B35"/>
    <w:rsid w:val="00922BD6"/>
    <w:rsid w:val="009478F0"/>
    <w:rsid w:val="009771A0"/>
    <w:rsid w:val="00A83CBD"/>
    <w:rsid w:val="00AB6261"/>
    <w:rsid w:val="00AE1AE0"/>
    <w:rsid w:val="00B17BE2"/>
    <w:rsid w:val="00B269B4"/>
    <w:rsid w:val="00C36200"/>
    <w:rsid w:val="00C92D22"/>
    <w:rsid w:val="00CF0BF5"/>
    <w:rsid w:val="00D62B45"/>
    <w:rsid w:val="00D87A4C"/>
    <w:rsid w:val="00DE675E"/>
    <w:rsid w:val="00DF75D7"/>
    <w:rsid w:val="00E57F5E"/>
    <w:rsid w:val="00EA5244"/>
    <w:rsid w:val="00EA7A98"/>
    <w:rsid w:val="00F5628E"/>
    <w:rsid w:val="0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B5E13-24C4-4720-B4BA-BEB55BDA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5E"/>
    <w:pPr>
      <w:ind w:left="720"/>
      <w:contextualSpacing/>
    </w:pPr>
  </w:style>
  <w:style w:type="paragraph" w:styleId="a4">
    <w:name w:val="No Spacing"/>
    <w:uiPriority w:val="1"/>
    <w:qFormat/>
    <w:rsid w:val="00E57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2">
                    <a:lumMod val="75000"/>
                  </a:schemeClr>
                </a:solidFill>
              </a:rPr>
              <a:t>Обращения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45474</c:v>
                </c:pt>
                <c:pt idx="1">
                  <c:v>45444</c:v>
                </c:pt>
                <c:pt idx="2">
                  <c:v>45108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45474</c:v>
                </c:pt>
                <c:pt idx="1">
                  <c:v>45444</c:v>
                </c:pt>
                <c:pt idx="2">
                  <c:v>45108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УП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45474</c:v>
                </c:pt>
                <c:pt idx="1">
                  <c:v>45444</c:v>
                </c:pt>
                <c:pt idx="2">
                  <c:v>45108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Пр.сп.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45474</c:v>
                </c:pt>
                <c:pt idx="1">
                  <c:v>45444</c:v>
                </c:pt>
                <c:pt idx="2">
                  <c:v>45108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0124976"/>
        <c:axId val="900130960"/>
        <c:axId val="0"/>
      </c:bar3DChart>
      <c:dateAx>
        <c:axId val="900124976"/>
        <c:scaling>
          <c:orientation val="minMax"/>
        </c:scaling>
        <c:delete val="1"/>
        <c:axPos val="b"/>
        <c:numFmt formatCode="mmm\-yy" sourceLinked="1"/>
        <c:majorTickMark val="none"/>
        <c:minorTickMark val="none"/>
        <c:tickLblPos val="nextTo"/>
        <c:crossAx val="900130960"/>
        <c:crosses val="autoZero"/>
        <c:auto val="1"/>
        <c:lblOffset val="100"/>
        <c:baseTimeUnit val="months"/>
      </c:dateAx>
      <c:valAx>
        <c:axId val="90013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0124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2">
                    <a:lumMod val="75000"/>
                  </a:schemeClr>
                </a:solidFill>
              </a:rPr>
              <a:t>Письма граждан (ПГ)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35567717155914E-2"/>
          <c:y val="0.23217527386541473"/>
          <c:w val="0.90414772621507422"/>
          <c:h val="0.479415425184528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ЖКХ</c:v>
                </c:pt>
                <c:pt idx="1">
                  <c:v>Соц.сф.</c:v>
                </c:pt>
                <c:pt idx="2">
                  <c:v>Гос.общ.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ЖКХ</c:v>
                </c:pt>
                <c:pt idx="1">
                  <c:v>Соц.сф.</c:v>
                </c:pt>
                <c:pt idx="2">
                  <c:v>Гос.общ.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ЖКХ</c:v>
                </c:pt>
                <c:pt idx="1">
                  <c:v>Соц.сф.</c:v>
                </c:pt>
                <c:pt idx="2">
                  <c:v>Гос.общ.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0132048"/>
        <c:axId val="900129328"/>
        <c:axId val="0"/>
      </c:bar3DChart>
      <c:catAx>
        <c:axId val="90013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0129328"/>
        <c:crosses val="autoZero"/>
        <c:auto val="1"/>
        <c:lblAlgn val="ctr"/>
        <c:lblOffset val="100"/>
        <c:noMultiLvlLbl val="0"/>
      </c:catAx>
      <c:valAx>
        <c:axId val="90012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0132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2">
                    <a:lumMod val="75000"/>
                  </a:schemeClr>
                </a:solidFill>
              </a:rPr>
              <a:t>Личный прием (ЛП)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ЖКХ</c:v>
                </c:pt>
                <c:pt idx="1">
                  <c:v>Соц.сф.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ЖКХ</c:v>
                </c:pt>
                <c:pt idx="1">
                  <c:v>Соц.сф.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ЖКХ</c:v>
                </c:pt>
                <c:pt idx="1">
                  <c:v>Соц.сф.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0135856"/>
        <c:axId val="900136400"/>
        <c:axId val="0"/>
      </c:bar3DChart>
      <c:catAx>
        <c:axId val="90013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0136400"/>
        <c:crosses val="autoZero"/>
        <c:auto val="1"/>
        <c:lblAlgn val="ctr"/>
        <c:lblOffset val="100"/>
        <c:noMultiLvlLbl val="0"/>
      </c:catAx>
      <c:valAx>
        <c:axId val="900136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013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PKUR5</cp:lastModifiedBy>
  <cp:revision>31</cp:revision>
  <dcterms:created xsi:type="dcterms:W3CDTF">2018-03-21T02:20:00Z</dcterms:created>
  <dcterms:modified xsi:type="dcterms:W3CDTF">2024-11-07T09:51:00Z</dcterms:modified>
</cp:coreProperties>
</file>