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39" w:rsidRDefault="00BD2239" w:rsidP="00604BEF">
      <w:pPr>
        <w:pStyle w:val="a6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</w:p>
    <w:p w:rsidR="00BD2239" w:rsidRDefault="00BD2239" w:rsidP="00604BEF">
      <w:pPr>
        <w:pStyle w:val="a6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</w:p>
    <w:p w:rsidR="00BD2239" w:rsidRDefault="00BD2239" w:rsidP="00604BEF">
      <w:pPr>
        <w:pStyle w:val="a6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</w:p>
    <w:p w:rsidR="00545DA6" w:rsidRPr="00E82AA1" w:rsidRDefault="00545DA6" w:rsidP="00604BEF">
      <w:pPr>
        <w:pStyle w:val="a6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Информационно-аналитический обзор</w:t>
      </w:r>
    </w:p>
    <w:p w:rsidR="00545DA6" w:rsidRPr="00E82AA1" w:rsidRDefault="00545DA6" w:rsidP="00604BEF">
      <w:pPr>
        <w:pStyle w:val="a6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Pr="00E82AA1"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lang w:val="en-US"/>
        </w:rPr>
        <w:t>I</w:t>
      </w:r>
      <w:r w:rsidRPr="00E82AA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квартале </w:t>
      </w:r>
      <w:r w:rsidR="00E82AA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2024</w:t>
      </w:r>
      <w:r w:rsidRPr="00E82AA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года и результатах их рассмотрения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E82AA1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F66E69" w:rsidRPr="00E82AA1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F66E69" w:rsidRPr="00E82AA1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Pr="00E82AA1" w:rsidRDefault="00545DA6" w:rsidP="00773247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1 квартале </w:t>
      </w:r>
      <w:r w:rsid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2024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года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20 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обращени</w:t>
      </w:r>
      <w:r w:rsidR="00A374C8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(в 1 квартале </w:t>
      </w:r>
      <w:r w:rsidR="00E82AA1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2023 года – 11; </w:t>
      </w:r>
      <w:r w:rsidR="00F66E69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года -</w:t>
      </w:r>
      <w:r w:rsidR="00E9229C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1</w:t>
      </w:r>
      <w:r w:rsidR="00F66E69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8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),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в том числе:</w:t>
      </w:r>
    </w:p>
    <w:p w:rsidR="00E82AA1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1) 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письменных обращений </w:t>
      </w:r>
      <w:r w:rsidR="00F66E69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–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16</w:t>
      </w:r>
      <w:r w:rsidR="00F66E69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545DA6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(в 1 квартале </w:t>
      </w:r>
      <w:r w:rsidR="00E82AA1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2023 – 7; </w:t>
      </w:r>
      <w:r w:rsidR="00F66E69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2022</w:t>
      </w:r>
      <w:r w:rsidR="00545DA6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года - </w:t>
      </w:r>
      <w:r w:rsidR="00F66E69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6</w:t>
      </w:r>
      <w:r w:rsidR="00545DA6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)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</w:p>
    <w:p w:rsidR="00545DA6" w:rsidRPr="00E82AA1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) устных обращений</w:t>
      </w:r>
      <w:r w:rsidR="00814790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, поступивших в ходе личного приема граждан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- </w:t>
      </w:r>
      <w:r w:rsidR="00F66E69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4;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8</w:t>
      </w:r>
      <w:r w:rsidR="0081479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3) </w:t>
      </w:r>
      <w:r w:rsidR="00545DA6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по телефону общественной приемной 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–</w:t>
      </w:r>
      <w:r w:rsidR="00545DA6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F66E69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0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F66E69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="00545DA6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="00545DA6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E82AA1" w:rsidRPr="00E82AA1" w:rsidRDefault="00E82AA1" w:rsidP="00814790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A9180A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4) </w:t>
      </w:r>
      <w:r w:rsidRPr="00E82AA1">
        <w:rPr>
          <w:rFonts w:ascii="Times New Roman" w:eastAsia="Times New Roman" w:hAnsi="Times New Roman" w:cs="Times New Roman"/>
          <w:b/>
          <w:color w:val="3B3838" w:themeColor="background2" w:themeShade="40"/>
          <w:sz w:val="26"/>
          <w:szCs w:val="26"/>
          <w:lang w:eastAsia="ru-RU"/>
        </w:rPr>
        <w:t>обращений на приеме специалистами общественной приемной</w:t>
      </w:r>
      <w:r>
        <w:rPr>
          <w:rFonts w:ascii="Times New Roman" w:eastAsia="Times New Roman" w:hAnsi="Times New Roman" w:cs="Times New Roman"/>
          <w:b/>
          <w:color w:val="3B3838" w:themeColor="background2" w:themeShade="40"/>
          <w:sz w:val="26"/>
          <w:szCs w:val="26"/>
          <w:lang w:eastAsia="ru-RU"/>
        </w:rPr>
        <w:t xml:space="preserve"> – 0 обращений 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(в 1 квартале </w:t>
      </w: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2022 года - 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).</w:t>
      </w:r>
    </w:p>
    <w:p w:rsidR="00814790" w:rsidRPr="00E82AA1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Поступившие обращения, направленные администрацией Усть-Таркского </w:t>
      </w:r>
      <w:r w:rsidR="00F44B8D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района на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рассмотрение по компетенции:</w:t>
      </w:r>
      <w:r w:rsidR="0081479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</w:p>
    <w:p w:rsidR="00545DA6" w:rsidRPr="00E82AA1" w:rsidRDefault="00545DA6" w:rsidP="00814790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в органы местного самоуправления поселений –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="0081479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</w:p>
    <w:p w:rsidR="00814790" w:rsidRPr="00E82AA1" w:rsidRDefault="00545DA6" w:rsidP="00814790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в иные органы государственной власти, учреждения и предприятия –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="00AA301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обращений, </w:t>
      </w:r>
      <w:r w:rsidR="0081479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из них:</w:t>
      </w:r>
    </w:p>
    <w:p w:rsidR="00814790" w:rsidRPr="00E82AA1" w:rsidRDefault="00814790" w:rsidP="00814790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личные обращения - </w:t>
      </w:r>
      <w:r w:rsidR="00F2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</w:p>
    <w:p w:rsidR="00814790" w:rsidRPr="00E82AA1" w:rsidRDefault="00814790" w:rsidP="00814790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 письменные обращения - </w:t>
      </w:r>
      <w:r w:rsidR="00F2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1C0CF5" w:rsidRPr="00E82AA1" w:rsidRDefault="00F2180C" w:rsidP="00F2180C">
      <w:pPr>
        <w:pStyle w:val="a6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306705</wp:posOffset>
            </wp:positionV>
            <wp:extent cx="4610100" cy="2333625"/>
            <wp:effectExtent l="0" t="0" r="0" b="952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200" w:rsidRPr="00E82AA1" w:rsidRDefault="00841200" w:rsidP="00B83E69">
      <w:pPr>
        <w:pStyle w:val="a6"/>
        <w:jc w:val="center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</w:p>
    <w:p w:rsidR="00545DA6" w:rsidRPr="00E82AA1" w:rsidRDefault="00CF71CF" w:rsidP="00B83E69">
      <w:pPr>
        <w:pStyle w:val="a6"/>
        <w:jc w:val="center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Pr="009960F0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в Администрацию Усть-Таркского района</w:t>
      </w:r>
    </w:p>
    <w:p w:rsidR="00545DA6" w:rsidRPr="00E82AA1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1 квартале </w:t>
      </w:r>
      <w:r w:rsidR="00E82AA1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поступило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16</w:t>
      </w:r>
      <w:r w:rsidR="00D3758A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письменных обращений, в форме электронного документа -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15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0E3109" w:rsidRPr="00E82AA1" w:rsidRDefault="000E3109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По видам письменные обращения подразделяются на: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заявления –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10 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7;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жалобы -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1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E82AA1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7C470C" w:rsidRPr="00E82AA1" w:rsidRDefault="007C470C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запросы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–</w:t>
      </w:r>
      <w:r w:rsidR="00D6358B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3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7C470C" w:rsidRPr="00E82AA1" w:rsidRDefault="007C470C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не обращение –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-0);</w:t>
      </w:r>
    </w:p>
    <w:p w:rsidR="00545DA6" w:rsidRPr="00E82AA1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Вопросы, поднимаемые гражданами в письменных обращениях, связаны с: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жилищно-коммунальной сферой (улучшением жилищных условий, состоянием жилищно-коммунального хозяйства и благоустройством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B83E69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письменных обращени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я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3;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5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государство, общество, политика -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5</w:t>
      </w:r>
      <w:r w:rsidR="0004597C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841200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D3758A" w:rsidRPr="00E82AA1" w:rsidRDefault="00D3758A" w:rsidP="00D3758A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оборона, безопасность –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1 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обращени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е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E82AA1" w:rsidRDefault="004907FF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</w:t>
      </w:r>
      <w:r w:rsidR="007C470C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социальная сфера</w:t>
      </w:r>
      <w:r w:rsidR="00545DA6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545DA6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– </w:t>
      </w:r>
      <w:r w:rsidR="00841200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</w:t>
      </w:r>
      <w:r w:rsidR="00545DA6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841200"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я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2;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="00B83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</w:t>
      </w:r>
      <w:r w:rsidR="00D3758A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</w:p>
    <w:p w:rsidR="00D3758A" w:rsidRPr="00E82AA1" w:rsidRDefault="00D3758A" w:rsidP="00D3758A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экономикой - 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6</w:t>
      </w:r>
      <w:r w:rsidRPr="00E82AA1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2;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84120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0E3109" w:rsidRPr="00E82AA1" w:rsidRDefault="00545DA6" w:rsidP="007C7BA0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Анализ тематики и содержания обращений граждан показывает, что у</w:t>
      </w:r>
      <w:r w:rsidR="004907FF"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меньш</w:t>
      </w:r>
      <w:r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илось количество обращений граждан по вопросам тематических разделов: </w:t>
      </w:r>
      <w:r w:rsidR="00841200" w:rsidRP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«Жилищно-коммунальная сфера»</w:t>
      </w:r>
      <w:r w:rsidR="00841200"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и</w:t>
      </w:r>
      <w:r w:rsidR="007C470C"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увели</w:t>
      </w:r>
      <w:r w:rsidR="003559CB"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чилось количество обращений по вопросам тематических разделов: </w:t>
      </w:r>
      <w:r w:rsidR="00841200"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«</w:t>
      </w:r>
      <w:r w:rsidR="00BD2239" w:rsidRP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Государство, общество, политика</w:t>
      </w:r>
      <w:r w:rsidR="00841200" w:rsidRP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»,</w:t>
      </w:r>
      <w:r w:rsidR="00841200" w:rsidRPr="00BD223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«Экономика».</w:t>
      </w:r>
    </w:p>
    <w:p w:rsidR="007C7BA0" w:rsidRPr="00E82AA1" w:rsidRDefault="007C7BA0" w:rsidP="00B83E6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7C7BA0" w:rsidRPr="00E82AA1" w:rsidRDefault="007C7BA0" w:rsidP="001C0CF5">
      <w:pPr>
        <w:pStyle w:val="a6"/>
        <w:ind w:firstLine="567"/>
        <w:jc w:val="center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drawing>
          <wp:inline distT="0" distB="0" distL="0" distR="0">
            <wp:extent cx="4619625" cy="2466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7BA0" w:rsidRPr="00E82AA1" w:rsidRDefault="007C7BA0" w:rsidP="00B83E6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0E3109" w:rsidRPr="00E82AA1" w:rsidRDefault="000E3109" w:rsidP="00B83E6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По состоянию на 01.04.</w:t>
      </w:r>
      <w:r w:rsid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2024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результаты рассмотрения письменных обращений составляют:</w:t>
      </w:r>
    </w:p>
    <w:p w:rsidR="00AA5A59" w:rsidRPr="00E82AA1" w:rsidRDefault="00AA5A59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разъяснено – по </w:t>
      </w:r>
      <w:r w:rsid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11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обращениям;</w:t>
      </w:r>
    </w:p>
    <w:p w:rsidR="003E180C" w:rsidRPr="00E82AA1" w:rsidRDefault="00545DA6" w:rsidP="003E180C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</w:t>
      </w:r>
      <w:r w:rsid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на контроле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5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</w:t>
      </w:r>
      <w:r w:rsidR="00BD223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й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3E180C" w:rsidRPr="00E82AA1" w:rsidRDefault="003E180C" w:rsidP="00AA5A5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9960F0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bookmarkStart w:id="0" w:name="_GoBack"/>
      <w:r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В 1 квартале </w:t>
      </w:r>
      <w:r w:rsidR="00E82AA1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2024</w:t>
      </w:r>
      <w:r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года из Администрации Президента Российской Федерации </w:t>
      </w:r>
      <w:r w:rsidR="008B7F09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поступило 1 </w:t>
      </w:r>
      <w:r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письменн</w:t>
      </w:r>
      <w:r w:rsidR="008B7F09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ое</w:t>
      </w:r>
      <w:r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обращени</w:t>
      </w:r>
      <w:r w:rsidR="008B7F09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е </w:t>
      </w:r>
      <w:r w:rsidR="003559CB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в</w:t>
      </w:r>
      <w:r w:rsidR="008B7F09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жилищно-коммунальной сфере в </w:t>
      </w:r>
      <w:r w:rsidR="003559CB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администрацию</w:t>
      </w:r>
      <w:r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Усть-Таркского района Новосибирской области</w:t>
      </w:r>
      <w:r w:rsidR="003559CB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</w:t>
      </w:r>
      <w:r w:rsidR="008B7F09" w:rsidRPr="0099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для дальнейшего его рассмотрения.</w:t>
      </w:r>
    </w:p>
    <w:bookmarkEnd w:id="0"/>
    <w:p w:rsidR="003559CB" w:rsidRPr="00E82AA1" w:rsidRDefault="003559CB" w:rsidP="00AA5A59">
      <w:pPr>
        <w:pStyle w:val="a6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  <w:lang w:eastAsia="ar-SA"/>
        </w:rPr>
      </w:pPr>
    </w:p>
    <w:p w:rsidR="00AA5A59" w:rsidRPr="00E82AA1" w:rsidRDefault="00AA5A59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287B8F" w:rsidRPr="009960F0" w:rsidRDefault="00545DA6" w:rsidP="00AA5A59">
      <w:pPr>
        <w:pStyle w:val="a6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9960F0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Устные обращения граждан</w:t>
      </w:r>
      <w:r w:rsidR="00287B8F" w:rsidRPr="009960F0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,</w:t>
      </w:r>
    </w:p>
    <w:p w:rsidR="00491B6E" w:rsidRPr="009960F0" w:rsidRDefault="00287B8F" w:rsidP="00AA5A59">
      <w:pPr>
        <w:pStyle w:val="a6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9960F0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</w:t>
      </w:r>
      <w:r w:rsidRPr="009960F0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поступивших в ходе личного приема граждан</w:t>
      </w:r>
      <w:r w:rsidR="00491B6E" w:rsidRPr="009960F0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 </w:t>
      </w:r>
    </w:p>
    <w:p w:rsidR="00545DA6" w:rsidRPr="009960F0" w:rsidRDefault="006B334E" w:rsidP="00AA5A59">
      <w:pPr>
        <w:pStyle w:val="a6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9960F0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к Главе</w:t>
      </w:r>
      <w:r w:rsidR="00491B6E" w:rsidRPr="009960F0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 Усть-Таркского района Новосибирской области</w:t>
      </w:r>
    </w:p>
    <w:p w:rsidR="00287B8F" w:rsidRPr="00E82AA1" w:rsidRDefault="00287B8F" w:rsidP="00AA5A59">
      <w:pPr>
        <w:pStyle w:val="a6"/>
        <w:jc w:val="center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</w:p>
    <w:p w:rsidR="00545DA6" w:rsidRPr="00E82AA1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в общественную приемную поступило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устных обращени</w:t>
      </w:r>
      <w:r w:rsidR="00AA5A5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й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4;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), в том числе: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лично обратились на приеме к Главе района-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E457E2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обращени</w:t>
      </w:r>
      <w:r w:rsidR="00491B6E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я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4;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8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); 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устно по телефону 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E457E2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обращени</w:t>
      </w:r>
      <w:r w:rsidR="00491B6E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й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).</w:t>
      </w:r>
    </w:p>
    <w:p w:rsidR="00BD6AD9" w:rsidRPr="00E82AA1" w:rsidRDefault="00BD6AD9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7C7BA0" w:rsidRPr="00E82AA1" w:rsidRDefault="007C7BA0" w:rsidP="001C0CF5">
      <w:pPr>
        <w:pStyle w:val="a6"/>
        <w:jc w:val="center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drawing>
          <wp:inline distT="0" distB="0" distL="0" distR="0">
            <wp:extent cx="4057650" cy="2266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7BA0" w:rsidRPr="00E82AA1" w:rsidRDefault="007C7BA0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7C7BA0" w:rsidRPr="00E82AA1" w:rsidRDefault="007C7BA0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545DA6" w:rsidP="00E457E2">
      <w:pPr>
        <w:pStyle w:val="a6"/>
        <w:ind w:firstLine="567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Вопросы, поднимаемые гражданами в устных обращениях</w:t>
      </w:r>
      <w:r w:rsidR="0004597C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к Главе </w:t>
      </w:r>
      <w:r w:rsidR="00E457E2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района,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связаны с: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- жилищно-коммунальной сферой (улучшением жилищных условий, состоянием жилищно-коммунального хозяйства и благоустройством)</w:t>
      </w:r>
      <w:r w:rsidR="003559CB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е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4;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социальной сферой - 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е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="00F66E6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  <w:highlight w:val="yellow"/>
        </w:rPr>
        <w:t>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3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экономикой сферой – 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я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2023 – 0; 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); </w:t>
      </w:r>
    </w:p>
    <w:p w:rsidR="00287B8F" w:rsidRPr="00E82AA1" w:rsidRDefault="00287B8F" w:rsidP="00E457E2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- государство, общество, политика –</w:t>
      </w:r>
      <w:r w:rsidR="006B334E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BD6AD9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</w:t>
      </w:r>
      <w:r w:rsidR="003559CB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я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 – 0; 2022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3E180C" w:rsidRPr="00E82AA1" w:rsidRDefault="003E180C" w:rsidP="00E457E2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3E180C" w:rsidRPr="00E82AA1" w:rsidRDefault="003E180C" w:rsidP="00BD6AD9">
      <w:pPr>
        <w:pStyle w:val="a6"/>
        <w:jc w:val="center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lastRenderedPageBreak/>
        <w:drawing>
          <wp:inline distT="0" distB="0" distL="0" distR="0">
            <wp:extent cx="4495800" cy="22574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6AD9" w:rsidRPr="00E82AA1" w:rsidRDefault="00BD6AD9" w:rsidP="00604BEF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</w:p>
    <w:p w:rsidR="00BD6AD9" w:rsidRPr="00E82AA1" w:rsidRDefault="00BD6AD9" w:rsidP="00604BEF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</w:p>
    <w:p w:rsidR="00BD6AD9" w:rsidRPr="00E82AA1" w:rsidRDefault="00BD6AD9" w:rsidP="00604BEF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По видам обращения подразделяются на: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  <w:highlight w:val="yellow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заявления –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="00D67162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</w:p>
    <w:p w:rsidR="00545DA6" w:rsidRPr="00E82AA1" w:rsidRDefault="00D67162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  <w:highlight w:val="yellow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- жалобы - 0</w:t>
      </w:r>
      <w:r w:rsidR="00545DA6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По состоянию на 01.04.</w:t>
      </w:r>
      <w:r w:rsid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2024</w:t>
      </w:r>
      <w:r w:rsidR="00076334"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результаты рассмотрения устных обращений составляют: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даны разъяснения и консультации – </w:t>
      </w:r>
      <w:r w:rsidR="003E180C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по 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</w:t>
      </w:r>
      <w:r w:rsidR="00076334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ени</w:t>
      </w:r>
      <w:r w:rsidR="00FF7987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ям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545A1D" w:rsidRPr="00E82AA1" w:rsidRDefault="00545A1D" w:rsidP="00E457E2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545DA6" w:rsidP="004B040E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1 квартале </w:t>
      </w:r>
      <w:r w:rsid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Губернатор Новосибирской области не проводил личные приемы, посредством видео </w:t>
      </w:r>
      <w:r w:rsidR="00C76102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конференцсвязи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48455D" w:rsidRPr="00E82AA1" w:rsidRDefault="0048455D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О</w:t>
      </w:r>
      <w:r w:rsidR="00545DA6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E82AA1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По результатам работы в 1 квартале </w:t>
      </w:r>
      <w:r w:rsid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2024</w:t>
      </w:r>
      <w:r w:rsidRPr="00E82AA1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E82AA1" w:rsidRDefault="00DE4FAB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Начальник отдела по работе с обращениями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граждан, правового консультирования 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и юридической работы - общественная</w:t>
      </w:r>
    </w:p>
    <w:p w:rsidR="00545DA6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приемная Главы района                                              </w:t>
      </w:r>
      <w:r w:rsidR="00C76102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              </w:t>
      </w: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</w:t>
      </w:r>
      <w:r w:rsidR="00FB7C20"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В.А. Коростелев</w:t>
      </w:r>
    </w:p>
    <w:p w:rsidR="00F91967" w:rsidRPr="00E82AA1" w:rsidRDefault="00545DA6" w:rsidP="00604BEF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E82AA1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                                 </w:t>
      </w:r>
    </w:p>
    <w:sectPr w:rsidR="00F91967" w:rsidRPr="00E82AA1" w:rsidSect="00BD2239">
      <w:pgSz w:w="12240" w:h="15840"/>
      <w:pgMar w:top="284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56C8B"/>
    <w:rsid w:val="00076334"/>
    <w:rsid w:val="00091D96"/>
    <w:rsid w:val="000A015A"/>
    <w:rsid w:val="000B02BA"/>
    <w:rsid w:val="000E3109"/>
    <w:rsid w:val="0015245B"/>
    <w:rsid w:val="00161681"/>
    <w:rsid w:val="001C0CF5"/>
    <w:rsid w:val="00287B8F"/>
    <w:rsid w:val="003559CB"/>
    <w:rsid w:val="003966D9"/>
    <w:rsid w:val="003D1534"/>
    <w:rsid w:val="003E180C"/>
    <w:rsid w:val="0048455D"/>
    <w:rsid w:val="004907FF"/>
    <w:rsid w:val="00491B6E"/>
    <w:rsid w:val="004B040E"/>
    <w:rsid w:val="00545A1D"/>
    <w:rsid w:val="00545DA6"/>
    <w:rsid w:val="0059682E"/>
    <w:rsid w:val="00604BEF"/>
    <w:rsid w:val="006B334E"/>
    <w:rsid w:val="006E7152"/>
    <w:rsid w:val="006F3E03"/>
    <w:rsid w:val="00761856"/>
    <w:rsid w:val="00773247"/>
    <w:rsid w:val="007C470C"/>
    <w:rsid w:val="007C7BA0"/>
    <w:rsid w:val="00802452"/>
    <w:rsid w:val="00814790"/>
    <w:rsid w:val="00841200"/>
    <w:rsid w:val="008B7F09"/>
    <w:rsid w:val="009960F0"/>
    <w:rsid w:val="009B7974"/>
    <w:rsid w:val="009D4F21"/>
    <w:rsid w:val="00A374C8"/>
    <w:rsid w:val="00A511EF"/>
    <w:rsid w:val="00AA301C"/>
    <w:rsid w:val="00AA5A59"/>
    <w:rsid w:val="00B30754"/>
    <w:rsid w:val="00B83E69"/>
    <w:rsid w:val="00BB2E11"/>
    <w:rsid w:val="00BD2239"/>
    <w:rsid w:val="00BD6AD9"/>
    <w:rsid w:val="00C114F5"/>
    <w:rsid w:val="00C76102"/>
    <w:rsid w:val="00CF71CF"/>
    <w:rsid w:val="00D3758A"/>
    <w:rsid w:val="00D6358B"/>
    <w:rsid w:val="00D67162"/>
    <w:rsid w:val="00DE4FAB"/>
    <w:rsid w:val="00E457E2"/>
    <w:rsid w:val="00E82AA1"/>
    <w:rsid w:val="00E9079B"/>
    <w:rsid w:val="00E9229C"/>
    <w:rsid w:val="00F2180C"/>
    <w:rsid w:val="00F44B8D"/>
    <w:rsid w:val="00F66E69"/>
    <w:rsid w:val="00F91967"/>
    <w:rsid w:val="00FB7C20"/>
    <w:rsid w:val="00FF2992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ПГ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1кв.2023 Адм. района</c:v>
                </c:pt>
                <c:pt idx="1">
                  <c:v>1кв.2022 Адм.района</c:v>
                </c:pt>
                <c:pt idx="2">
                  <c:v>1кв.2024 Адм.района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1кв.2023 Адм. района</c:v>
                </c:pt>
                <c:pt idx="1">
                  <c:v>1кв.2022 Адм.района</c:v>
                </c:pt>
                <c:pt idx="2">
                  <c:v>1кв.2024 Адм.района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1кв.2023 Адм. района</c:v>
                </c:pt>
                <c:pt idx="1">
                  <c:v>1кв.2022 Адм.района</c:v>
                </c:pt>
                <c:pt idx="2">
                  <c:v>1кв.2024 Адм.района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83693248"/>
        <c:axId val="317897888"/>
        <c:axId val="0"/>
      </c:bar3DChart>
      <c:catAx>
        <c:axId val="28369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897888"/>
        <c:crosses val="autoZero"/>
        <c:auto val="1"/>
        <c:lblAlgn val="ctr"/>
        <c:lblOffset val="100"/>
        <c:noMultiLvlLbl val="0"/>
      </c:catAx>
      <c:valAx>
        <c:axId val="317897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9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Вопросы, поднимаемые гражданами в письменных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ЖКХ и благоустройства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Оборона, безопасность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Государство,общество,политика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17902368"/>
        <c:axId val="317902928"/>
        <c:axId val="0"/>
      </c:bar3DChart>
      <c:catAx>
        <c:axId val="31790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02928"/>
        <c:crosses val="autoZero"/>
        <c:auto val="1"/>
        <c:lblAlgn val="ctr"/>
        <c:lblOffset val="100"/>
        <c:noMultiLvlLbl val="0"/>
      </c:catAx>
      <c:valAx>
        <c:axId val="31790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0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 на приеме у Главы района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Устно по телефону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колличество устных обращений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2023</c:v>
                </c:pt>
                <c:pt idx="1">
                  <c:v>1 квартал 2022</c:v>
                </c:pt>
                <c:pt idx="2">
                  <c:v>1 квартал 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17906288"/>
        <c:axId val="317906848"/>
        <c:axId val="0"/>
      </c:bar3DChart>
      <c:catAx>
        <c:axId val="31790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06848"/>
        <c:crosses val="autoZero"/>
        <c:auto val="1"/>
        <c:lblAlgn val="ctr"/>
        <c:lblOffset val="100"/>
        <c:noMultiLvlLbl val="0"/>
      </c:catAx>
      <c:valAx>
        <c:axId val="31790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0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 поднимаемые в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  <c:pt idx="3">
                  <c:v>Госуд.общ.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  <c:pt idx="3">
                  <c:v>Госуд.общ.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  <c:pt idx="3">
                  <c:v>Госуд.общ.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17910208"/>
        <c:axId val="317910768"/>
        <c:axId val="0"/>
      </c:bar3DChart>
      <c:catAx>
        <c:axId val="31791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10768"/>
        <c:crosses val="autoZero"/>
        <c:auto val="1"/>
        <c:lblAlgn val="ctr"/>
        <c:lblOffset val="100"/>
        <c:noMultiLvlLbl val="0"/>
      </c:catAx>
      <c:valAx>
        <c:axId val="31791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1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19</cp:revision>
  <cp:lastPrinted>2022-06-29T09:28:00Z</cp:lastPrinted>
  <dcterms:created xsi:type="dcterms:W3CDTF">2017-04-14T03:34:00Z</dcterms:created>
  <dcterms:modified xsi:type="dcterms:W3CDTF">2024-05-23T08:57:00Z</dcterms:modified>
</cp:coreProperties>
</file>