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BE" w:rsidRDefault="005A6EBE" w:rsidP="005A6EBE">
      <w:pPr>
        <w:jc w:val="center"/>
        <w:rPr>
          <w:color w:val="000000"/>
          <w:szCs w:val="28"/>
          <w:lang w:bidi="ru-RU"/>
        </w:rPr>
      </w:pPr>
      <w:r w:rsidRPr="005A6EBE">
        <w:rPr>
          <w:rFonts w:ascii="Calibri" w:hAnsi="Calibri"/>
          <w:bCs/>
          <w:caps/>
          <w:noProof/>
          <w:color w:val="000000"/>
          <w:szCs w:val="28"/>
        </w:rPr>
        <w:drawing>
          <wp:inline distT="0" distB="0" distL="0" distR="0" wp14:anchorId="5F44B1BA" wp14:editId="6963056F">
            <wp:extent cx="489628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24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5" cy="71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BE" w:rsidRPr="005A6EBE" w:rsidRDefault="005A6EBE" w:rsidP="005A6EBE">
      <w:pPr>
        <w:jc w:val="center"/>
        <w:rPr>
          <w:color w:val="000000"/>
          <w:szCs w:val="28"/>
          <w:lang w:bidi="ru-RU"/>
        </w:rPr>
      </w:pPr>
    </w:p>
    <w:p w:rsidR="005A6EBE" w:rsidRPr="005A6EBE" w:rsidRDefault="005A6EBE" w:rsidP="005A6EBE">
      <w:pPr>
        <w:tabs>
          <w:tab w:val="center" w:pos="4873"/>
          <w:tab w:val="left" w:pos="7515"/>
        </w:tabs>
        <w:jc w:val="center"/>
        <w:rPr>
          <w:b/>
          <w:color w:val="000000"/>
          <w:szCs w:val="28"/>
          <w:lang w:bidi="ru-RU"/>
        </w:rPr>
      </w:pPr>
      <w:r w:rsidRPr="005A6EBE">
        <w:rPr>
          <w:b/>
          <w:color w:val="000000"/>
          <w:szCs w:val="28"/>
          <w:lang w:bidi="ru-RU"/>
        </w:rPr>
        <w:t>АДМИНИСТРАЦИЯ</w:t>
      </w:r>
    </w:p>
    <w:p w:rsidR="005A6EBE" w:rsidRPr="005A6EBE" w:rsidRDefault="005A6EBE" w:rsidP="005A6EBE">
      <w:pPr>
        <w:tabs>
          <w:tab w:val="center" w:pos="4873"/>
          <w:tab w:val="left" w:pos="7515"/>
        </w:tabs>
        <w:jc w:val="center"/>
        <w:rPr>
          <w:b/>
          <w:color w:val="000000"/>
          <w:szCs w:val="28"/>
          <w:lang w:bidi="ru-RU"/>
        </w:rPr>
      </w:pPr>
      <w:r w:rsidRPr="005A6EBE">
        <w:rPr>
          <w:b/>
          <w:color w:val="000000"/>
          <w:szCs w:val="28"/>
          <w:lang w:bidi="ru-RU"/>
        </w:rPr>
        <w:t>УСТЬ-ТАРКСКОГО РАЙОНА</w:t>
      </w:r>
    </w:p>
    <w:p w:rsidR="005A6EBE" w:rsidRPr="005A6EBE" w:rsidRDefault="005A6EBE" w:rsidP="005A6EBE">
      <w:pPr>
        <w:tabs>
          <w:tab w:val="center" w:pos="4873"/>
          <w:tab w:val="left" w:pos="7515"/>
        </w:tabs>
        <w:jc w:val="center"/>
        <w:rPr>
          <w:b/>
          <w:color w:val="000000"/>
          <w:szCs w:val="28"/>
          <w:lang w:bidi="ru-RU"/>
        </w:rPr>
      </w:pPr>
    </w:p>
    <w:p w:rsidR="005A6EBE" w:rsidRPr="005A6EBE" w:rsidRDefault="00DB5897" w:rsidP="005A6EBE">
      <w:pPr>
        <w:tabs>
          <w:tab w:val="center" w:pos="4873"/>
          <w:tab w:val="left" w:pos="7515"/>
        </w:tabs>
        <w:jc w:val="center"/>
        <w:rPr>
          <w:b/>
          <w:color w:val="000000"/>
          <w:szCs w:val="28"/>
          <w:lang w:bidi="ru-RU"/>
        </w:rPr>
      </w:pPr>
      <w:r>
        <w:rPr>
          <w:b/>
          <w:color w:val="000000"/>
          <w:szCs w:val="28"/>
          <w:lang w:bidi="ru-RU"/>
        </w:rPr>
        <w:t>РАСПОРЯЖЕНИЕ</w:t>
      </w:r>
    </w:p>
    <w:p w:rsidR="005A6EBE" w:rsidRPr="005A6EBE" w:rsidRDefault="005A6EBE" w:rsidP="005A6EBE">
      <w:pPr>
        <w:tabs>
          <w:tab w:val="center" w:pos="4873"/>
          <w:tab w:val="left" w:pos="7515"/>
        </w:tabs>
        <w:jc w:val="center"/>
        <w:rPr>
          <w:color w:val="000000"/>
          <w:szCs w:val="28"/>
          <w:lang w:bidi="ru-RU"/>
        </w:rPr>
      </w:pPr>
    </w:p>
    <w:p w:rsidR="005A6EBE" w:rsidRPr="005A6EBE" w:rsidRDefault="005A6EBE" w:rsidP="005A6EBE">
      <w:pPr>
        <w:tabs>
          <w:tab w:val="center" w:pos="4873"/>
          <w:tab w:val="left" w:pos="7515"/>
        </w:tabs>
        <w:jc w:val="center"/>
        <w:rPr>
          <w:color w:val="000000"/>
          <w:szCs w:val="28"/>
          <w:lang w:bidi="ru-RU"/>
        </w:rPr>
      </w:pPr>
      <w:r w:rsidRPr="005A6EBE">
        <w:rPr>
          <w:color w:val="000000"/>
          <w:szCs w:val="28"/>
          <w:lang w:bidi="ru-RU"/>
        </w:rPr>
        <w:t>с. Усть-Тарка</w:t>
      </w:r>
    </w:p>
    <w:p w:rsidR="005A6EBE" w:rsidRPr="00C64791" w:rsidRDefault="001A6181" w:rsidP="005A6EBE">
      <w:pPr>
        <w:tabs>
          <w:tab w:val="center" w:pos="4873"/>
          <w:tab w:val="left" w:pos="7515"/>
        </w:tabs>
        <w:rPr>
          <w:szCs w:val="28"/>
          <w:lang w:bidi="ru-RU"/>
        </w:rPr>
      </w:pPr>
      <w:r w:rsidRPr="00C64791">
        <w:rPr>
          <w:szCs w:val="28"/>
          <w:lang w:bidi="ru-RU"/>
        </w:rPr>
        <w:t xml:space="preserve"> </w:t>
      </w:r>
      <w:r w:rsidR="007B56BD" w:rsidRPr="00C64791">
        <w:rPr>
          <w:szCs w:val="28"/>
          <w:lang w:bidi="ru-RU"/>
        </w:rPr>
        <w:t xml:space="preserve">     </w:t>
      </w:r>
      <w:r w:rsidRPr="00C64791">
        <w:rPr>
          <w:szCs w:val="28"/>
          <w:lang w:bidi="ru-RU"/>
        </w:rPr>
        <w:t xml:space="preserve"> </w:t>
      </w:r>
      <w:r w:rsidR="00AB7815">
        <w:rPr>
          <w:szCs w:val="28"/>
          <w:lang w:bidi="ru-RU"/>
        </w:rPr>
        <w:t>от</w:t>
      </w:r>
      <w:r w:rsidRPr="00C64791">
        <w:rPr>
          <w:szCs w:val="28"/>
          <w:lang w:bidi="ru-RU"/>
        </w:rPr>
        <w:t xml:space="preserve"> </w:t>
      </w:r>
      <w:r w:rsidR="00671CDB">
        <w:rPr>
          <w:szCs w:val="28"/>
          <w:lang w:bidi="ru-RU"/>
        </w:rPr>
        <w:t>2</w:t>
      </w:r>
      <w:r w:rsidR="00501685">
        <w:rPr>
          <w:szCs w:val="28"/>
          <w:lang w:bidi="ru-RU"/>
        </w:rPr>
        <w:t>4</w:t>
      </w:r>
      <w:r w:rsidRPr="00C64791">
        <w:rPr>
          <w:szCs w:val="28"/>
          <w:lang w:bidi="ru-RU"/>
        </w:rPr>
        <w:t>.</w:t>
      </w:r>
      <w:r w:rsidR="00671CDB">
        <w:rPr>
          <w:szCs w:val="28"/>
          <w:lang w:bidi="ru-RU"/>
        </w:rPr>
        <w:t>12</w:t>
      </w:r>
      <w:r w:rsidR="000D13DE" w:rsidRPr="00C64791">
        <w:rPr>
          <w:szCs w:val="28"/>
          <w:lang w:bidi="ru-RU"/>
        </w:rPr>
        <w:t>.202</w:t>
      </w:r>
      <w:r w:rsidR="00DC053C" w:rsidRPr="00C64791">
        <w:rPr>
          <w:szCs w:val="28"/>
          <w:lang w:bidi="ru-RU"/>
        </w:rPr>
        <w:t>4</w:t>
      </w:r>
      <w:r w:rsidR="0021323B" w:rsidRPr="00C64791">
        <w:rPr>
          <w:szCs w:val="28"/>
          <w:lang w:bidi="ru-RU"/>
        </w:rPr>
        <w:t xml:space="preserve"> </w:t>
      </w:r>
      <w:r w:rsidR="0021323B" w:rsidRPr="00C64791">
        <w:rPr>
          <w:szCs w:val="28"/>
          <w:lang w:bidi="ru-RU"/>
        </w:rPr>
        <w:tab/>
      </w:r>
      <w:r w:rsidR="0021323B" w:rsidRPr="00C64791">
        <w:rPr>
          <w:szCs w:val="28"/>
          <w:lang w:bidi="ru-RU"/>
        </w:rPr>
        <w:tab/>
        <w:t xml:space="preserve">             № </w:t>
      </w:r>
      <w:r w:rsidR="00501685">
        <w:rPr>
          <w:szCs w:val="28"/>
          <w:lang w:bidi="ru-RU"/>
        </w:rPr>
        <w:t>640-р</w:t>
      </w:r>
    </w:p>
    <w:p w:rsidR="005A6EBE" w:rsidRPr="005A6EBE" w:rsidRDefault="005A6EBE" w:rsidP="005A6EBE">
      <w:pPr>
        <w:tabs>
          <w:tab w:val="center" w:pos="4873"/>
          <w:tab w:val="left" w:pos="7515"/>
        </w:tabs>
        <w:rPr>
          <w:color w:val="000000"/>
          <w:szCs w:val="28"/>
          <w:lang w:bidi="ru-RU"/>
        </w:rPr>
      </w:pPr>
    </w:p>
    <w:p w:rsidR="007B56BD" w:rsidRDefault="005A6EBE" w:rsidP="00441DB5">
      <w:pPr>
        <w:widowControl w:val="0"/>
        <w:spacing w:line="276" w:lineRule="auto"/>
        <w:ind w:right="40"/>
        <w:jc w:val="center"/>
        <w:rPr>
          <w:color w:val="000000"/>
          <w:szCs w:val="28"/>
          <w:lang w:bidi="ru-RU"/>
        </w:rPr>
      </w:pPr>
      <w:r w:rsidRPr="005A6EBE">
        <w:rPr>
          <w:color w:val="000000"/>
          <w:szCs w:val="28"/>
          <w:lang w:bidi="ru-RU"/>
        </w:rPr>
        <w:t>Об утверждении</w:t>
      </w:r>
      <w:r w:rsidR="00441DB5">
        <w:rPr>
          <w:color w:val="000000"/>
          <w:szCs w:val="28"/>
          <w:lang w:bidi="ru-RU"/>
        </w:rPr>
        <w:t xml:space="preserve"> </w:t>
      </w:r>
      <w:r w:rsidR="00441DB5" w:rsidRPr="00441DB5">
        <w:rPr>
          <w:color w:val="000000"/>
          <w:szCs w:val="28"/>
          <w:lang w:bidi="ru-RU"/>
        </w:rPr>
        <w:t>План</w:t>
      </w:r>
      <w:r w:rsidR="001C3A12">
        <w:rPr>
          <w:color w:val="000000"/>
          <w:szCs w:val="28"/>
          <w:lang w:bidi="ru-RU"/>
        </w:rPr>
        <w:t xml:space="preserve">а </w:t>
      </w:r>
      <w:r w:rsidR="00441DB5" w:rsidRPr="00441DB5">
        <w:rPr>
          <w:color w:val="000000"/>
          <w:szCs w:val="28"/>
          <w:lang w:bidi="ru-RU"/>
        </w:rPr>
        <w:t>по устранению недостатков,</w:t>
      </w:r>
    </w:p>
    <w:p w:rsidR="00441DB5" w:rsidRDefault="00441DB5" w:rsidP="00671CDB">
      <w:pPr>
        <w:widowControl w:val="0"/>
        <w:spacing w:line="276" w:lineRule="auto"/>
        <w:ind w:right="40"/>
        <w:jc w:val="center"/>
        <w:rPr>
          <w:color w:val="000000"/>
          <w:szCs w:val="28"/>
          <w:lang w:bidi="ru-RU"/>
        </w:rPr>
      </w:pPr>
      <w:r w:rsidRPr="00441DB5">
        <w:rPr>
          <w:color w:val="000000"/>
          <w:szCs w:val="28"/>
          <w:lang w:bidi="ru-RU"/>
        </w:rPr>
        <w:t xml:space="preserve"> выявленных в ходе</w:t>
      </w:r>
      <w:r w:rsidR="007B56BD">
        <w:rPr>
          <w:color w:val="000000"/>
          <w:szCs w:val="28"/>
          <w:lang w:bidi="ru-RU"/>
        </w:rPr>
        <w:t xml:space="preserve"> </w:t>
      </w:r>
      <w:r w:rsidRPr="00441DB5">
        <w:rPr>
          <w:color w:val="000000"/>
          <w:szCs w:val="28"/>
          <w:lang w:bidi="ru-RU"/>
        </w:rPr>
        <w:t xml:space="preserve">независимой оценки качества </w:t>
      </w:r>
      <w:r w:rsidR="00DB5897">
        <w:rPr>
          <w:color w:val="000000"/>
          <w:szCs w:val="28"/>
          <w:lang w:bidi="ru-RU"/>
        </w:rPr>
        <w:t xml:space="preserve">условий </w:t>
      </w:r>
      <w:r w:rsidR="00671CDB">
        <w:rPr>
          <w:color w:val="000000"/>
          <w:szCs w:val="28"/>
          <w:lang w:bidi="ru-RU"/>
        </w:rPr>
        <w:t>оказания услуг</w:t>
      </w:r>
    </w:p>
    <w:p w:rsidR="00441DB5" w:rsidRDefault="00441DB5" w:rsidP="00441DB5">
      <w:pPr>
        <w:widowControl w:val="0"/>
        <w:spacing w:line="276" w:lineRule="auto"/>
        <w:ind w:right="40"/>
        <w:jc w:val="center"/>
        <w:rPr>
          <w:color w:val="000000"/>
          <w:szCs w:val="28"/>
          <w:lang w:bidi="ru-RU"/>
        </w:rPr>
      </w:pPr>
    </w:p>
    <w:p w:rsidR="005A6EBE" w:rsidRPr="005A6EBE" w:rsidRDefault="00441DB5" w:rsidP="00C713F9">
      <w:pPr>
        <w:widowControl w:val="0"/>
        <w:spacing w:line="276" w:lineRule="auto"/>
        <w:ind w:firstLine="567"/>
        <w:jc w:val="both"/>
        <w:rPr>
          <w:color w:val="000000"/>
          <w:szCs w:val="28"/>
          <w:lang w:bidi="ru-RU"/>
        </w:rPr>
      </w:pPr>
      <w:r w:rsidRPr="00441DB5">
        <w:rPr>
          <w:szCs w:val="28"/>
        </w:rPr>
        <w:t xml:space="preserve">В соответствии с </w:t>
      </w:r>
      <w:r w:rsidR="002449C5">
        <w:rPr>
          <w:szCs w:val="28"/>
        </w:rPr>
        <w:t xml:space="preserve">частью 7 статьи 11 Федерального закона от 05.12.2017 № 392-ФЗ </w:t>
      </w:r>
      <w:r w:rsidRPr="00441DB5">
        <w:rPr>
          <w:szCs w:val="28"/>
        </w:rPr>
        <w:t xml:space="preserve">«О </w:t>
      </w:r>
      <w:r w:rsidR="002449C5">
        <w:rPr>
          <w:szCs w:val="28"/>
        </w:rPr>
        <w:t xml:space="preserve">внесении изменений в отдельные законодательные акты Российской Федерации по вопросам совершенствования проведения </w:t>
      </w:r>
      <w:r w:rsidRPr="00441DB5">
        <w:rPr>
          <w:szCs w:val="28"/>
        </w:rPr>
        <w:t xml:space="preserve">независимой оценки качества условий </w:t>
      </w:r>
      <w:r w:rsidR="002449C5">
        <w:rPr>
          <w:szCs w:val="28"/>
        </w:rPr>
        <w:t xml:space="preserve">оказания услуг организациями в сфере </w:t>
      </w:r>
      <w:r w:rsidRPr="00441DB5">
        <w:rPr>
          <w:szCs w:val="28"/>
        </w:rPr>
        <w:t xml:space="preserve">культуры, </w:t>
      </w:r>
      <w:r w:rsidR="002449C5">
        <w:rPr>
          <w:szCs w:val="28"/>
        </w:rPr>
        <w:t xml:space="preserve">охраны здоровья, образования, социального обслуживания и </w:t>
      </w:r>
      <w:r w:rsidRPr="00441DB5">
        <w:rPr>
          <w:szCs w:val="28"/>
        </w:rPr>
        <w:t>федеральными учреждениями медико-социальной экспертизы</w:t>
      </w:r>
      <w:r w:rsidR="002449C5">
        <w:rPr>
          <w:szCs w:val="28"/>
        </w:rPr>
        <w:t>»</w:t>
      </w:r>
      <w:r w:rsidRPr="00441DB5">
        <w:rPr>
          <w:szCs w:val="28"/>
        </w:rPr>
        <w:t xml:space="preserve">, </w:t>
      </w:r>
      <w:r w:rsidR="004E2B17">
        <w:rPr>
          <w:szCs w:val="28"/>
        </w:rPr>
        <w:t>постановлением Правительства Российской Федерации от 17.04.2018 г. №457 «Об утверждении формы обязательного публичного отчета высшего должностного лица субъекта Российской Федерации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F54EF1">
        <w:rPr>
          <w:szCs w:val="28"/>
        </w:rPr>
        <w:t xml:space="preserve">, с целью повышения качества условий оказания услуг </w:t>
      </w:r>
      <w:r w:rsidR="00DB5897">
        <w:rPr>
          <w:szCs w:val="28"/>
        </w:rPr>
        <w:t>МБУК «КДЦ Усть-Таркского района</w:t>
      </w:r>
      <w:r w:rsidR="00D66980">
        <w:rPr>
          <w:szCs w:val="28"/>
        </w:rPr>
        <w:t>:</w:t>
      </w:r>
    </w:p>
    <w:p w:rsidR="005A6EBE" w:rsidRPr="00441DB5" w:rsidRDefault="0087508E" w:rsidP="00C713F9">
      <w:pPr>
        <w:widowControl w:val="0"/>
        <w:numPr>
          <w:ilvl w:val="0"/>
          <w:numId w:val="3"/>
        </w:numPr>
        <w:tabs>
          <w:tab w:val="left" w:pos="1081"/>
        </w:tabs>
        <w:spacing w:line="276" w:lineRule="auto"/>
        <w:ind w:firstLine="709"/>
        <w:jc w:val="both"/>
        <w:rPr>
          <w:color w:val="000000"/>
          <w:szCs w:val="28"/>
          <w:lang w:bidi="ru-RU"/>
        </w:rPr>
      </w:pPr>
      <w:r w:rsidRPr="00F105B6">
        <w:rPr>
          <w:color w:val="000000"/>
          <w:szCs w:val="28"/>
          <w:lang w:bidi="ru-RU"/>
        </w:rPr>
        <w:t xml:space="preserve">Утвердить </w:t>
      </w:r>
      <w:r w:rsidRPr="00F105B6">
        <w:rPr>
          <w:szCs w:val="28"/>
        </w:rPr>
        <w:t xml:space="preserve">План по устранению недостатков качества </w:t>
      </w:r>
      <w:r w:rsidR="00DB5897">
        <w:rPr>
          <w:szCs w:val="28"/>
        </w:rPr>
        <w:t>условий оказания услуг</w:t>
      </w:r>
      <w:r w:rsidRPr="00F105B6">
        <w:rPr>
          <w:szCs w:val="28"/>
        </w:rPr>
        <w:t>, выявленных в ходе проведения независимой оценки качества условий оказания услуг</w:t>
      </w:r>
      <w:r w:rsidR="00DC053C">
        <w:rPr>
          <w:color w:val="000000"/>
          <w:szCs w:val="28"/>
          <w:lang w:bidi="ru-RU"/>
        </w:rPr>
        <w:t xml:space="preserve"> Муниципального </w:t>
      </w:r>
      <w:r w:rsidR="004C2860">
        <w:rPr>
          <w:color w:val="000000"/>
          <w:szCs w:val="28"/>
          <w:lang w:bidi="ru-RU"/>
        </w:rPr>
        <w:t xml:space="preserve">бюджетного </w:t>
      </w:r>
      <w:r w:rsidR="00DC053C">
        <w:rPr>
          <w:color w:val="000000"/>
          <w:szCs w:val="28"/>
          <w:lang w:bidi="ru-RU"/>
        </w:rPr>
        <w:t xml:space="preserve">учреждения </w:t>
      </w:r>
      <w:r w:rsidR="00DB5897">
        <w:rPr>
          <w:color w:val="000000"/>
          <w:szCs w:val="28"/>
          <w:lang w:bidi="ru-RU"/>
        </w:rPr>
        <w:t>культуры «Культурно-досуговый центр Усть-Таркского района»</w:t>
      </w:r>
      <w:r w:rsidR="00DC053C">
        <w:rPr>
          <w:color w:val="000000"/>
          <w:szCs w:val="28"/>
          <w:lang w:bidi="ru-RU"/>
        </w:rPr>
        <w:t xml:space="preserve"> (директор </w:t>
      </w:r>
      <w:r w:rsidR="00DB5897">
        <w:rPr>
          <w:color w:val="000000"/>
          <w:szCs w:val="28"/>
          <w:lang w:bidi="ru-RU"/>
        </w:rPr>
        <w:t>Кондратьева В.В.</w:t>
      </w:r>
      <w:r>
        <w:rPr>
          <w:color w:val="000000"/>
          <w:szCs w:val="28"/>
          <w:lang w:bidi="ru-RU"/>
        </w:rPr>
        <w:t>)</w:t>
      </w:r>
      <w:r w:rsidR="001A6181">
        <w:rPr>
          <w:color w:val="000000"/>
          <w:szCs w:val="28"/>
          <w:lang w:bidi="ru-RU"/>
        </w:rPr>
        <w:t xml:space="preserve"> </w:t>
      </w:r>
      <w:r w:rsidR="007B56BD">
        <w:rPr>
          <w:color w:val="000000"/>
          <w:szCs w:val="28"/>
          <w:lang w:bidi="ru-RU"/>
        </w:rPr>
        <w:t>на</w:t>
      </w:r>
      <w:r w:rsidR="00C0191D" w:rsidRPr="00C0191D">
        <w:rPr>
          <w:color w:val="000000"/>
          <w:szCs w:val="28"/>
          <w:lang w:bidi="ru-RU"/>
        </w:rPr>
        <w:t xml:space="preserve"> 202</w:t>
      </w:r>
      <w:r w:rsidR="00DB5897">
        <w:rPr>
          <w:color w:val="000000"/>
          <w:szCs w:val="28"/>
          <w:lang w:bidi="ru-RU"/>
        </w:rPr>
        <w:t xml:space="preserve">5-2026 </w:t>
      </w:r>
      <w:r w:rsidR="00C0191D" w:rsidRPr="00C0191D">
        <w:rPr>
          <w:color w:val="000000"/>
          <w:szCs w:val="28"/>
          <w:lang w:bidi="ru-RU"/>
        </w:rPr>
        <w:t>г</w:t>
      </w:r>
      <w:r w:rsidR="00DB5897">
        <w:rPr>
          <w:color w:val="000000"/>
          <w:szCs w:val="28"/>
          <w:lang w:bidi="ru-RU"/>
        </w:rPr>
        <w:t>г</w:t>
      </w:r>
      <w:r w:rsidR="00C0191D" w:rsidRPr="00C0191D">
        <w:rPr>
          <w:color w:val="000000"/>
          <w:szCs w:val="28"/>
          <w:lang w:bidi="ru-RU"/>
        </w:rPr>
        <w:t xml:space="preserve">. </w:t>
      </w:r>
      <w:r w:rsidR="00D375CA">
        <w:rPr>
          <w:color w:val="000000"/>
          <w:szCs w:val="28"/>
          <w:lang w:bidi="ru-RU"/>
        </w:rPr>
        <w:t>в соответствии с приложением.</w:t>
      </w:r>
    </w:p>
    <w:p w:rsidR="00780955" w:rsidRPr="00920D0A" w:rsidRDefault="00780955" w:rsidP="00C713F9">
      <w:pPr>
        <w:pStyle w:val="af0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bCs/>
          <w:szCs w:val="28"/>
        </w:rPr>
      </w:pPr>
      <w:r w:rsidRPr="00920D0A">
        <w:rPr>
          <w:bCs/>
          <w:szCs w:val="28"/>
        </w:rPr>
        <w:lastRenderedPageBreak/>
        <w:t xml:space="preserve">Опубликовать настоящее </w:t>
      </w:r>
      <w:r w:rsidR="00DB5897">
        <w:rPr>
          <w:bCs/>
          <w:szCs w:val="28"/>
        </w:rPr>
        <w:t>распоряжение</w:t>
      </w:r>
      <w:r w:rsidRPr="00920D0A">
        <w:rPr>
          <w:bCs/>
          <w:szCs w:val="28"/>
        </w:rPr>
        <w:t xml:space="preserve"> в </w:t>
      </w:r>
      <w:r w:rsidR="00DB5897">
        <w:rPr>
          <w:bCs/>
          <w:szCs w:val="28"/>
        </w:rPr>
        <w:t>Б</w:t>
      </w:r>
      <w:r w:rsidRPr="00920D0A">
        <w:rPr>
          <w:bCs/>
          <w:szCs w:val="28"/>
        </w:rPr>
        <w:t xml:space="preserve">юллетене органов местного самоуправления Усть-Таркского района и разместить на официальном сайте администрации </w:t>
      </w:r>
      <w:r w:rsidR="00DB5897">
        <w:rPr>
          <w:bCs/>
          <w:szCs w:val="28"/>
        </w:rPr>
        <w:t>Усть-Таркского района</w:t>
      </w:r>
      <w:r w:rsidRPr="00920D0A">
        <w:rPr>
          <w:bCs/>
          <w:szCs w:val="28"/>
        </w:rPr>
        <w:t>.</w:t>
      </w:r>
    </w:p>
    <w:p w:rsidR="00780955" w:rsidRDefault="00780955" w:rsidP="00C713F9">
      <w:pPr>
        <w:pStyle w:val="af0"/>
        <w:numPr>
          <w:ilvl w:val="0"/>
          <w:numId w:val="3"/>
        </w:numPr>
        <w:tabs>
          <w:tab w:val="left" w:pos="851"/>
        </w:tabs>
        <w:spacing w:after="200" w:line="276" w:lineRule="auto"/>
        <w:ind w:left="0" w:firstLine="567"/>
        <w:jc w:val="both"/>
        <w:rPr>
          <w:bCs/>
          <w:szCs w:val="28"/>
        </w:rPr>
      </w:pPr>
      <w:r w:rsidRPr="00920D0A">
        <w:rPr>
          <w:bCs/>
          <w:szCs w:val="28"/>
        </w:rPr>
        <w:t xml:space="preserve">Настоящее </w:t>
      </w:r>
      <w:r w:rsidR="00DB5897">
        <w:rPr>
          <w:bCs/>
          <w:szCs w:val="28"/>
        </w:rPr>
        <w:t>распоряжение</w:t>
      </w:r>
      <w:r w:rsidRPr="00920D0A">
        <w:rPr>
          <w:bCs/>
          <w:szCs w:val="28"/>
        </w:rPr>
        <w:t xml:space="preserve"> вступает в силу со дня его опубликования.</w:t>
      </w:r>
    </w:p>
    <w:p w:rsidR="00780955" w:rsidRPr="003A64C3" w:rsidRDefault="00780955" w:rsidP="00C713F9">
      <w:pPr>
        <w:pStyle w:val="af0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3A64C3">
        <w:rPr>
          <w:bCs/>
          <w:szCs w:val="28"/>
        </w:rPr>
        <w:t xml:space="preserve">Контроль за исполнением настоящего </w:t>
      </w:r>
      <w:r w:rsidR="00DB5897">
        <w:rPr>
          <w:bCs/>
          <w:szCs w:val="28"/>
        </w:rPr>
        <w:t>распоряжения</w:t>
      </w:r>
      <w:r w:rsidRPr="003A64C3">
        <w:rPr>
          <w:bCs/>
          <w:szCs w:val="28"/>
        </w:rPr>
        <w:t xml:space="preserve"> возложить на </w:t>
      </w:r>
      <w:r w:rsidR="00DB5897">
        <w:rPr>
          <w:bCs/>
          <w:szCs w:val="28"/>
        </w:rPr>
        <w:t>заместителя Главы администрации Усть-Таркского района по социальным вопросам Миллер И.Н.</w:t>
      </w:r>
    </w:p>
    <w:p w:rsidR="00780955" w:rsidRDefault="00780955" w:rsidP="00780955">
      <w:pPr>
        <w:jc w:val="both"/>
        <w:rPr>
          <w:szCs w:val="28"/>
        </w:rPr>
      </w:pPr>
    </w:p>
    <w:p w:rsidR="00C0191D" w:rsidRDefault="00C0191D" w:rsidP="00780955">
      <w:pPr>
        <w:jc w:val="both"/>
        <w:rPr>
          <w:szCs w:val="28"/>
        </w:rPr>
      </w:pPr>
    </w:p>
    <w:p w:rsidR="0078059E" w:rsidRDefault="0078059E" w:rsidP="00780955">
      <w:pPr>
        <w:widowControl w:val="0"/>
        <w:ind w:firstLine="709"/>
        <w:jc w:val="both"/>
        <w:rPr>
          <w:rFonts w:eastAsia="Arial Unicode MS" w:cs="Arial Unicode MS"/>
          <w:color w:val="000000"/>
          <w:szCs w:val="28"/>
          <w:lang w:bidi="ru-RU"/>
        </w:rPr>
      </w:pPr>
    </w:p>
    <w:p w:rsidR="005A6EBE" w:rsidRPr="005A6EBE" w:rsidRDefault="005A6EBE" w:rsidP="00AB7815">
      <w:pPr>
        <w:widowControl w:val="0"/>
        <w:jc w:val="both"/>
        <w:rPr>
          <w:rFonts w:eastAsia="Arial Unicode MS" w:cs="Arial Unicode MS"/>
          <w:color w:val="000000"/>
          <w:szCs w:val="28"/>
          <w:lang w:bidi="ru-RU"/>
        </w:rPr>
      </w:pPr>
      <w:r w:rsidRPr="005A6EBE">
        <w:rPr>
          <w:rFonts w:eastAsia="Arial Unicode MS" w:cs="Arial Unicode MS"/>
          <w:color w:val="000000"/>
          <w:szCs w:val="28"/>
          <w:lang w:bidi="ru-RU"/>
        </w:rPr>
        <w:t>Глав</w:t>
      </w:r>
      <w:r w:rsidR="00D66980">
        <w:rPr>
          <w:rFonts w:eastAsia="Arial Unicode MS" w:cs="Arial Unicode MS"/>
          <w:color w:val="000000"/>
          <w:szCs w:val="28"/>
          <w:lang w:bidi="ru-RU"/>
        </w:rPr>
        <w:t>а</w:t>
      </w:r>
      <w:r w:rsidR="000D13DE">
        <w:rPr>
          <w:rFonts w:eastAsia="Arial Unicode MS" w:cs="Arial Unicode MS"/>
          <w:color w:val="000000"/>
          <w:szCs w:val="28"/>
          <w:lang w:bidi="ru-RU"/>
        </w:rPr>
        <w:t xml:space="preserve"> </w:t>
      </w:r>
      <w:r w:rsidRPr="005A6EBE">
        <w:rPr>
          <w:rFonts w:eastAsia="Arial Unicode MS" w:cs="Arial Unicode MS"/>
          <w:color w:val="000000"/>
          <w:szCs w:val="28"/>
          <w:lang w:bidi="ru-RU"/>
        </w:rPr>
        <w:t>Усть-Таркского района</w:t>
      </w:r>
    </w:p>
    <w:p w:rsidR="005A6EBE" w:rsidRDefault="005A6EBE" w:rsidP="00AB7815">
      <w:pPr>
        <w:widowControl w:val="0"/>
        <w:jc w:val="both"/>
        <w:rPr>
          <w:rFonts w:eastAsia="Arial Unicode MS" w:cs="Arial Unicode MS"/>
          <w:color w:val="000000"/>
          <w:szCs w:val="28"/>
          <w:lang w:bidi="ru-RU"/>
        </w:rPr>
      </w:pPr>
      <w:r w:rsidRPr="005A6EBE">
        <w:rPr>
          <w:rFonts w:eastAsia="Arial Unicode MS" w:cs="Arial Unicode MS"/>
          <w:color w:val="000000"/>
          <w:szCs w:val="28"/>
          <w:lang w:bidi="ru-RU"/>
        </w:rPr>
        <w:t>Новосибирской области</w:t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="00D66980">
        <w:rPr>
          <w:rFonts w:eastAsia="Arial Unicode MS" w:cs="Arial Unicode MS"/>
          <w:color w:val="000000"/>
          <w:szCs w:val="28"/>
          <w:lang w:bidi="ru-RU"/>
        </w:rPr>
        <w:t>С. В. Синяев</w:t>
      </w:r>
    </w:p>
    <w:p w:rsidR="00D66980" w:rsidRPr="005A6EBE" w:rsidRDefault="00D66980" w:rsidP="00AB7815">
      <w:pPr>
        <w:widowControl w:val="0"/>
        <w:jc w:val="both"/>
        <w:rPr>
          <w:rFonts w:eastAsia="Arial Unicode MS" w:cs="Arial Unicode MS"/>
          <w:color w:val="000000"/>
          <w:sz w:val="20"/>
          <w:lang w:bidi="ru-RU"/>
        </w:rPr>
      </w:pPr>
    </w:p>
    <w:p w:rsidR="005A6EBE" w:rsidRDefault="005A6EBE" w:rsidP="005A6EBE">
      <w:pPr>
        <w:widowControl w:val="0"/>
        <w:ind w:firstLine="426"/>
        <w:jc w:val="both"/>
        <w:rPr>
          <w:rFonts w:eastAsia="Arial Unicode MS" w:cs="Arial Unicode MS"/>
          <w:color w:val="1A1A1A"/>
          <w:sz w:val="24"/>
          <w:szCs w:val="24"/>
          <w:lang w:bidi="ru-RU"/>
        </w:rPr>
      </w:pPr>
    </w:p>
    <w:p w:rsidR="00AF1DCA" w:rsidRDefault="00AF1DCA" w:rsidP="005A6EBE">
      <w:pPr>
        <w:widowControl w:val="0"/>
        <w:ind w:firstLine="426"/>
        <w:jc w:val="both"/>
        <w:rPr>
          <w:rFonts w:eastAsia="Arial Unicode MS" w:cs="Arial Unicode MS"/>
          <w:color w:val="1A1A1A"/>
          <w:sz w:val="24"/>
          <w:szCs w:val="24"/>
          <w:lang w:bidi="ru-RU"/>
        </w:rPr>
      </w:pPr>
    </w:p>
    <w:p w:rsidR="00AF1DCA" w:rsidRDefault="00AF1DCA" w:rsidP="005A6EBE">
      <w:pPr>
        <w:widowControl w:val="0"/>
        <w:ind w:firstLine="426"/>
        <w:jc w:val="both"/>
        <w:rPr>
          <w:rFonts w:eastAsia="Arial Unicode MS" w:cs="Arial Unicode MS"/>
          <w:color w:val="1A1A1A"/>
          <w:sz w:val="24"/>
          <w:szCs w:val="24"/>
          <w:lang w:bidi="ru-RU"/>
        </w:rPr>
      </w:pPr>
    </w:p>
    <w:p w:rsidR="00501685" w:rsidRDefault="00501685" w:rsidP="005A6EBE">
      <w:pPr>
        <w:widowControl w:val="0"/>
        <w:ind w:firstLine="426"/>
        <w:jc w:val="both"/>
        <w:rPr>
          <w:rFonts w:eastAsia="Arial Unicode MS" w:cs="Arial Unicode MS"/>
          <w:color w:val="1A1A1A"/>
          <w:sz w:val="24"/>
          <w:szCs w:val="24"/>
          <w:lang w:bidi="ru-RU"/>
        </w:rPr>
      </w:pPr>
    </w:p>
    <w:p w:rsidR="00501685" w:rsidRDefault="00501685" w:rsidP="005A6EBE">
      <w:pPr>
        <w:widowControl w:val="0"/>
        <w:ind w:firstLine="426"/>
        <w:jc w:val="both"/>
        <w:rPr>
          <w:rFonts w:eastAsia="Arial Unicode MS" w:cs="Arial Unicode MS"/>
          <w:color w:val="1A1A1A"/>
          <w:sz w:val="24"/>
          <w:szCs w:val="24"/>
          <w:lang w:bidi="ru-RU"/>
        </w:rPr>
      </w:pPr>
    </w:p>
    <w:p w:rsidR="004E6FD5" w:rsidRDefault="004E6FD5" w:rsidP="00F2331E">
      <w:pPr>
        <w:widowControl w:val="0"/>
        <w:tabs>
          <w:tab w:val="left" w:pos="5954"/>
        </w:tabs>
        <w:jc w:val="right"/>
        <w:rPr>
          <w:sz w:val="24"/>
          <w:szCs w:val="24"/>
        </w:rPr>
        <w:sectPr w:rsidR="004E6FD5" w:rsidSect="004E6FD5">
          <w:pgSz w:w="12240" w:h="15840"/>
          <w:pgMar w:top="1134" w:right="1043" w:bottom="1134" w:left="1135" w:header="720" w:footer="720" w:gutter="0"/>
          <w:cols w:space="720"/>
          <w:docGrid w:linePitch="381"/>
        </w:sectPr>
      </w:pPr>
      <w:bookmarkStart w:id="0" w:name="_GoBack"/>
      <w:bookmarkEnd w:id="0"/>
    </w:p>
    <w:p w:rsidR="007E4E83" w:rsidRPr="004A07D5" w:rsidRDefault="007E4E83" w:rsidP="00F2331E">
      <w:pPr>
        <w:widowControl w:val="0"/>
        <w:tabs>
          <w:tab w:val="left" w:pos="5954"/>
        </w:tabs>
        <w:jc w:val="right"/>
        <w:rPr>
          <w:sz w:val="24"/>
          <w:szCs w:val="24"/>
        </w:rPr>
      </w:pPr>
      <w:r w:rsidRPr="004A07D5">
        <w:rPr>
          <w:sz w:val="24"/>
          <w:szCs w:val="24"/>
        </w:rPr>
        <w:lastRenderedPageBreak/>
        <w:t xml:space="preserve">                      </w:t>
      </w:r>
      <w:r w:rsidR="00F2331E">
        <w:rPr>
          <w:sz w:val="24"/>
          <w:szCs w:val="24"/>
        </w:rPr>
        <w:t xml:space="preserve">           Приложение к распоряжению</w:t>
      </w:r>
      <w:r w:rsidRPr="004A07D5">
        <w:rPr>
          <w:sz w:val="24"/>
          <w:szCs w:val="24"/>
        </w:rPr>
        <w:t xml:space="preserve"> </w:t>
      </w:r>
    </w:p>
    <w:p w:rsidR="007E4E83" w:rsidRPr="004A07D5" w:rsidRDefault="007E4E83" w:rsidP="007E4E83">
      <w:pPr>
        <w:widowControl w:val="0"/>
        <w:tabs>
          <w:tab w:val="left" w:pos="5954"/>
        </w:tabs>
        <w:jc w:val="right"/>
        <w:rPr>
          <w:sz w:val="24"/>
          <w:szCs w:val="24"/>
        </w:rPr>
      </w:pPr>
      <w:r w:rsidRPr="004A07D5">
        <w:rPr>
          <w:sz w:val="24"/>
          <w:szCs w:val="24"/>
        </w:rPr>
        <w:t>администрации Усть-Таркского района</w:t>
      </w:r>
    </w:p>
    <w:p w:rsidR="00F2331E" w:rsidRDefault="007E4E83" w:rsidP="00F2331E">
      <w:pPr>
        <w:widowControl w:val="0"/>
        <w:jc w:val="right"/>
        <w:rPr>
          <w:sz w:val="24"/>
          <w:szCs w:val="24"/>
        </w:rPr>
      </w:pPr>
      <w:r w:rsidRPr="002D278A">
        <w:rPr>
          <w:sz w:val="24"/>
          <w:szCs w:val="24"/>
        </w:rPr>
        <w:t>от</w:t>
      </w:r>
      <w:r>
        <w:rPr>
          <w:sz w:val="24"/>
          <w:szCs w:val="24"/>
        </w:rPr>
        <w:t xml:space="preserve"> 2</w:t>
      </w:r>
      <w:r w:rsidR="00501685">
        <w:rPr>
          <w:sz w:val="24"/>
          <w:szCs w:val="24"/>
        </w:rPr>
        <w:t>4</w:t>
      </w:r>
      <w:r w:rsidR="00F2331E">
        <w:rPr>
          <w:sz w:val="24"/>
          <w:szCs w:val="24"/>
        </w:rPr>
        <w:t>.12</w:t>
      </w:r>
      <w:r>
        <w:rPr>
          <w:sz w:val="24"/>
          <w:szCs w:val="24"/>
        </w:rPr>
        <w:t>.2024</w:t>
      </w:r>
      <w:r w:rsidR="00AB7815">
        <w:rPr>
          <w:sz w:val="24"/>
          <w:szCs w:val="24"/>
        </w:rPr>
        <w:t xml:space="preserve"> </w:t>
      </w:r>
      <w:r w:rsidRPr="002D278A">
        <w:rPr>
          <w:sz w:val="24"/>
          <w:szCs w:val="24"/>
        </w:rPr>
        <w:t>№</w:t>
      </w:r>
      <w:r w:rsidR="00501685">
        <w:rPr>
          <w:sz w:val="24"/>
          <w:szCs w:val="24"/>
        </w:rPr>
        <w:t xml:space="preserve"> 640-р</w:t>
      </w:r>
    </w:p>
    <w:p w:rsidR="00F2331E" w:rsidRPr="00925DE9" w:rsidRDefault="00F2331E" w:rsidP="00501685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501685" w:rsidRDefault="00F2331E" w:rsidP="00F2331E">
      <w:pPr>
        <w:jc w:val="center"/>
        <w:rPr>
          <w:b/>
          <w:sz w:val="24"/>
          <w:szCs w:val="24"/>
        </w:rPr>
      </w:pPr>
      <w:r w:rsidRPr="00501685">
        <w:rPr>
          <w:b/>
          <w:sz w:val="24"/>
          <w:szCs w:val="24"/>
        </w:rPr>
        <w:t xml:space="preserve">ПЛАН по устранению недостатков, выявленных в ходе независимой оценки качества </w:t>
      </w:r>
    </w:p>
    <w:p w:rsidR="00F2331E" w:rsidRPr="00501685" w:rsidRDefault="00F2331E" w:rsidP="00F2331E">
      <w:pPr>
        <w:jc w:val="center"/>
        <w:rPr>
          <w:b/>
          <w:sz w:val="24"/>
          <w:szCs w:val="24"/>
        </w:rPr>
      </w:pPr>
      <w:r w:rsidRPr="00501685">
        <w:rPr>
          <w:b/>
          <w:sz w:val="24"/>
          <w:szCs w:val="24"/>
        </w:rPr>
        <w:t>условий оказания услуг на 2025-2026гг.</w:t>
      </w:r>
    </w:p>
    <w:p w:rsidR="00F2331E" w:rsidRPr="00925DE9" w:rsidRDefault="00F2331E" w:rsidP="00F2331E">
      <w:pPr>
        <w:jc w:val="center"/>
        <w:rPr>
          <w:sz w:val="22"/>
          <w:szCs w:val="22"/>
        </w:rPr>
      </w:pPr>
    </w:p>
    <w:p w:rsidR="00F2331E" w:rsidRPr="00925DE9" w:rsidRDefault="00F2331E" w:rsidP="00F2331E">
      <w:pPr>
        <w:jc w:val="center"/>
        <w:rPr>
          <w:sz w:val="22"/>
          <w:szCs w:val="22"/>
        </w:rPr>
      </w:pPr>
      <w:r w:rsidRPr="00501685">
        <w:rPr>
          <w:sz w:val="24"/>
          <w:szCs w:val="24"/>
        </w:rPr>
        <w:t>Муниципальное бюджетное учреждение культуры «Культурно-досуговый центр Усть-Таркского района»</w:t>
      </w:r>
      <w:r w:rsidRPr="00CD2C5A">
        <w:rPr>
          <w:sz w:val="24"/>
          <w:szCs w:val="24"/>
        </w:rPr>
        <w:t xml:space="preserve"> </w:t>
      </w:r>
      <w:r w:rsidRPr="00925DE9">
        <w:rPr>
          <w:sz w:val="22"/>
          <w:szCs w:val="22"/>
        </w:rPr>
        <w:t>______________________________________________________________________________________________________</w:t>
      </w:r>
    </w:p>
    <w:p w:rsidR="00F2331E" w:rsidRDefault="00F2331E" w:rsidP="00F2331E">
      <w:pPr>
        <w:jc w:val="center"/>
        <w:rPr>
          <w:sz w:val="22"/>
          <w:szCs w:val="22"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63"/>
        <w:gridCol w:w="3402"/>
        <w:gridCol w:w="2076"/>
        <w:gridCol w:w="2144"/>
        <w:gridCol w:w="2132"/>
        <w:gridCol w:w="1602"/>
      </w:tblGrid>
      <w:tr w:rsidR="00F2331E" w:rsidRPr="00F24D24" w:rsidTr="00F2331E">
        <w:tc>
          <w:tcPr>
            <w:tcW w:w="540" w:type="dxa"/>
            <w:vMerge w:val="restart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734" w:type="dxa"/>
            <w:gridSpan w:val="2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10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F2331E" w:rsidRPr="00F24D24" w:rsidTr="00F2331E">
        <w:tc>
          <w:tcPr>
            <w:tcW w:w="540" w:type="dxa"/>
            <w:vMerge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  <w:vMerge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0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F2331E" w:rsidRPr="00F24D24" w:rsidTr="00F2331E">
        <w:tc>
          <w:tcPr>
            <w:tcW w:w="540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3919" w:type="dxa"/>
            <w:gridSpan w:val="6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F2331E" w:rsidRPr="00F24D24" w:rsidTr="00F2331E">
        <w:tc>
          <w:tcPr>
            <w:tcW w:w="540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1.Виды предоставляемых услуг</w:t>
            </w:r>
          </w:p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2.План ФХД (план финансо-хозяйственной деятельности)</w:t>
            </w:r>
          </w:p>
        </w:tc>
        <w:tc>
          <w:tcPr>
            <w:tcW w:w="3402" w:type="dxa"/>
            <w:shd w:val="clear" w:color="auto" w:fill="auto"/>
          </w:tcPr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1.На официальном сайте учреждения и на информационном стенде разместить информацию о видах предоставляемых услуг учреждением</w:t>
            </w:r>
          </w:p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2.Разместить на официальном сайте МБУК «КДЦ Усть-Таркского района» ПФХД</w:t>
            </w:r>
          </w:p>
        </w:tc>
        <w:tc>
          <w:tcPr>
            <w:tcW w:w="2076" w:type="dxa"/>
            <w:shd w:val="clear" w:color="auto" w:fill="auto"/>
          </w:tcPr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Январь 2025г</w:t>
            </w:r>
          </w:p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Январь 2025г</w:t>
            </w:r>
          </w:p>
        </w:tc>
        <w:tc>
          <w:tcPr>
            <w:tcW w:w="2144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Кондратьева Валентина Васильевна-директор МБУК «КДЦ Усть-Таркского района»</w:t>
            </w:r>
          </w:p>
        </w:tc>
        <w:tc>
          <w:tcPr>
            <w:tcW w:w="213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2331E" w:rsidRPr="00F24D24" w:rsidTr="00F2331E">
        <w:tc>
          <w:tcPr>
            <w:tcW w:w="540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3919" w:type="dxa"/>
            <w:gridSpan w:val="6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F2331E" w:rsidRPr="00F24D24" w:rsidTr="00F2331E">
        <w:tc>
          <w:tcPr>
            <w:tcW w:w="540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1.Доступность питьевой воды</w:t>
            </w:r>
          </w:p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2.Состояние санитарно-гигиенических комнат</w:t>
            </w:r>
          </w:p>
        </w:tc>
        <w:tc>
          <w:tcPr>
            <w:tcW w:w="3402" w:type="dxa"/>
            <w:shd w:val="clear" w:color="auto" w:fill="auto"/>
          </w:tcPr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1.Установить в учреждении не менее 2-х источников питьевой воды  (питьевой Кулер)</w:t>
            </w:r>
          </w:p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2.Обновить весь инвентарь и оборудование санитарных комнат (замена унитазов, раковин)</w:t>
            </w:r>
          </w:p>
        </w:tc>
        <w:tc>
          <w:tcPr>
            <w:tcW w:w="2076" w:type="dxa"/>
            <w:shd w:val="clear" w:color="auto" w:fill="auto"/>
          </w:tcPr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Январь 2025г</w:t>
            </w:r>
          </w:p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Январь 2025г</w:t>
            </w:r>
          </w:p>
        </w:tc>
        <w:tc>
          <w:tcPr>
            <w:tcW w:w="2144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Кондратьева Валентина Васильевна-директор МБУК «КДЦ Усть-Таркского района</w:t>
            </w:r>
          </w:p>
        </w:tc>
        <w:tc>
          <w:tcPr>
            <w:tcW w:w="213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2331E" w:rsidRPr="00F24D24" w:rsidTr="00F2331E">
        <w:tc>
          <w:tcPr>
            <w:tcW w:w="540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3919" w:type="dxa"/>
            <w:gridSpan w:val="6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F2331E" w:rsidRPr="00F24D24" w:rsidTr="00F2331E">
        <w:tc>
          <w:tcPr>
            <w:tcW w:w="540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1.Мнемосхемы со шрифтом Брайля и тактильная разметка</w:t>
            </w:r>
          </w:p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2331E" w:rsidRPr="00F24D24" w:rsidRDefault="00F2331E" w:rsidP="00D8305E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1.В течении 2-лет (2025-2026</w:t>
            </w:r>
            <w:r w:rsidR="00D8305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гг) оборудовать все СДК мнемосхемами со шрифтом Брайля и тактильной разметкой</w:t>
            </w:r>
          </w:p>
        </w:tc>
        <w:tc>
          <w:tcPr>
            <w:tcW w:w="2076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2025-2026гг</w:t>
            </w:r>
          </w:p>
        </w:tc>
        <w:tc>
          <w:tcPr>
            <w:tcW w:w="2144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Кондратьева Валентина Васильевна-директор МБУК «КДЦ Усть-Таркского района</w:t>
            </w:r>
          </w:p>
        </w:tc>
        <w:tc>
          <w:tcPr>
            <w:tcW w:w="213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2331E" w:rsidRPr="00F24D24" w:rsidTr="00F2331E">
        <w:tc>
          <w:tcPr>
            <w:tcW w:w="540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3919" w:type="dxa"/>
            <w:gridSpan w:val="6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F2331E" w:rsidRPr="00F24D24" w:rsidTr="00F2331E">
        <w:tc>
          <w:tcPr>
            <w:tcW w:w="540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:rsidR="00F2331E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Недостатков нет</w:t>
            </w:r>
          </w:p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Поддерживать данный уровень критерия</w:t>
            </w:r>
          </w:p>
        </w:tc>
        <w:tc>
          <w:tcPr>
            <w:tcW w:w="2076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Весь период</w:t>
            </w:r>
          </w:p>
        </w:tc>
        <w:tc>
          <w:tcPr>
            <w:tcW w:w="2144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Кондратьева Валентина Васильевна-директор МБУК «КДЦ Усть-Таркского района</w:t>
            </w:r>
          </w:p>
        </w:tc>
        <w:tc>
          <w:tcPr>
            <w:tcW w:w="213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F2331E" w:rsidRPr="00F24D24" w:rsidTr="00F2331E">
        <w:tc>
          <w:tcPr>
            <w:tcW w:w="540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3919" w:type="dxa"/>
            <w:gridSpan w:val="6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F2331E" w:rsidRPr="00F24D24" w:rsidTr="00F2331E">
        <w:tc>
          <w:tcPr>
            <w:tcW w:w="540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Недостатков нет</w:t>
            </w:r>
          </w:p>
        </w:tc>
        <w:tc>
          <w:tcPr>
            <w:tcW w:w="340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Поддерживать данный уровень критерия</w:t>
            </w:r>
          </w:p>
        </w:tc>
        <w:tc>
          <w:tcPr>
            <w:tcW w:w="2076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Весь период</w:t>
            </w:r>
          </w:p>
        </w:tc>
        <w:tc>
          <w:tcPr>
            <w:tcW w:w="2144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Кондратьева Валентина Васильевна-директор МБУК «КДЦ Усть-Таркского района</w:t>
            </w:r>
          </w:p>
        </w:tc>
        <w:tc>
          <w:tcPr>
            <w:tcW w:w="213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F2331E" w:rsidRPr="00F24D24" w:rsidRDefault="00F2331E" w:rsidP="00B175C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:rsidR="00F2331E" w:rsidRDefault="00F2331E" w:rsidP="00F2331E"/>
    <w:p w:rsidR="00F2331E" w:rsidRDefault="00F2331E" w:rsidP="00F2331E">
      <w:pPr>
        <w:widowControl w:val="0"/>
        <w:jc w:val="right"/>
        <w:rPr>
          <w:sz w:val="24"/>
          <w:szCs w:val="24"/>
        </w:rPr>
      </w:pPr>
    </w:p>
    <w:sectPr w:rsidR="00F2331E" w:rsidSect="00F2331E">
      <w:pgSz w:w="15840" w:h="12240" w:orient="landscape"/>
      <w:pgMar w:top="1135" w:right="1134" w:bottom="104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B3" w:rsidRDefault="00DA66B3">
      <w:r>
        <w:separator/>
      </w:r>
    </w:p>
  </w:endnote>
  <w:endnote w:type="continuationSeparator" w:id="0">
    <w:p w:rsidR="00DA66B3" w:rsidRDefault="00D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B3" w:rsidRDefault="00DA66B3">
      <w:r>
        <w:separator/>
      </w:r>
    </w:p>
  </w:footnote>
  <w:footnote w:type="continuationSeparator" w:id="0">
    <w:p w:rsidR="00DA66B3" w:rsidRDefault="00D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7525"/>
    <w:multiLevelType w:val="multilevel"/>
    <w:tmpl w:val="133AF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03385"/>
    <w:multiLevelType w:val="hybridMultilevel"/>
    <w:tmpl w:val="3500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6003A"/>
    <w:multiLevelType w:val="singleLevel"/>
    <w:tmpl w:val="CF662186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cs="Times New Roman" w:hint="default"/>
      </w:rPr>
    </w:lvl>
  </w:abstractNum>
  <w:abstractNum w:abstractNumId="3">
    <w:nsid w:val="55FC7EDA"/>
    <w:multiLevelType w:val="hybridMultilevel"/>
    <w:tmpl w:val="916677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5337647"/>
    <w:multiLevelType w:val="hybridMultilevel"/>
    <w:tmpl w:val="41C0ED86"/>
    <w:lvl w:ilvl="0" w:tplc="6F00BE7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62"/>
    <w:rsid w:val="000201BA"/>
    <w:rsid w:val="00046472"/>
    <w:rsid w:val="000470BE"/>
    <w:rsid w:val="00067BF1"/>
    <w:rsid w:val="000816E8"/>
    <w:rsid w:val="00093030"/>
    <w:rsid w:val="00095E16"/>
    <w:rsid w:val="000A30FD"/>
    <w:rsid w:val="000D10BB"/>
    <w:rsid w:val="000D13DE"/>
    <w:rsid w:val="000E0DA0"/>
    <w:rsid w:val="000E5EA9"/>
    <w:rsid w:val="000F0833"/>
    <w:rsid w:val="001018EA"/>
    <w:rsid w:val="00101FD9"/>
    <w:rsid w:val="00125759"/>
    <w:rsid w:val="00127889"/>
    <w:rsid w:val="00135BC5"/>
    <w:rsid w:val="00140D49"/>
    <w:rsid w:val="00176B35"/>
    <w:rsid w:val="00177EB0"/>
    <w:rsid w:val="00185E28"/>
    <w:rsid w:val="0019222A"/>
    <w:rsid w:val="001968B3"/>
    <w:rsid w:val="001A6181"/>
    <w:rsid w:val="001B5CFE"/>
    <w:rsid w:val="001C0851"/>
    <w:rsid w:val="001C3A12"/>
    <w:rsid w:val="001C6E89"/>
    <w:rsid w:val="001E0FDF"/>
    <w:rsid w:val="0021323B"/>
    <w:rsid w:val="00227D49"/>
    <w:rsid w:val="00234AA8"/>
    <w:rsid w:val="00243258"/>
    <w:rsid w:val="002449C5"/>
    <w:rsid w:val="00250BE4"/>
    <w:rsid w:val="00257E20"/>
    <w:rsid w:val="002634FF"/>
    <w:rsid w:val="00266A21"/>
    <w:rsid w:val="00273326"/>
    <w:rsid w:val="00274009"/>
    <w:rsid w:val="00291B27"/>
    <w:rsid w:val="002A6C68"/>
    <w:rsid w:val="002C7376"/>
    <w:rsid w:val="00304CE2"/>
    <w:rsid w:val="00310563"/>
    <w:rsid w:val="003148D4"/>
    <w:rsid w:val="00324EDE"/>
    <w:rsid w:val="0033064E"/>
    <w:rsid w:val="0034607C"/>
    <w:rsid w:val="003463F7"/>
    <w:rsid w:val="00371EA5"/>
    <w:rsid w:val="003737DE"/>
    <w:rsid w:val="003944A3"/>
    <w:rsid w:val="003A265F"/>
    <w:rsid w:val="003D4A1B"/>
    <w:rsid w:val="00441DB5"/>
    <w:rsid w:val="004474BA"/>
    <w:rsid w:val="00450456"/>
    <w:rsid w:val="00462A98"/>
    <w:rsid w:val="004641C7"/>
    <w:rsid w:val="004C2860"/>
    <w:rsid w:val="004E2B17"/>
    <w:rsid w:val="004E4573"/>
    <w:rsid w:val="004E6FD5"/>
    <w:rsid w:val="004F4D44"/>
    <w:rsid w:val="00501685"/>
    <w:rsid w:val="0050513D"/>
    <w:rsid w:val="005053CE"/>
    <w:rsid w:val="00511943"/>
    <w:rsid w:val="005373C8"/>
    <w:rsid w:val="005417A8"/>
    <w:rsid w:val="0054197B"/>
    <w:rsid w:val="0055436A"/>
    <w:rsid w:val="00566977"/>
    <w:rsid w:val="00566FFF"/>
    <w:rsid w:val="005703FB"/>
    <w:rsid w:val="00597688"/>
    <w:rsid w:val="005A6426"/>
    <w:rsid w:val="005A6C92"/>
    <w:rsid w:val="005A6EBE"/>
    <w:rsid w:val="005B4BC1"/>
    <w:rsid w:val="005B7213"/>
    <w:rsid w:val="005B793B"/>
    <w:rsid w:val="005C2111"/>
    <w:rsid w:val="005D6D5E"/>
    <w:rsid w:val="005E5C8F"/>
    <w:rsid w:val="0061218C"/>
    <w:rsid w:val="00616456"/>
    <w:rsid w:val="006220D0"/>
    <w:rsid w:val="00630B41"/>
    <w:rsid w:val="00630D34"/>
    <w:rsid w:val="00634A97"/>
    <w:rsid w:val="00637FA7"/>
    <w:rsid w:val="0064371B"/>
    <w:rsid w:val="0066455A"/>
    <w:rsid w:val="006672FD"/>
    <w:rsid w:val="00671CDB"/>
    <w:rsid w:val="00677558"/>
    <w:rsid w:val="00697318"/>
    <w:rsid w:val="006A1E20"/>
    <w:rsid w:val="006A22DB"/>
    <w:rsid w:val="006D26B2"/>
    <w:rsid w:val="006D2FA8"/>
    <w:rsid w:val="006D5890"/>
    <w:rsid w:val="006E5826"/>
    <w:rsid w:val="0070191B"/>
    <w:rsid w:val="007244B2"/>
    <w:rsid w:val="00725B28"/>
    <w:rsid w:val="007329CC"/>
    <w:rsid w:val="00734399"/>
    <w:rsid w:val="00752B2F"/>
    <w:rsid w:val="007535BF"/>
    <w:rsid w:val="00756A45"/>
    <w:rsid w:val="00757E5A"/>
    <w:rsid w:val="00777730"/>
    <w:rsid w:val="0078042B"/>
    <w:rsid w:val="0078059E"/>
    <w:rsid w:val="00780955"/>
    <w:rsid w:val="007817BE"/>
    <w:rsid w:val="007B56BD"/>
    <w:rsid w:val="007C00D8"/>
    <w:rsid w:val="007E4E83"/>
    <w:rsid w:val="007E4ED9"/>
    <w:rsid w:val="007F0862"/>
    <w:rsid w:val="007F5AC4"/>
    <w:rsid w:val="00845DCD"/>
    <w:rsid w:val="00863B8B"/>
    <w:rsid w:val="0087011D"/>
    <w:rsid w:val="0087508E"/>
    <w:rsid w:val="008868EC"/>
    <w:rsid w:val="00896137"/>
    <w:rsid w:val="008C6E45"/>
    <w:rsid w:val="008C7D5F"/>
    <w:rsid w:val="008E0239"/>
    <w:rsid w:val="00902E1C"/>
    <w:rsid w:val="00903944"/>
    <w:rsid w:val="00905368"/>
    <w:rsid w:val="00937978"/>
    <w:rsid w:val="009509D7"/>
    <w:rsid w:val="0098426A"/>
    <w:rsid w:val="00991DA9"/>
    <w:rsid w:val="009A55A2"/>
    <w:rsid w:val="009B0968"/>
    <w:rsid w:val="009C1500"/>
    <w:rsid w:val="009C7075"/>
    <w:rsid w:val="009D46B6"/>
    <w:rsid w:val="00A006F5"/>
    <w:rsid w:val="00A1424A"/>
    <w:rsid w:val="00A25CF0"/>
    <w:rsid w:val="00A508A2"/>
    <w:rsid w:val="00A6641B"/>
    <w:rsid w:val="00A709B8"/>
    <w:rsid w:val="00A75DFF"/>
    <w:rsid w:val="00A904D3"/>
    <w:rsid w:val="00AA536D"/>
    <w:rsid w:val="00AB1207"/>
    <w:rsid w:val="00AB7815"/>
    <w:rsid w:val="00AC24C4"/>
    <w:rsid w:val="00AC4591"/>
    <w:rsid w:val="00AC5560"/>
    <w:rsid w:val="00AD09E8"/>
    <w:rsid w:val="00AE43AA"/>
    <w:rsid w:val="00AF1DCA"/>
    <w:rsid w:val="00AF1F95"/>
    <w:rsid w:val="00B45EB2"/>
    <w:rsid w:val="00B4607F"/>
    <w:rsid w:val="00B50512"/>
    <w:rsid w:val="00B56A3B"/>
    <w:rsid w:val="00B74C98"/>
    <w:rsid w:val="00B8037F"/>
    <w:rsid w:val="00B86D90"/>
    <w:rsid w:val="00B94E49"/>
    <w:rsid w:val="00BE5CCA"/>
    <w:rsid w:val="00BF36B5"/>
    <w:rsid w:val="00C0191D"/>
    <w:rsid w:val="00C246C9"/>
    <w:rsid w:val="00C25B0F"/>
    <w:rsid w:val="00C553D1"/>
    <w:rsid w:val="00C64791"/>
    <w:rsid w:val="00C6583A"/>
    <w:rsid w:val="00C713F9"/>
    <w:rsid w:val="00CE5252"/>
    <w:rsid w:val="00CF3C4C"/>
    <w:rsid w:val="00CF5BCE"/>
    <w:rsid w:val="00D0682F"/>
    <w:rsid w:val="00D14AE3"/>
    <w:rsid w:val="00D14E27"/>
    <w:rsid w:val="00D240FB"/>
    <w:rsid w:val="00D375CA"/>
    <w:rsid w:val="00D56E34"/>
    <w:rsid w:val="00D66980"/>
    <w:rsid w:val="00D7310E"/>
    <w:rsid w:val="00D8305E"/>
    <w:rsid w:val="00D862CF"/>
    <w:rsid w:val="00DA66B3"/>
    <w:rsid w:val="00DB5897"/>
    <w:rsid w:val="00DC053C"/>
    <w:rsid w:val="00DD7E0A"/>
    <w:rsid w:val="00DE3123"/>
    <w:rsid w:val="00E04687"/>
    <w:rsid w:val="00E23B87"/>
    <w:rsid w:val="00E247F0"/>
    <w:rsid w:val="00E4068D"/>
    <w:rsid w:val="00E50E1E"/>
    <w:rsid w:val="00E7210C"/>
    <w:rsid w:val="00E72D6B"/>
    <w:rsid w:val="00E911F3"/>
    <w:rsid w:val="00EA2AF7"/>
    <w:rsid w:val="00EA3AB9"/>
    <w:rsid w:val="00EA43D0"/>
    <w:rsid w:val="00ED6C7B"/>
    <w:rsid w:val="00F00C3B"/>
    <w:rsid w:val="00F1124A"/>
    <w:rsid w:val="00F1493B"/>
    <w:rsid w:val="00F2331E"/>
    <w:rsid w:val="00F23431"/>
    <w:rsid w:val="00F30BEB"/>
    <w:rsid w:val="00F54EF1"/>
    <w:rsid w:val="00F57E1B"/>
    <w:rsid w:val="00F61F28"/>
    <w:rsid w:val="00F62863"/>
    <w:rsid w:val="00F6550A"/>
    <w:rsid w:val="00FE0E3D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9EC76A-ADFF-4279-B4C0-902E4732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95"/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1F95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72D6B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AF1F95"/>
    <w:pPr>
      <w:spacing w:line="320" w:lineRule="exact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72D6B"/>
    <w:rPr>
      <w:rFonts w:cs="Times New Roman"/>
      <w:sz w:val="20"/>
      <w:szCs w:val="20"/>
    </w:rPr>
  </w:style>
  <w:style w:type="paragraph" w:customStyle="1" w:styleId="a5">
    <w:name w:val="Кому"/>
    <w:basedOn w:val="a"/>
    <w:uiPriority w:val="99"/>
    <w:rsid w:val="00AF1F95"/>
    <w:rPr>
      <w:rFonts w:ascii="Baltica" w:hAnsi="Baltica"/>
      <w:sz w:val="24"/>
    </w:rPr>
  </w:style>
  <w:style w:type="character" w:styleId="a6">
    <w:name w:val="Hyperlink"/>
    <w:basedOn w:val="a0"/>
    <w:uiPriority w:val="99"/>
    <w:semiHidden/>
    <w:rsid w:val="00AF1F9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AF1F9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72D6B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AF1F9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72D6B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AF1F95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uiPriority w:val="99"/>
    <w:locked/>
    <w:rsid w:val="00E72D6B"/>
    <w:rPr>
      <w:rFonts w:ascii="Cambria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semiHidden/>
    <w:rsid w:val="00AF1F95"/>
    <w:pPr>
      <w:ind w:firstLine="485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2D6B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AF1F95"/>
    <w:pPr>
      <w:ind w:firstLine="485"/>
      <w:jc w:val="both"/>
    </w:pPr>
    <w:rPr>
      <w:i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2D6B"/>
    <w:rPr>
      <w:rFonts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rsid w:val="00AF1F95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72D6B"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semiHidden/>
    <w:rsid w:val="00AF1F95"/>
    <w:rPr>
      <w:rFonts w:cs="Times New Roman"/>
    </w:rPr>
  </w:style>
  <w:style w:type="paragraph" w:customStyle="1" w:styleId="dktexjustify">
    <w:name w:val="dktexjustify"/>
    <w:basedOn w:val="a"/>
    <w:uiPriority w:val="99"/>
    <w:rsid w:val="00371EA5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462A9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D14AE3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095E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5E1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5A6E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6EBE"/>
    <w:rPr>
      <w:sz w:val="28"/>
      <w:szCs w:val="20"/>
    </w:rPr>
  </w:style>
  <w:style w:type="table" w:styleId="af3">
    <w:name w:val="Table Grid"/>
    <w:basedOn w:val="a1"/>
    <w:uiPriority w:val="59"/>
    <w:locked/>
    <w:rsid w:val="007E4E8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870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869">
              <w:marLeft w:val="3684"/>
              <w:marRight w:val="3684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867">
                      <w:marLeft w:val="0"/>
                      <w:marRight w:val="0"/>
                      <w:marTop w:val="0"/>
                      <w:marBottom w:val="117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300040871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products/ipo/prime/doc/71826294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CC34-3171-4343-9668-A5E1A66C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ГлавЭУ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>A REGIONALIZAЗГO Й UM ERRO COLOSSAL!</dc:description>
  <cp:lastModifiedBy>Otdel_PKiJR-PC</cp:lastModifiedBy>
  <cp:revision>22</cp:revision>
  <cp:lastPrinted>2024-12-24T02:43:00Z</cp:lastPrinted>
  <dcterms:created xsi:type="dcterms:W3CDTF">2023-02-09T11:20:00Z</dcterms:created>
  <dcterms:modified xsi:type="dcterms:W3CDTF">2024-12-24T04:34:00Z</dcterms:modified>
</cp:coreProperties>
</file>