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F66E69" w:rsidRDefault="00545DA6" w:rsidP="00604BEF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6E69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Информационно-аналитический обзор</w:t>
      </w:r>
    </w:p>
    <w:p w:rsidR="00545DA6" w:rsidRPr="00F66E69" w:rsidRDefault="00545DA6" w:rsidP="00604BEF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6E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Pr="00F66E69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F66E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квартале </w:t>
      </w:r>
      <w:r w:rsidR="00F66E69">
        <w:rPr>
          <w:rFonts w:ascii="Times New Roman" w:hAnsi="Times New Roman" w:cs="Times New Roman"/>
          <w:b/>
          <w:color w:val="C00000"/>
          <w:sz w:val="28"/>
          <w:szCs w:val="28"/>
        </w:rPr>
        <w:t>2023</w:t>
      </w:r>
      <w:r w:rsidRPr="00F66E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</w:t>
      </w:r>
      <w:bookmarkStart w:id="0" w:name="_GoBack"/>
      <w:bookmarkEnd w:id="0"/>
      <w:r w:rsidRPr="00604BEF">
        <w:rPr>
          <w:rFonts w:ascii="Times New Roman" w:hAnsi="Times New Roman" w:cs="Times New Roman"/>
          <w:sz w:val="28"/>
          <w:szCs w:val="28"/>
        </w:rPr>
        <w:t>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152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F66E69">
        <w:rPr>
          <w:rFonts w:ascii="Times New Roman" w:eastAsia="Calibri" w:hAnsi="Times New Roman" w:cs="Times New Roman"/>
          <w:sz w:val="28"/>
          <w:szCs w:val="28"/>
        </w:rPr>
        <w:t>2022</w:t>
      </w:r>
      <w:r w:rsidRPr="006E7152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ред. постановления администрации от 22.12.</w:t>
      </w:r>
      <w:r w:rsidR="00F66E69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№425)</w:t>
      </w:r>
      <w:r w:rsidRPr="006E7152">
        <w:rPr>
          <w:rFonts w:ascii="Times New Roman" w:eastAsia="Calibri" w:hAnsi="Times New Roman" w:cs="Times New Roman"/>
          <w:sz w:val="28"/>
          <w:szCs w:val="28"/>
        </w:rPr>
        <w:t>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Pr="00604BEF" w:rsidRDefault="00545DA6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</w:t>
      </w:r>
      <w:r w:rsidRPr="00A374C8">
        <w:rPr>
          <w:rFonts w:ascii="Times New Roman" w:hAnsi="Times New Roman" w:cs="Times New Roman"/>
          <w:b/>
          <w:sz w:val="28"/>
          <w:szCs w:val="28"/>
        </w:rPr>
        <w:t xml:space="preserve">1 квартале </w:t>
      </w:r>
      <w:r w:rsidR="00F66E69">
        <w:rPr>
          <w:rFonts w:ascii="Times New Roman" w:hAnsi="Times New Roman" w:cs="Times New Roman"/>
          <w:b/>
          <w:sz w:val="28"/>
          <w:szCs w:val="28"/>
        </w:rPr>
        <w:t>2023</w:t>
      </w:r>
      <w:r w:rsidRPr="00A374C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3D1534">
        <w:rPr>
          <w:rFonts w:ascii="Times New Roman" w:hAnsi="Times New Roman" w:cs="Times New Roman"/>
          <w:b/>
          <w:sz w:val="28"/>
          <w:szCs w:val="28"/>
        </w:rPr>
        <w:t>1</w:t>
      </w:r>
      <w:r w:rsidR="00F66E69">
        <w:rPr>
          <w:rFonts w:ascii="Times New Roman" w:hAnsi="Times New Roman" w:cs="Times New Roman"/>
          <w:b/>
          <w:sz w:val="28"/>
          <w:szCs w:val="28"/>
        </w:rPr>
        <w:t>1</w:t>
      </w:r>
      <w:r w:rsidRPr="00A374C8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374C8" w:rsidRPr="00A374C8">
        <w:rPr>
          <w:rFonts w:ascii="Times New Roman" w:hAnsi="Times New Roman" w:cs="Times New Roman"/>
          <w:b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9229C">
        <w:rPr>
          <w:rFonts w:ascii="Times New Roman" w:hAnsi="Times New Roman" w:cs="Times New Roman"/>
          <w:sz w:val="28"/>
          <w:szCs w:val="28"/>
        </w:rPr>
        <w:t>1</w:t>
      </w:r>
      <w:r w:rsidR="00F66E69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</w:t>
      </w:r>
      <w:r w:rsidR="00F66E69">
        <w:rPr>
          <w:rFonts w:ascii="Times New Roman" w:hAnsi="Times New Roman" w:cs="Times New Roman"/>
          <w:b/>
          <w:sz w:val="28"/>
          <w:szCs w:val="28"/>
        </w:rPr>
        <w:t>–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69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66E69">
        <w:rPr>
          <w:rFonts w:ascii="Times New Roman" w:hAnsi="Times New Roman" w:cs="Times New Roman"/>
          <w:sz w:val="28"/>
          <w:szCs w:val="28"/>
        </w:rPr>
        <w:t>6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F2180C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180C">
        <w:rPr>
          <w:rFonts w:ascii="Times New Roman" w:hAnsi="Times New Roman" w:cs="Times New Roman"/>
          <w:sz w:val="28"/>
          <w:szCs w:val="28"/>
        </w:rPr>
        <w:t>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-</w:t>
      </w:r>
      <w:r w:rsidR="0015245B">
        <w:rPr>
          <w:rFonts w:ascii="Times New Roman" w:hAnsi="Times New Roman" w:cs="Times New Roman"/>
          <w:sz w:val="28"/>
          <w:szCs w:val="28"/>
        </w:rPr>
        <w:t xml:space="preserve"> </w:t>
      </w:r>
      <w:r w:rsidR="00E9229C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A301C">
        <w:rPr>
          <w:rFonts w:ascii="Times New Roman" w:hAnsi="Times New Roman" w:cs="Times New Roman"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2</w:t>
      </w:r>
      <w:r w:rsidRPr="001C0CF5">
        <w:rPr>
          <w:rFonts w:ascii="Times New Roman" w:hAnsi="Times New Roman" w:cs="Times New Roman"/>
          <w:b/>
          <w:sz w:val="28"/>
          <w:szCs w:val="28"/>
        </w:rPr>
        <w:t>) устных обращений</w:t>
      </w:r>
      <w:r w:rsidR="00814790" w:rsidRPr="001C0CF5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66E69">
        <w:rPr>
          <w:rFonts w:ascii="Times New Roman" w:hAnsi="Times New Roman" w:cs="Times New Roman"/>
          <w:b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66E69">
        <w:rPr>
          <w:rFonts w:ascii="Times New Roman" w:hAnsi="Times New Roman" w:cs="Times New Roman"/>
          <w:sz w:val="28"/>
          <w:szCs w:val="28"/>
        </w:rPr>
        <w:t>8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45DA6" w:rsidRPr="001C0CF5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Pr="001C0CF5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1C0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69">
        <w:rPr>
          <w:rFonts w:ascii="Times New Roman" w:hAnsi="Times New Roman" w:cs="Times New Roman"/>
          <w:b/>
          <w:sz w:val="28"/>
          <w:szCs w:val="28"/>
        </w:rPr>
        <w:t>0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F66E69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66E69">
        <w:rPr>
          <w:rFonts w:ascii="Times New Roman" w:hAnsi="Times New Roman" w:cs="Times New Roman"/>
          <w:sz w:val="28"/>
          <w:szCs w:val="28"/>
        </w:rPr>
        <w:t>4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Поступившие обращения, направленные администрацией Усть-Таркского </w:t>
      </w:r>
      <w:r w:rsidR="00F44B8D" w:rsidRPr="00604BEF">
        <w:rPr>
          <w:rFonts w:ascii="Times New Roman" w:hAnsi="Times New Roman" w:cs="Times New Roman"/>
          <w:i/>
          <w:sz w:val="28"/>
          <w:szCs w:val="28"/>
        </w:rPr>
        <w:t>района на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компетенции: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органы местного самоуправления поселений – </w:t>
      </w:r>
      <w:r w:rsidR="00F2180C">
        <w:rPr>
          <w:rFonts w:ascii="Times New Roman" w:hAnsi="Times New Roman" w:cs="Times New Roman"/>
          <w:sz w:val="28"/>
          <w:szCs w:val="28"/>
        </w:rPr>
        <w:t>0</w:t>
      </w:r>
      <w:r w:rsidR="00814790">
        <w:rPr>
          <w:rFonts w:ascii="Times New Roman" w:hAnsi="Times New Roman" w:cs="Times New Roman"/>
          <w:sz w:val="28"/>
          <w:szCs w:val="28"/>
        </w:rPr>
        <w:t>;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90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иные органы государственной власти, учреждения и предприятия – </w:t>
      </w:r>
      <w:r w:rsidR="00F2180C">
        <w:rPr>
          <w:rFonts w:ascii="Times New Roman" w:hAnsi="Times New Roman" w:cs="Times New Roman"/>
          <w:sz w:val="28"/>
          <w:szCs w:val="28"/>
        </w:rPr>
        <w:t>1</w:t>
      </w:r>
      <w:r w:rsidR="00AA301C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814790" w:rsidRPr="00604BEF">
        <w:rPr>
          <w:rFonts w:ascii="Times New Roman" w:hAnsi="Times New Roman" w:cs="Times New Roman"/>
          <w:sz w:val="28"/>
          <w:szCs w:val="28"/>
        </w:rPr>
        <w:t>из них: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личные обращения - </w:t>
      </w:r>
      <w:r w:rsidR="00F2180C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 письменные обращения - </w:t>
      </w:r>
      <w:r w:rsidR="00F2180C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E9229C">
        <w:rPr>
          <w:rFonts w:ascii="Times New Roman" w:hAnsi="Times New Roman" w:cs="Times New Roman"/>
          <w:sz w:val="28"/>
          <w:szCs w:val="28"/>
        </w:rPr>
        <w:t>1</w:t>
      </w:r>
      <w:r w:rsidR="00F2180C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обращений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2180C">
        <w:rPr>
          <w:rFonts w:ascii="Times New Roman" w:hAnsi="Times New Roman" w:cs="Times New Roman"/>
          <w:sz w:val="28"/>
          <w:szCs w:val="28"/>
        </w:rPr>
        <w:t>16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</w:t>
      </w:r>
      <w:r w:rsidR="004907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0C">
        <w:rPr>
          <w:rFonts w:ascii="Times New Roman" w:hAnsi="Times New Roman" w:cs="Times New Roman"/>
          <w:sz w:val="28"/>
          <w:szCs w:val="28"/>
        </w:rPr>
        <w:t>3</w:t>
      </w:r>
      <w:r w:rsidR="004907FF">
        <w:rPr>
          <w:rFonts w:ascii="Times New Roman" w:hAnsi="Times New Roman" w:cs="Times New Roman"/>
          <w:sz w:val="28"/>
          <w:szCs w:val="28"/>
        </w:rPr>
        <w:t xml:space="preserve"> </w:t>
      </w:r>
      <w:r w:rsidR="004907FF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="004907FF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2180C">
        <w:rPr>
          <w:rFonts w:ascii="Times New Roman" w:hAnsi="Times New Roman" w:cs="Times New Roman"/>
          <w:sz w:val="28"/>
          <w:szCs w:val="28"/>
        </w:rPr>
        <w:t>5</w:t>
      </w:r>
      <w:r w:rsidR="004907FF" w:rsidRPr="00604BEF">
        <w:rPr>
          <w:rFonts w:ascii="Times New Roman" w:hAnsi="Times New Roman" w:cs="Times New Roman"/>
          <w:sz w:val="28"/>
          <w:szCs w:val="28"/>
        </w:rPr>
        <w:t>)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обращений, поступивших на пр</w:t>
      </w:r>
      <w:r w:rsidR="004907FF">
        <w:rPr>
          <w:rFonts w:ascii="Times New Roman" w:hAnsi="Times New Roman" w:cs="Times New Roman"/>
          <w:sz w:val="28"/>
          <w:szCs w:val="28"/>
        </w:rPr>
        <w:t xml:space="preserve">иеме глав сельских поселений – </w:t>
      </w:r>
      <w:r w:rsidR="00F218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374C8">
        <w:rPr>
          <w:rFonts w:ascii="Times New Roman" w:hAnsi="Times New Roman" w:cs="Times New Roman"/>
          <w:sz w:val="28"/>
          <w:szCs w:val="28"/>
        </w:rPr>
        <w:t xml:space="preserve"> 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2180C">
        <w:rPr>
          <w:rFonts w:ascii="Times New Roman" w:hAnsi="Times New Roman" w:cs="Times New Roman"/>
          <w:sz w:val="28"/>
          <w:szCs w:val="28"/>
        </w:rPr>
        <w:t>7</w:t>
      </w:r>
      <w:r w:rsidR="00A374C8" w:rsidRPr="00604BEF">
        <w:rPr>
          <w:rFonts w:ascii="Times New Roman" w:hAnsi="Times New Roman" w:cs="Times New Roman"/>
          <w:sz w:val="28"/>
          <w:szCs w:val="28"/>
        </w:rPr>
        <w:t>)</w:t>
      </w:r>
      <w:r w:rsidR="00A374C8">
        <w:rPr>
          <w:rFonts w:ascii="Times New Roman" w:hAnsi="Times New Roman" w:cs="Times New Roman"/>
          <w:sz w:val="28"/>
          <w:szCs w:val="28"/>
        </w:rPr>
        <w:t>;</w:t>
      </w:r>
    </w:p>
    <w:p w:rsidR="00CF71CF" w:rsidRDefault="00814790" w:rsidP="00CF71C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специалистов сельских</w:t>
      </w:r>
      <w:r w:rsidR="004907FF">
        <w:rPr>
          <w:rFonts w:ascii="Times New Roman" w:hAnsi="Times New Roman" w:cs="Times New Roman"/>
          <w:sz w:val="28"/>
          <w:szCs w:val="28"/>
        </w:rPr>
        <w:t xml:space="preserve"> поселений – </w:t>
      </w:r>
      <w:r w:rsidR="00F2180C">
        <w:rPr>
          <w:rFonts w:ascii="Times New Roman" w:hAnsi="Times New Roman" w:cs="Times New Roman"/>
          <w:sz w:val="28"/>
          <w:szCs w:val="28"/>
        </w:rPr>
        <w:t>2</w:t>
      </w:r>
      <w:r w:rsidR="00A374C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2180C">
        <w:rPr>
          <w:rFonts w:ascii="Times New Roman" w:hAnsi="Times New Roman" w:cs="Times New Roman"/>
          <w:sz w:val="28"/>
          <w:szCs w:val="28"/>
        </w:rPr>
        <w:t>4</w:t>
      </w:r>
      <w:r w:rsidR="00A374C8" w:rsidRPr="00604BEF">
        <w:rPr>
          <w:rFonts w:ascii="Times New Roman" w:hAnsi="Times New Roman" w:cs="Times New Roman"/>
          <w:sz w:val="28"/>
          <w:szCs w:val="28"/>
        </w:rPr>
        <w:t>)</w:t>
      </w:r>
      <w:r w:rsidR="00A374C8">
        <w:rPr>
          <w:rFonts w:ascii="Times New Roman" w:hAnsi="Times New Roman" w:cs="Times New Roman"/>
          <w:sz w:val="28"/>
          <w:szCs w:val="28"/>
        </w:rPr>
        <w:t>.</w:t>
      </w:r>
    </w:p>
    <w:p w:rsidR="001C0CF5" w:rsidRDefault="00F2180C" w:rsidP="00F2180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E6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306705</wp:posOffset>
            </wp:positionV>
            <wp:extent cx="4610100" cy="2333625"/>
            <wp:effectExtent l="0" t="0" r="0" b="952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200" w:rsidRDefault="00841200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BD6AD9" w:rsidRDefault="00CF71CF" w:rsidP="00B83E69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AD9">
        <w:rPr>
          <w:rFonts w:ascii="Times New Roman" w:hAnsi="Times New Roman" w:cs="Times New Roman"/>
          <w:b/>
          <w:color w:val="C00000"/>
          <w:sz w:val="28"/>
          <w:szCs w:val="28"/>
        </w:rPr>
        <w:t>в Администрацию Усть-Таркского района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F66E69">
        <w:rPr>
          <w:rFonts w:ascii="Times New Roman" w:hAnsi="Times New Roman" w:cs="Times New Roman"/>
          <w:sz w:val="28"/>
          <w:szCs w:val="28"/>
        </w:rPr>
        <w:t>2023</w:t>
      </w:r>
      <w:r w:rsidR="00B83E6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41200">
        <w:rPr>
          <w:rFonts w:ascii="Times New Roman" w:hAnsi="Times New Roman" w:cs="Times New Roman"/>
          <w:sz w:val="28"/>
          <w:szCs w:val="28"/>
        </w:rPr>
        <w:t>7</w:t>
      </w:r>
      <w:r w:rsidR="00D3758A">
        <w:rPr>
          <w:rFonts w:ascii="Times New Roman" w:hAnsi="Times New Roman" w:cs="Times New Roman"/>
          <w:sz w:val="28"/>
          <w:szCs w:val="28"/>
        </w:rPr>
        <w:t xml:space="preserve"> </w:t>
      </w:r>
      <w:r w:rsidRPr="00BD6AD9">
        <w:rPr>
          <w:rFonts w:ascii="Times New Roman" w:hAnsi="Times New Roman" w:cs="Times New Roman"/>
          <w:color w:val="C00000"/>
          <w:sz w:val="28"/>
          <w:szCs w:val="28"/>
        </w:rPr>
        <w:t>письменных обращений</w:t>
      </w:r>
      <w:r w:rsidRPr="00604BEF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- </w:t>
      </w:r>
      <w:r w:rsidR="00D3758A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1 кварталом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58B" w:rsidRPr="00604BE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6358B">
        <w:rPr>
          <w:rFonts w:ascii="Times New Roman" w:hAnsi="Times New Roman" w:cs="Times New Roman"/>
          <w:sz w:val="28"/>
          <w:szCs w:val="28"/>
        </w:rPr>
        <w:t>–</w:t>
      </w:r>
      <w:r w:rsidR="00D6358B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41200">
        <w:rPr>
          <w:rFonts w:ascii="Times New Roman" w:hAnsi="Times New Roman" w:cs="Times New Roman"/>
          <w:sz w:val="28"/>
          <w:szCs w:val="28"/>
        </w:rPr>
        <w:t>5</w:t>
      </w:r>
      <w:r w:rsidR="00D6358B">
        <w:rPr>
          <w:rFonts w:ascii="Times New Roman" w:hAnsi="Times New Roman" w:cs="Times New Roman"/>
          <w:sz w:val="28"/>
          <w:szCs w:val="28"/>
        </w:rPr>
        <w:t xml:space="preserve">,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письменных обращений граждан </w:t>
      </w:r>
      <w:r w:rsidRPr="00A374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74C8" w:rsidRPr="00A374C8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Pr="00A374C8">
        <w:rPr>
          <w:rFonts w:ascii="Times New Roman" w:hAnsi="Times New Roman" w:cs="Times New Roman"/>
          <w:color w:val="000000"/>
          <w:sz w:val="28"/>
          <w:szCs w:val="28"/>
        </w:rPr>
        <w:t xml:space="preserve">илось на 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74C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3109" w:rsidRDefault="000E3109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заявления – 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жалобы -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C470C" w:rsidRDefault="007C470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</w:t>
      </w:r>
      <w:r w:rsidRPr="007C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D635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C470C" w:rsidRPr="00604BEF" w:rsidRDefault="007C470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не обращение – </w:t>
      </w:r>
      <w:r w:rsidR="00D6358B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жилищно-коммунальной сферой (улучшением жилищных условий, состоянием жилищно-коммунального хозяйства и благоустройством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41200" w:rsidRPr="0084120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4907FF">
        <w:rPr>
          <w:rFonts w:ascii="Times New Roman" w:hAnsi="Times New Roman" w:cs="Times New Roman"/>
          <w:b/>
          <w:color w:val="000000"/>
          <w:sz w:val="28"/>
          <w:szCs w:val="28"/>
        </w:rPr>
        <w:t>письменных обращений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государство, общество, политика - 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04597C"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3758A" w:rsidRPr="00604BEF" w:rsidRDefault="00D3758A" w:rsidP="00D3758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7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оборона, безопасность – 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D37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4907FF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7C470C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45DA6"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58A" w:rsidRPr="00604BEF" w:rsidRDefault="00D3758A" w:rsidP="00D3758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экономикой - 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E3109" w:rsidRDefault="00545DA6" w:rsidP="007C7BA0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Анализ тематики и содержания обращений граждан показывает, что у</w:t>
      </w:r>
      <w:r w:rsidR="004907FF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граждан по вопросам тематических разделов: </w:t>
      </w:r>
      <w:r w:rsidR="00841200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«Жилищно-коммунальная сфера»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C470C">
        <w:rPr>
          <w:rFonts w:ascii="Times New Roman" w:hAnsi="Times New Roman" w:cs="Times New Roman"/>
          <w:color w:val="000000"/>
          <w:sz w:val="28"/>
          <w:szCs w:val="28"/>
        </w:rPr>
        <w:t xml:space="preserve"> увели</w:t>
      </w:r>
      <w:r w:rsidR="003559CB">
        <w:rPr>
          <w:rFonts w:ascii="Times New Roman" w:hAnsi="Times New Roman" w:cs="Times New Roman"/>
          <w:color w:val="000000"/>
          <w:sz w:val="28"/>
          <w:szCs w:val="28"/>
        </w:rPr>
        <w:t xml:space="preserve">чилось количество обращений по вопросам </w:t>
      </w:r>
      <w:r w:rsidR="003559CB" w:rsidRPr="00604BEF">
        <w:rPr>
          <w:rFonts w:ascii="Times New Roman" w:hAnsi="Times New Roman" w:cs="Times New Roman"/>
          <w:color w:val="000000"/>
          <w:sz w:val="28"/>
          <w:szCs w:val="28"/>
        </w:rPr>
        <w:t>тематических разделов:</w:t>
      </w:r>
      <w:r w:rsidR="00355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  <w:r w:rsidR="0084120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41200" w:rsidRPr="00841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41200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Экономика</w:t>
      </w:r>
      <w:r w:rsidR="00841200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412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C7BA0" w:rsidRDefault="007C7BA0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BA0" w:rsidRDefault="007C7BA0" w:rsidP="001C0CF5">
      <w:pPr>
        <w:pStyle w:val="a6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19625" cy="2466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7BA0" w:rsidRDefault="007C7BA0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109" w:rsidRPr="00604BEF" w:rsidRDefault="000E3109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01.04.</w:t>
      </w:r>
      <w:r w:rsidR="00F66E69">
        <w:rPr>
          <w:rFonts w:ascii="Times New Roman" w:hAnsi="Times New Roman" w:cs="Times New Roman"/>
          <w:i/>
          <w:color w:val="000000"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AA5A59" w:rsidRPr="00287B8F" w:rsidRDefault="00AA5A59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- разъяснено – по </w:t>
      </w:r>
      <w:r w:rsidR="008B7F0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 (в 1 квартале </w:t>
      </w:r>
      <w:r w:rsidR="00F66E6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491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80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E180C" w:rsidRPr="00287B8F" w:rsidRDefault="00545DA6" w:rsidP="003E18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180C">
        <w:rPr>
          <w:rFonts w:ascii="Times New Roman" w:hAnsi="Times New Roman" w:cs="Times New Roman"/>
          <w:color w:val="000000"/>
          <w:sz w:val="28"/>
          <w:szCs w:val="28"/>
        </w:rPr>
        <w:t xml:space="preserve">приняты меры – по 1 обращению </w:t>
      </w:r>
      <w:r w:rsidR="003E180C"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3E180C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3E180C"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3E1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80C">
        <w:rPr>
          <w:rFonts w:ascii="Times New Roman" w:hAnsi="Times New Roman" w:cs="Times New Roman"/>
          <w:color w:val="000000"/>
          <w:sz w:val="28"/>
          <w:szCs w:val="28"/>
        </w:rPr>
        <w:t>0).</w:t>
      </w:r>
    </w:p>
    <w:p w:rsidR="00545DA6" w:rsidRPr="00287B8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3E180C" w:rsidRPr="00604BEF" w:rsidRDefault="003E180C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BD6AD9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В 1 квартале </w:t>
      </w:r>
      <w:r w:rsidR="00F66E69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2023</w:t>
      </w:r>
      <w:r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года из Администрации Президента Российской Федерации </w:t>
      </w:r>
      <w:r w:rsidR="008B7F09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поступило 1 </w:t>
      </w:r>
      <w:r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письменн</w:t>
      </w:r>
      <w:r w:rsidR="008B7F09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ое</w:t>
      </w:r>
      <w:r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обращени</w:t>
      </w:r>
      <w:r w:rsidR="008B7F09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е </w:t>
      </w:r>
      <w:r w:rsidR="003559CB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</w:t>
      </w:r>
      <w:r w:rsidR="008B7F09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жилищно-коммунальной сфере в </w:t>
      </w:r>
      <w:r w:rsidR="003559CB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администрацию</w:t>
      </w:r>
      <w:r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Усть-Таркского района Новосибирской области</w:t>
      </w:r>
      <w:r w:rsidR="003559CB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8B7F09" w:rsidRPr="00BD6AD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для дальнейшего его рассмотрения.</w:t>
      </w:r>
    </w:p>
    <w:p w:rsidR="003559CB" w:rsidRPr="00BD6AD9" w:rsidRDefault="003559CB" w:rsidP="00AA5A59">
      <w:pPr>
        <w:pStyle w:val="a6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  <w:lang w:eastAsia="ar-SA"/>
        </w:rPr>
      </w:pPr>
    </w:p>
    <w:p w:rsidR="00545DA6" w:rsidRPr="00BD6AD9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</w:pPr>
      <w:r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 xml:space="preserve">сельских поселений Усть-Таркского района Новосибирской области в 1 квартале </w:t>
      </w:r>
      <w:r w:rsidR="00F66E69"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>2023</w:t>
      </w:r>
      <w:r w:rsidR="00545A1D"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 xml:space="preserve"> года</w:t>
      </w:r>
      <w:r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 xml:space="preserve"> (см. таблица №1)</w:t>
      </w:r>
    </w:p>
    <w:p w:rsidR="004B040E" w:rsidRPr="00BD6AD9" w:rsidRDefault="004B040E" w:rsidP="00AA5A59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</w:pP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8455D" w:rsidTr="00AA5A59">
        <w:tc>
          <w:tcPr>
            <w:tcW w:w="393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Наименование</w:t>
            </w:r>
          </w:p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8455D" w:rsidRDefault="00545DA6" w:rsidP="00AA5A59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ИТОГО за 1 квартал </w:t>
            </w:r>
            <w:r w:rsidR="00F66E69">
              <w:rPr>
                <w:rFonts w:ascii="Times New Roman" w:hAnsi="Times New Roman" w:cs="Times New Roman"/>
                <w:lang w:eastAsia="ar-SA"/>
              </w:rPr>
              <w:t>2023</w:t>
            </w:r>
            <w:r w:rsidRPr="0048455D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4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127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127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127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45DA6" w:rsidRPr="0048455D" w:rsidTr="00AA5A59">
        <w:trPr>
          <w:trHeight w:val="555"/>
        </w:trPr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48455D">
              <w:rPr>
                <w:rFonts w:ascii="Times New Roman" w:hAnsi="Times New Roman" w:cs="Times New Roman"/>
              </w:rPr>
              <w:t>Таркский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45DA6" w:rsidRPr="0048455D" w:rsidTr="00AA5A59">
        <w:trPr>
          <w:trHeight w:val="255"/>
        </w:trPr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Козинский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Яркуль-Матюшкинский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Побединский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Дубровинский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Кушаговский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Еланский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3E180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Щербаковский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Угуйский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Усть-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Яркульский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Новосилишинский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Новоникольский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Камышевский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5A59" w:rsidRDefault="00AA5A59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7B8F" w:rsidRPr="00BD6AD9" w:rsidRDefault="00545DA6" w:rsidP="00AA5A59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AD9">
        <w:rPr>
          <w:rFonts w:ascii="Times New Roman" w:hAnsi="Times New Roman" w:cs="Times New Roman"/>
          <w:b/>
          <w:color w:val="C00000"/>
          <w:sz w:val="28"/>
          <w:szCs w:val="28"/>
        </w:rPr>
        <w:t>Устные обращения граждан</w:t>
      </w:r>
      <w:r w:rsidR="00287B8F" w:rsidRPr="00BD6AD9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</w:p>
    <w:p w:rsidR="00491B6E" w:rsidRPr="00BD6AD9" w:rsidRDefault="00287B8F" w:rsidP="00AA5A59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AD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D6AD9">
        <w:rPr>
          <w:rFonts w:ascii="Times New Roman" w:hAnsi="Times New Roman" w:cs="Times New Roman"/>
          <w:b/>
          <w:color w:val="C00000"/>
          <w:sz w:val="28"/>
          <w:szCs w:val="28"/>
        </w:rPr>
        <w:t>поступивших в ходе личного приема граждан</w:t>
      </w:r>
      <w:r w:rsidR="00491B6E" w:rsidRPr="00BD6A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45DA6" w:rsidRPr="00BD6AD9" w:rsidRDefault="006B334E" w:rsidP="00AA5A59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AD9">
        <w:rPr>
          <w:rFonts w:ascii="Times New Roman" w:hAnsi="Times New Roman" w:cs="Times New Roman"/>
          <w:b/>
          <w:color w:val="C00000"/>
          <w:sz w:val="28"/>
          <w:szCs w:val="28"/>
        </w:rPr>
        <w:t>к Главе</w:t>
      </w:r>
      <w:r w:rsidR="00491B6E" w:rsidRPr="00BD6A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Усть-Таркского района Новосибирской области</w:t>
      </w:r>
    </w:p>
    <w:p w:rsidR="00287B8F" w:rsidRPr="00BD6AD9" w:rsidRDefault="00287B8F" w:rsidP="00AA5A59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45DA6" w:rsidRPr="00604BE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F66E69">
        <w:rPr>
          <w:rFonts w:ascii="Times New Roman" w:hAnsi="Times New Roman" w:cs="Times New Roman"/>
          <w:sz w:val="28"/>
          <w:szCs w:val="28"/>
        </w:rPr>
        <w:t>2023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3E180C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A5A59"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E180C">
        <w:rPr>
          <w:rFonts w:ascii="Times New Roman" w:hAnsi="Times New Roman" w:cs="Times New Roman"/>
          <w:sz w:val="28"/>
          <w:szCs w:val="28"/>
        </w:rPr>
        <w:t>12</w:t>
      </w:r>
      <w:r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Главе района- </w:t>
      </w:r>
      <w:r w:rsidR="003E180C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</w:t>
      </w:r>
      <w:r w:rsidR="00491B6E">
        <w:rPr>
          <w:rFonts w:ascii="Times New Roman" w:hAnsi="Times New Roman" w:cs="Times New Roman"/>
          <w:sz w:val="28"/>
          <w:szCs w:val="28"/>
        </w:rPr>
        <w:t>я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E180C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- </w:t>
      </w:r>
      <w:r w:rsidR="003E180C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</w:t>
      </w:r>
      <w:r w:rsidR="00491B6E"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E180C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BD6AD9" w:rsidRDefault="00BD6AD9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7BA0" w:rsidRDefault="007C7BA0" w:rsidP="001C0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2266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7BA0" w:rsidRDefault="007C7BA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7BA0" w:rsidRPr="00604BEF" w:rsidRDefault="007C7BA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E457E2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Вопросы, поднимаемые гражданами в устных обращениях</w:t>
      </w:r>
      <w:r w:rsidR="0004597C" w:rsidRPr="00604BEF">
        <w:rPr>
          <w:rFonts w:ascii="Times New Roman" w:hAnsi="Times New Roman" w:cs="Times New Roman"/>
          <w:i/>
          <w:sz w:val="28"/>
          <w:szCs w:val="28"/>
        </w:rPr>
        <w:t xml:space="preserve"> к Главе </w:t>
      </w:r>
      <w:r w:rsidR="00E457E2" w:rsidRPr="00604BEF">
        <w:rPr>
          <w:rFonts w:ascii="Times New Roman" w:hAnsi="Times New Roman" w:cs="Times New Roman"/>
          <w:i/>
          <w:sz w:val="28"/>
          <w:szCs w:val="28"/>
        </w:rPr>
        <w:t>района,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связаны с:</w:t>
      </w:r>
    </w:p>
    <w:p w:rsidR="00545DA6" w:rsidRPr="00545A1D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>- жилищно-коммунальной сферой (улучшением жилищных условий, состоянием жилищно-коммунального хозяйства и благоустройством)</w:t>
      </w:r>
      <w:r w:rsidR="003559CB">
        <w:rPr>
          <w:rFonts w:ascii="Times New Roman" w:hAnsi="Times New Roman" w:cs="Times New Roman"/>
          <w:sz w:val="28"/>
          <w:szCs w:val="28"/>
        </w:rPr>
        <w:t xml:space="preserve"> – </w:t>
      </w:r>
      <w:r w:rsidR="006B334E">
        <w:rPr>
          <w:rFonts w:ascii="Times New Roman" w:hAnsi="Times New Roman" w:cs="Times New Roman"/>
          <w:sz w:val="28"/>
          <w:szCs w:val="28"/>
        </w:rPr>
        <w:t>4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1B6E">
        <w:rPr>
          <w:rFonts w:ascii="Times New Roman" w:hAnsi="Times New Roman" w:cs="Times New Roman"/>
          <w:sz w:val="28"/>
          <w:szCs w:val="28"/>
        </w:rPr>
        <w:t>я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E180C">
        <w:rPr>
          <w:rFonts w:ascii="Times New Roman" w:hAnsi="Times New Roman" w:cs="Times New Roman"/>
          <w:sz w:val="28"/>
          <w:szCs w:val="28"/>
        </w:rPr>
        <w:t>4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545A1D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 xml:space="preserve">- социальной сферой - </w:t>
      </w:r>
      <w:r w:rsidR="00BD6AD9">
        <w:rPr>
          <w:rFonts w:ascii="Times New Roman" w:hAnsi="Times New Roman" w:cs="Times New Roman"/>
          <w:sz w:val="28"/>
          <w:szCs w:val="28"/>
        </w:rPr>
        <w:t>0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334E">
        <w:rPr>
          <w:rFonts w:ascii="Times New Roman" w:hAnsi="Times New Roman" w:cs="Times New Roman"/>
          <w:sz w:val="28"/>
          <w:szCs w:val="28"/>
        </w:rPr>
        <w:t>я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E180C">
        <w:rPr>
          <w:rFonts w:ascii="Times New Roman" w:hAnsi="Times New Roman" w:cs="Times New Roman"/>
          <w:sz w:val="28"/>
          <w:szCs w:val="28"/>
        </w:rPr>
        <w:t>3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545A1D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 xml:space="preserve">- экономикой сферой – </w:t>
      </w:r>
      <w:r w:rsidR="00BD6AD9">
        <w:rPr>
          <w:rFonts w:ascii="Times New Roman" w:hAnsi="Times New Roman" w:cs="Times New Roman"/>
          <w:sz w:val="28"/>
          <w:szCs w:val="28"/>
        </w:rPr>
        <w:t>0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334E">
        <w:rPr>
          <w:rFonts w:ascii="Times New Roman" w:hAnsi="Times New Roman" w:cs="Times New Roman"/>
          <w:sz w:val="28"/>
          <w:szCs w:val="28"/>
        </w:rPr>
        <w:t>е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 1 квартале 201</w:t>
      </w:r>
      <w:r w:rsidR="00C76102" w:rsidRPr="00545A1D">
        <w:rPr>
          <w:rFonts w:ascii="Times New Roman" w:hAnsi="Times New Roman" w:cs="Times New Roman"/>
          <w:sz w:val="28"/>
          <w:szCs w:val="28"/>
        </w:rPr>
        <w:t>6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E180C">
        <w:rPr>
          <w:rFonts w:ascii="Times New Roman" w:hAnsi="Times New Roman" w:cs="Times New Roman"/>
          <w:sz w:val="28"/>
          <w:szCs w:val="28"/>
        </w:rPr>
        <w:t>1</w:t>
      </w:r>
      <w:r w:rsidRPr="00545A1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87B8F" w:rsidRDefault="00287B8F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государство, общество, политика –</w:t>
      </w:r>
      <w:r w:rsidR="006B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AD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559C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A1D">
        <w:rPr>
          <w:rFonts w:ascii="Times New Roman" w:hAnsi="Times New Roman" w:cs="Times New Roman"/>
          <w:sz w:val="28"/>
          <w:szCs w:val="28"/>
        </w:rPr>
        <w:t xml:space="preserve">(в 1 квартале 2016 года - </w:t>
      </w:r>
      <w:r w:rsidR="003E180C">
        <w:rPr>
          <w:rFonts w:ascii="Times New Roman" w:hAnsi="Times New Roman" w:cs="Times New Roman"/>
          <w:sz w:val="28"/>
          <w:szCs w:val="28"/>
        </w:rPr>
        <w:t>4</w:t>
      </w:r>
      <w:r w:rsidRPr="00545A1D">
        <w:rPr>
          <w:rFonts w:ascii="Times New Roman" w:hAnsi="Times New Roman" w:cs="Times New Roman"/>
          <w:sz w:val="28"/>
          <w:szCs w:val="28"/>
        </w:rPr>
        <w:t>)</w:t>
      </w:r>
      <w:r w:rsidR="003E180C">
        <w:rPr>
          <w:rFonts w:ascii="Times New Roman" w:hAnsi="Times New Roman" w:cs="Times New Roman"/>
          <w:sz w:val="28"/>
          <w:szCs w:val="28"/>
        </w:rPr>
        <w:t>.</w:t>
      </w:r>
    </w:p>
    <w:p w:rsidR="003E180C" w:rsidRDefault="003E180C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180C" w:rsidRPr="00604BEF" w:rsidRDefault="003E180C" w:rsidP="00BD6AD9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22574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6AD9" w:rsidRDefault="00BD6AD9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6AD9" w:rsidRDefault="00BD6AD9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6AD9" w:rsidRDefault="00BD6AD9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видам обращения подразделяются на: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заявления – </w:t>
      </w:r>
      <w:r w:rsidR="003E180C">
        <w:rPr>
          <w:rFonts w:ascii="Times New Roman" w:hAnsi="Times New Roman" w:cs="Times New Roman"/>
          <w:sz w:val="28"/>
          <w:szCs w:val="28"/>
        </w:rPr>
        <w:t>4</w:t>
      </w:r>
      <w:r w:rsidR="00D67162" w:rsidRPr="00604BEF">
        <w:rPr>
          <w:rFonts w:ascii="Times New Roman" w:hAnsi="Times New Roman" w:cs="Times New Roman"/>
          <w:sz w:val="28"/>
          <w:szCs w:val="28"/>
        </w:rPr>
        <w:t>;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Pr="00604BEF" w:rsidRDefault="00D67162" w:rsidP="00604BEF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BEF">
        <w:rPr>
          <w:rFonts w:ascii="Times New Roman" w:hAnsi="Times New Roman" w:cs="Times New Roman"/>
          <w:sz w:val="28"/>
          <w:szCs w:val="28"/>
        </w:rPr>
        <w:t>- жалобы - 0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состоянию на 01.04.</w:t>
      </w:r>
      <w:r w:rsidR="00F66E69">
        <w:rPr>
          <w:rFonts w:ascii="Times New Roman" w:hAnsi="Times New Roman" w:cs="Times New Roman"/>
          <w:i/>
          <w:sz w:val="28"/>
          <w:szCs w:val="28"/>
        </w:rPr>
        <w:t>2023</w:t>
      </w:r>
      <w:r w:rsidR="00076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i/>
          <w:sz w:val="28"/>
          <w:szCs w:val="28"/>
        </w:rPr>
        <w:t>результаты рассмотрения устных обращений составляют: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даны разъяснения и консультации – </w:t>
      </w:r>
      <w:r w:rsidR="003E180C">
        <w:rPr>
          <w:rFonts w:ascii="Times New Roman" w:hAnsi="Times New Roman" w:cs="Times New Roman"/>
          <w:sz w:val="28"/>
          <w:szCs w:val="28"/>
        </w:rPr>
        <w:t xml:space="preserve">по </w:t>
      </w:r>
      <w:r w:rsidR="006B334E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076334">
        <w:rPr>
          <w:rFonts w:ascii="Times New Roman" w:hAnsi="Times New Roman" w:cs="Times New Roman"/>
          <w:sz w:val="28"/>
          <w:szCs w:val="28"/>
        </w:rPr>
        <w:t>ени</w:t>
      </w:r>
      <w:r w:rsidR="003E180C">
        <w:rPr>
          <w:rFonts w:ascii="Times New Roman" w:hAnsi="Times New Roman" w:cs="Times New Roman"/>
          <w:sz w:val="28"/>
          <w:szCs w:val="28"/>
        </w:rPr>
        <w:t>ю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076334" w:rsidRPr="00545A1D">
        <w:rPr>
          <w:rFonts w:ascii="Times New Roman" w:hAnsi="Times New Roman" w:cs="Times New Roman"/>
          <w:sz w:val="28"/>
          <w:szCs w:val="28"/>
        </w:rPr>
        <w:t xml:space="preserve">(в 1 квартале 2016 года - </w:t>
      </w:r>
      <w:r w:rsidR="003E180C">
        <w:rPr>
          <w:rFonts w:ascii="Times New Roman" w:hAnsi="Times New Roman" w:cs="Times New Roman"/>
          <w:sz w:val="28"/>
          <w:szCs w:val="28"/>
        </w:rPr>
        <w:t>10</w:t>
      </w:r>
      <w:r w:rsidR="00076334" w:rsidRPr="00545A1D">
        <w:rPr>
          <w:rFonts w:ascii="Times New Roman" w:hAnsi="Times New Roman" w:cs="Times New Roman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3E180C">
        <w:rPr>
          <w:rFonts w:ascii="Times New Roman" w:hAnsi="Times New Roman" w:cs="Times New Roman"/>
          <w:sz w:val="28"/>
          <w:szCs w:val="28"/>
        </w:rPr>
        <w:t xml:space="preserve">на контроле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3E180C">
        <w:rPr>
          <w:rFonts w:ascii="Times New Roman" w:hAnsi="Times New Roman" w:cs="Times New Roman"/>
          <w:sz w:val="28"/>
          <w:szCs w:val="28"/>
        </w:rPr>
        <w:t>3</w:t>
      </w:r>
      <w:r w:rsidR="0007633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80C">
        <w:rPr>
          <w:rFonts w:ascii="Times New Roman" w:hAnsi="Times New Roman" w:cs="Times New Roman"/>
          <w:sz w:val="28"/>
          <w:szCs w:val="28"/>
        </w:rPr>
        <w:t>я</w:t>
      </w:r>
      <w:r w:rsidR="00076334">
        <w:rPr>
          <w:rFonts w:ascii="Times New Roman" w:hAnsi="Times New Roman" w:cs="Times New Roman"/>
          <w:sz w:val="28"/>
          <w:szCs w:val="28"/>
        </w:rPr>
        <w:t xml:space="preserve"> </w:t>
      </w:r>
      <w:r w:rsidR="00076334" w:rsidRPr="00545A1D">
        <w:rPr>
          <w:rFonts w:ascii="Times New Roman" w:hAnsi="Times New Roman" w:cs="Times New Roman"/>
          <w:sz w:val="28"/>
          <w:szCs w:val="28"/>
        </w:rPr>
        <w:t xml:space="preserve">(в 1 квартале 2016 года - </w:t>
      </w:r>
      <w:r w:rsidR="003E180C">
        <w:rPr>
          <w:rFonts w:ascii="Times New Roman" w:hAnsi="Times New Roman" w:cs="Times New Roman"/>
          <w:sz w:val="28"/>
          <w:szCs w:val="28"/>
        </w:rPr>
        <w:t>2</w:t>
      </w:r>
      <w:r w:rsidR="00076334" w:rsidRPr="00545A1D">
        <w:rPr>
          <w:rFonts w:ascii="Times New Roman" w:hAnsi="Times New Roman" w:cs="Times New Roman"/>
          <w:sz w:val="28"/>
          <w:szCs w:val="28"/>
        </w:rPr>
        <w:t>)</w:t>
      </w:r>
      <w:r w:rsidR="00076334">
        <w:rPr>
          <w:rFonts w:ascii="Times New Roman" w:hAnsi="Times New Roman" w:cs="Times New Roman"/>
          <w:sz w:val="28"/>
          <w:szCs w:val="28"/>
        </w:rPr>
        <w:t>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4B04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F66E69">
        <w:rPr>
          <w:rFonts w:ascii="Times New Roman" w:hAnsi="Times New Roman" w:cs="Times New Roman"/>
          <w:sz w:val="28"/>
          <w:szCs w:val="28"/>
        </w:rPr>
        <w:t>2023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604BEF">
        <w:rPr>
          <w:rFonts w:ascii="Times New Roman" w:hAnsi="Times New Roman" w:cs="Times New Roman"/>
          <w:sz w:val="28"/>
          <w:szCs w:val="28"/>
        </w:rPr>
        <w:t>конференцсвязи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076334" w:rsidRPr="00604BEF" w:rsidRDefault="00076334" w:rsidP="004B04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334" w:rsidRPr="00604BEF" w:rsidRDefault="00076334" w:rsidP="000763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04BEF">
        <w:rPr>
          <w:rFonts w:ascii="Times New Roman" w:hAnsi="Times New Roman" w:cs="Times New Roman"/>
          <w:sz w:val="28"/>
          <w:szCs w:val="28"/>
        </w:rPr>
        <w:t xml:space="preserve">ично обратились к главам поселений </w:t>
      </w:r>
      <w:r w:rsidR="006B334E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F66E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33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6334" w:rsidRDefault="00076334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45DA6" w:rsidRPr="00BD6AD9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</w:pPr>
      <w:r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>сть по устным обращениям к Главам сельских поселений</w:t>
      </w:r>
      <w:r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 xml:space="preserve"> Усть-Таркского района Новосибирской области в 1 квартале </w:t>
      </w:r>
      <w:r w:rsidR="00F66E69"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>2023</w:t>
      </w:r>
      <w:r w:rsidRPr="00BD6AD9">
        <w:rPr>
          <w:rFonts w:ascii="Times New Roman" w:hAnsi="Times New Roman" w:cs="Times New Roman"/>
          <w:b/>
          <w:color w:val="C00000"/>
          <w:sz w:val="24"/>
          <w:szCs w:val="24"/>
          <w:lang w:eastAsia="ar-SA"/>
        </w:rPr>
        <w:t xml:space="preserve"> года (см. таблица №2)</w:t>
      </w:r>
    </w:p>
    <w:p w:rsidR="004B040E" w:rsidRPr="00604BEF" w:rsidRDefault="004B040E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8455D" w:rsidTr="0048455D">
        <w:trPr>
          <w:trHeight w:val="401"/>
        </w:trPr>
        <w:tc>
          <w:tcPr>
            <w:tcW w:w="3234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Наименование</w:t>
            </w:r>
          </w:p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8455D" w:rsidRDefault="00545DA6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ИТОГО за 1 квартал </w:t>
            </w:r>
            <w:r w:rsidR="00F66E69">
              <w:rPr>
                <w:rFonts w:ascii="Times New Roman" w:hAnsi="Times New Roman" w:cs="Times New Roman"/>
                <w:lang w:eastAsia="ar-SA"/>
              </w:rPr>
              <w:t>2023</w:t>
            </w:r>
            <w:r w:rsidRPr="0048455D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Январь </w:t>
            </w:r>
          </w:p>
        </w:tc>
        <w:tc>
          <w:tcPr>
            <w:tcW w:w="150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Февраль </w:t>
            </w:r>
          </w:p>
        </w:tc>
        <w:tc>
          <w:tcPr>
            <w:tcW w:w="1632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1221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45DA6" w:rsidRPr="0048455D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Кушаговский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A1D" w:rsidRPr="0048455D" w:rsidRDefault="006B334E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6F3E03" w:rsidRPr="0048455D" w:rsidRDefault="00076334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8455D" w:rsidRDefault="00076334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48455D" w:rsidRDefault="00076334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Усть-</w:t>
            </w: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Таркский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545A1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BB2E11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545A1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6F3E03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Козинский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BB2E11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076334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B2E11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076334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Еланский сельсовет </w:t>
            </w:r>
          </w:p>
        </w:tc>
        <w:tc>
          <w:tcPr>
            <w:tcW w:w="1758" w:type="dxa"/>
            <w:vAlign w:val="center"/>
          </w:tcPr>
          <w:p w:rsidR="00BB2E11" w:rsidRPr="0048455D" w:rsidRDefault="006B334E" w:rsidP="0015245B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6F3E03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BD6AD9" w:rsidRPr="0048455D" w:rsidRDefault="00AA301C" w:rsidP="00BD6AD9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D6AD9">
              <w:rPr>
                <w:rFonts w:ascii="Times New Roman" w:hAnsi="Times New Roman" w:cs="Times New Roman"/>
                <w:lang w:eastAsia="ar-SA"/>
              </w:rPr>
              <w:t>0</w:t>
            </w:r>
          </w:p>
          <w:p w:rsidR="00545DA6" w:rsidRPr="0048455D" w:rsidRDefault="00545DA6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1" w:type="dxa"/>
            <w:vAlign w:val="center"/>
          </w:tcPr>
          <w:p w:rsidR="00AA301C" w:rsidRPr="0048455D" w:rsidRDefault="00BD6AD9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Побединский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076334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AA301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Камышевский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BD6AD9" w:rsidRPr="0048455D" w:rsidRDefault="00076334" w:rsidP="00BD6AD9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D6AD9">
              <w:rPr>
                <w:rFonts w:ascii="Times New Roman" w:hAnsi="Times New Roman" w:cs="Times New Roman"/>
                <w:lang w:eastAsia="ar-SA"/>
              </w:rPr>
              <w:t>0</w:t>
            </w:r>
          </w:p>
          <w:p w:rsidR="00545A1D" w:rsidRPr="0048455D" w:rsidRDefault="00545A1D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06" w:type="dxa"/>
            <w:vAlign w:val="center"/>
          </w:tcPr>
          <w:p w:rsidR="00545A1D" w:rsidRPr="0048455D" w:rsidRDefault="001C0CF5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C0CF5" w:rsidRPr="0048455D" w:rsidRDefault="00BD6AD9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48455D" w:rsidRDefault="00BD6AD9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Дубровинский сельсовет </w:t>
            </w:r>
          </w:p>
        </w:tc>
        <w:tc>
          <w:tcPr>
            <w:tcW w:w="1758" w:type="dxa"/>
            <w:vAlign w:val="center"/>
          </w:tcPr>
          <w:p w:rsidR="00BB2E11" w:rsidRPr="0048455D" w:rsidRDefault="00BD6AD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BB2E11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5245B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BD6AD9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Новоникольский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AA301C" w:rsidRPr="0048455D" w:rsidRDefault="001C0CF5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BD6AD9" w:rsidRPr="0048455D" w:rsidRDefault="00AA301C" w:rsidP="00BD6AD9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1C0CF5" w:rsidRPr="0048455D" w:rsidRDefault="00BD6AD9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AA301C" w:rsidRPr="0048455D" w:rsidRDefault="00AA301C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D6AD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221" w:type="dxa"/>
            <w:vAlign w:val="center"/>
          </w:tcPr>
          <w:p w:rsidR="0048455D" w:rsidRPr="0048455D" w:rsidRDefault="00BD6AD9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Угуйский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BB2E11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5245B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1C0CF5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Яркуль-Матюшкинский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Новосилишинский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Щербаковский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AA301C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B2E11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BB2E11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Яркульский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AA301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5245B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6F3E03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результатам работы в 1 квартале </w:t>
      </w:r>
      <w:r w:rsidR="00F66E69">
        <w:rPr>
          <w:rFonts w:ascii="Times New Roman" w:hAnsi="Times New Roman" w:cs="Times New Roman"/>
          <w:i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604BEF" w:rsidRDefault="00DE4FAB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r w:rsidR="00FB7C20">
        <w:rPr>
          <w:rFonts w:ascii="Times New Roman" w:hAnsi="Times New Roman" w:cs="Times New Roman"/>
          <w:sz w:val="28"/>
          <w:szCs w:val="28"/>
        </w:rPr>
        <w:t>В.А. Коростелев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BD6AD9">
      <w:pgSz w:w="12240" w:h="15840"/>
      <w:pgMar w:top="567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56C8B"/>
    <w:rsid w:val="00076334"/>
    <w:rsid w:val="00091D96"/>
    <w:rsid w:val="000A015A"/>
    <w:rsid w:val="000B02BA"/>
    <w:rsid w:val="000E3109"/>
    <w:rsid w:val="0015245B"/>
    <w:rsid w:val="00161681"/>
    <w:rsid w:val="001C0CF5"/>
    <w:rsid w:val="00287B8F"/>
    <w:rsid w:val="003559CB"/>
    <w:rsid w:val="003966D9"/>
    <w:rsid w:val="003D1534"/>
    <w:rsid w:val="003E180C"/>
    <w:rsid w:val="0048455D"/>
    <w:rsid w:val="004907FF"/>
    <w:rsid w:val="00491B6E"/>
    <w:rsid w:val="004B040E"/>
    <w:rsid w:val="00545A1D"/>
    <w:rsid w:val="00545DA6"/>
    <w:rsid w:val="0059682E"/>
    <w:rsid w:val="00604BEF"/>
    <w:rsid w:val="006B334E"/>
    <w:rsid w:val="006E7152"/>
    <w:rsid w:val="006F3E03"/>
    <w:rsid w:val="00761856"/>
    <w:rsid w:val="00773247"/>
    <w:rsid w:val="007C470C"/>
    <w:rsid w:val="007C7BA0"/>
    <w:rsid w:val="00802452"/>
    <w:rsid w:val="00814790"/>
    <w:rsid w:val="00841200"/>
    <w:rsid w:val="008B7F09"/>
    <w:rsid w:val="009B7974"/>
    <w:rsid w:val="009D4F21"/>
    <w:rsid w:val="00A374C8"/>
    <w:rsid w:val="00A511EF"/>
    <w:rsid w:val="00AA301C"/>
    <w:rsid w:val="00AA5A59"/>
    <w:rsid w:val="00B30754"/>
    <w:rsid w:val="00B83E69"/>
    <w:rsid w:val="00BB2E11"/>
    <w:rsid w:val="00BD6AD9"/>
    <w:rsid w:val="00C114F5"/>
    <w:rsid w:val="00C76102"/>
    <w:rsid w:val="00CF71CF"/>
    <w:rsid w:val="00D3758A"/>
    <w:rsid w:val="00D6358B"/>
    <w:rsid w:val="00D67162"/>
    <w:rsid w:val="00DE4FAB"/>
    <w:rsid w:val="00E457E2"/>
    <w:rsid w:val="00E9079B"/>
    <w:rsid w:val="00E9229C"/>
    <w:rsid w:val="00F2180C"/>
    <w:rsid w:val="00F44B8D"/>
    <w:rsid w:val="00F66E69"/>
    <w:rsid w:val="00F91967"/>
    <w:rsid w:val="00FB7C20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ПГ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1кв.2023 Адм. района</c:v>
                </c:pt>
                <c:pt idx="1">
                  <c:v>1кв.2022 Адм.района</c:v>
                </c:pt>
                <c:pt idx="2">
                  <c:v>1кв.2023 с/с</c:v>
                </c:pt>
                <c:pt idx="3">
                  <c:v>1кв.2022 с/с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1кв.2023 Адм. района</c:v>
                </c:pt>
                <c:pt idx="1">
                  <c:v>1кв.2022 Адм.района</c:v>
                </c:pt>
                <c:pt idx="2">
                  <c:v>1кв.2023 с/с</c:v>
                </c:pt>
                <c:pt idx="3">
                  <c:v>1кв.2022 с/с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1кв.2023 Адм. района</c:v>
                </c:pt>
                <c:pt idx="1">
                  <c:v>1кв.2022 Адм.района</c:v>
                </c:pt>
                <c:pt idx="2">
                  <c:v>1кв.2023 с/с</c:v>
                </c:pt>
                <c:pt idx="3">
                  <c:v>1кв.2022 с/с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94911072"/>
        <c:axId val="394919472"/>
        <c:axId val="0"/>
      </c:bar3DChart>
      <c:catAx>
        <c:axId val="39491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919472"/>
        <c:crosses val="autoZero"/>
        <c:auto val="1"/>
        <c:lblAlgn val="ctr"/>
        <c:lblOffset val="100"/>
        <c:noMultiLvlLbl val="0"/>
      </c:catAx>
      <c:valAx>
        <c:axId val="394919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91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Вопросы, 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ЖКХ и благоустройства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Оборона, безопасность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Государство,общество,политика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78509712"/>
        <c:axId val="378504112"/>
        <c:axId val="0"/>
      </c:bar3DChart>
      <c:catAx>
        <c:axId val="37850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504112"/>
        <c:crosses val="autoZero"/>
        <c:auto val="1"/>
        <c:lblAlgn val="ctr"/>
        <c:lblOffset val="100"/>
        <c:noMultiLvlLbl val="0"/>
      </c:catAx>
      <c:valAx>
        <c:axId val="37850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50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на приеме у Главы района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Устно по телефону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колличество устных обращений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78499632"/>
        <c:axId val="378499072"/>
        <c:axId val="0"/>
      </c:bar3DChart>
      <c:catAx>
        <c:axId val="37849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99072"/>
        <c:crosses val="autoZero"/>
        <c:auto val="1"/>
        <c:lblAlgn val="ctr"/>
        <c:lblOffset val="100"/>
        <c:noMultiLvlLbl val="0"/>
      </c:catAx>
      <c:valAx>
        <c:axId val="37849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9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 поднимаемые в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  <c:pt idx="3">
                  <c:v>Госуд.общ.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  <c:pt idx="3">
                  <c:v>Госуд.общ.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  <c:pt idx="3">
                  <c:v>Госуд.общ.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78495712"/>
        <c:axId val="378494032"/>
        <c:axId val="0"/>
      </c:bar3DChart>
      <c:catAx>
        <c:axId val="3784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94032"/>
        <c:crosses val="autoZero"/>
        <c:auto val="1"/>
        <c:lblAlgn val="ctr"/>
        <c:lblOffset val="100"/>
        <c:noMultiLvlLbl val="0"/>
      </c:catAx>
      <c:valAx>
        <c:axId val="37849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16</cp:revision>
  <cp:lastPrinted>2022-06-29T09:28:00Z</cp:lastPrinted>
  <dcterms:created xsi:type="dcterms:W3CDTF">2017-04-14T03:34:00Z</dcterms:created>
  <dcterms:modified xsi:type="dcterms:W3CDTF">2023-04-25T10:01:00Z</dcterms:modified>
</cp:coreProperties>
</file>