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95300" cy="762000"/>
            <wp:effectExtent l="0" t="0" r="0" b="0"/>
            <wp:docPr id="3" name="Рисунок 3" descr="Герб с короной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 короной_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АДМИНИСТРАЦИЯ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Усть-Таркского района </w:t>
      </w:r>
    </w:p>
    <w:p w:rsidR="00B9711E" w:rsidRPr="00B9711E" w:rsidRDefault="00B9711E" w:rsidP="00B9711E">
      <w:pPr>
        <w:widowControl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11E" w:rsidRDefault="00B9711E" w:rsidP="00B91D5C">
      <w:pPr>
        <w:widowControl/>
        <w:adjustRightInd/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9711E" w:rsidRDefault="004377ED" w:rsidP="00B9711E">
      <w:pPr>
        <w:widowControl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Усть-Тарка</w:t>
      </w:r>
    </w:p>
    <w:p w:rsidR="00B91D5C" w:rsidRDefault="00B91D5C" w:rsidP="00B91D5C">
      <w:pPr>
        <w:widowControl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377E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2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B45F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 xml:space="preserve">      №</w:t>
      </w:r>
      <w:r w:rsidR="00AC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626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B9711E" w:rsidRPr="00B45F40" w:rsidRDefault="00F51D2A" w:rsidP="004377ED">
      <w:pPr>
        <w:widowControl/>
        <w:adjustRightInd/>
        <w:ind w:left="1146" w:firstLine="29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1E" w:rsidRPr="00B971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B91D5C" w:rsidRDefault="00B11DDA" w:rsidP="00B91D5C">
      <w:pPr>
        <w:shd w:val="clear" w:color="auto" w:fill="FFFFFF"/>
        <w:ind w:left="3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Плана обеспечения безопасности людей на водных объектах</w:t>
      </w:r>
      <w:r w:rsidR="00B9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proofErr w:type="spellStart"/>
      <w:r w:rsidR="00B9711E">
        <w:rPr>
          <w:rFonts w:ascii="Times New Roman" w:eastAsia="Times New Roman" w:hAnsi="Times New Roman" w:cs="Times New Roman"/>
          <w:spacing w:val="-1"/>
          <w:sz w:val="28"/>
          <w:szCs w:val="28"/>
        </w:rPr>
        <w:t>Усть-Таркском</w:t>
      </w:r>
      <w:proofErr w:type="spellEnd"/>
      <w:r w:rsidR="00B97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Новосибирской области в </w:t>
      </w:r>
      <w:r w:rsidR="002132C7">
        <w:rPr>
          <w:rFonts w:ascii="Times New Roman" w:eastAsia="Times New Roman" w:hAnsi="Times New Roman" w:cs="Times New Roman"/>
          <w:spacing w:val="-1"/>
          <w:sz w:val="28"/>
          <w:szCs w:val="28"/>
        </w:rPr>
        <w:t>202</w:t>
      </w:r>
      <w:r w:rsidR="00E626F9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году</w:t>
      </w:r>
    </w:p>
    <w:p w:rsidR="00B91D5C" w:rsidRDefault="00B91D5C" w:rsidP="00B91D5C">
      <w:pPr>
        <w:shd w:val="clear" w:color="auto" w:fill="FFFFFF"/>
        <w:ind w:left="3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64037" w:rsidRPr="00B11DDA" w:rsidRDefault="00B11DDA" w:rsidP="00B91D5C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="0058100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17.01.2023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7D16"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>Плана обеспечения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на водных объектах в Новосибирской области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132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1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улучшения профилактической и организационной работы по обеспечению безопасности людей на водных объектах в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711E">
        <w:rPr>
          <w:rFonts w:ascii="Times New Roman" w:eastAsia="Times New Roman" w:hAnsi="Times New Roman" w:cs="Times New Roman"/>
          <w:sz w:val="28"/>
          <w:szCs w:val="28"/>
        </w:rPr>
        <w:t>Усть-Таркском</w:t>
      </w:r>
      <w:proofErr w:type="spellEnd"/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635C6A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администрация </w:t>
      </w:r>
      <w:proofErr w:type="spellStart"/>
      <w:r w:rsidR="00635C6A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="00635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C6A" w:rsidRPr="00635C6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AC7D16" w:rsidRPr="00635C6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234C28" w:rsidRPr="00635C6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635C6A">
        <w:rPr>
          <w:rFonts w:ascii="Times New Roman" w:eastAsia="Times New Roman" w:hAnsi="Times New Roman" w:cs="Times New Roman"/>
          <w:bCs/>
          <w:spacing w:val="61"/>
          <w:sz w:val="28"/>
          <w:szCs w:val="28"/>
        </w:rPr>
        <w:t>:</w:t>
      </w:r>
    </w:p>
    <w:p w:rsidR="00F64037" w:rsidRDefault="00B11DDA" w:rsidP="00B91D5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17" w:lineRule="exact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План обеспечения безопасности людей на водных объектах в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 Усть-Таркском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в </w:t>
      </w:r>
      <w:r w:rsidR="002132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74C16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037" w:rsidRPr="00B11DDA" w:rsidRDefault="00B11DDA" w:rsidP="00B91D5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17" w:lineRule="exact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главам </w:t>
      </w:r>
      <w:r w:rsidR="0004617C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22B">
        <w:rPr>
          <w:rFonts w:ascii="Times New Roman" w:eastAsia="Times New Roman" w:hAnsi="Times New Roman" w:cs="Times New Roman"/>
          <w:sz w:val="28"/>
          <w:szCs w:val="28"/>
        </w:rPr>
        <w:t>Усть-Таркского района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Новосибирской области разработать планы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людей на водных объектах на территории соответствующих </w:t>
      </w:r>
      <w:r w:rsidR="0004617C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обеспечить их исполнение. </w:t>
      </w:r>
    </w:p>
    <w:p w:rsidR="00B11DDA" w:rsidRPr="00687A7F" w:rsidRDefault="00B11DDA" w:rsidP="00B91D5C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A7F"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74B6">
        <w:rPr>
          <w:rFonts w:ascii="Times New Roman" w:hAnsi="Times New Roman"/>
          <w:sz w:val="28"/>
          <w:szCs w:val="28"/>
          <w:lang w:eastAsia="ru-RU"/>
        </w:rPr>
        <w:t xml:space="preserve">Данное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74B6">
        <w:rPr>
          <w:rFonts w:ascii="Times New Roman" w:hAnsi="Times New Roman"/>
          <w:sz w:val="28"/>
          <w:szCs w:val="28"/>
          <w:lang w:eastAsia="ru-RU"/>
        </w:rPr>
        <w:t>публиковать</w:t>
      </w:r>
      <w:r w:rsidR="00E741A5">
        <w:rPr>
          <w:rFonts w:ascii="Times New Roman" w:hAnsi="Times New Roman"/>
          <w:sz w:val="28"/>
          <w:szCs w:val="28"/>
          <w:lang w:eastAsia="ru-RU"/>
        </w:rPr>
        <w:t xml:space="preserve"> в бюллетене органов местного самоуправления Усть-Таркского района и </w:t>
      </w:r>
      <w:r w:rsidRPr="003674B6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Усть-Таркского района</w:t>
      </w:r>
      <w:r>
        <w:rPr>
          <w:sz w:val="28"/>
          <w:szCs w:val="28"/>
        </w:rPr>
        <w:t>.</w:t>
      </w:r>
    </w:p>
    <w:p w:rsidR="00B11DDA" w:rsidRDefault="00B11DDA" w:rsidP="00B91D5C">
      <w:pPr>
        <w:pStyle w:val="a6"/>
        <w:spacing w:line="259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A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постановления возложить на </w:t>
      </w:r>
      <w:r w:rsidR="00AC7D16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B11DDA">
        <w:rPr>
          <w:rFonts w:ascii="Times New Roman" w:eastAsia="Calibri" w:hAnsi="Times New Roman" w:cs="Times New Roman"/>
          <w:sz w:val="28"/>
          <w:szCs w:val="28"/>
        </w:rPr>
        <w:t>заместителя главы</w:t>
      </w:r>
      <w:r w:rsidR="000665E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B11DDA">
        <w:rPr>
          <w:rFonts w:ascii="Times New Roman" w:eastAsia="Calibri" w:hAnsi="Times New Roman" w:cs="Times New Roman"/>
          <w:sz w:val="28"/>
          <w:szCs w:val="28"/>
        </w:rPr>
        <w:t xml:space="preserve"> Усть-Таркского района </w:t>
      </w:r>
      <w:r w:rsidR="00AC7D16">
        <w:rPr>
          <w:rFonts w:ascii="Times New Roman" w:eastAsia="Calibri" w:hAnsi="Times New Roman" w:cs="Times New Roman"/>
          <w:sz w:val="28"/>
          <w:szCs w:val="28"/>
        </w:rPr>
        <w:t>Кудрявцева О.Ю.</w:t>
      </w:r>
      <w:r w:rsidRPr="00B11D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DDA" w:rsidRPr="00B11DDA" w:rsidRDefault="00B11DDA" w:rsidP="00B91D5C">
      <w:pPr>
        <w:pStyle w:val="a6"/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DA"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вступает в силу со дня </w:t>
      </w:r>
      <w:r w:rsidRPr="00B11DDA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B11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DDA" w:rsidRDefault="0004617C" w:rsidP="00B91D5C">
      <w:pPr>
        <w:pStyle w:val="a6"/>
        <w:tabs>
          <w:tab w:val="left" w:pos="9015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2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617C" w:rsidRDefault="0004617C" w:rsidP="002A011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DA" w:rsidRPr="0004617C" w:rsidRDefault="00B11DDA" w:rsidP="00B91D5C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17C">
        <w:rPr>
          <w:rFonts w:ascii="Times New Roman" w:eastAsia="Times New Roman" w:hAnsi="Times New Roman" w:cs="Times New Roman"/>
          <w:sz w:val="28"/>
          <w:szCs w:val="28"/>
        </w:rPr>
        <w:t xml:space="preserve">Глава Усть-Таркского района                     </w:t>
      </w:r>
    </w:p>
    <w:p w:rsidR="00B9711E" w:rsidRDefault="00E626F9" w:rsidP="0004617C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="00B11DDA" w:rsidRPr="00B11DD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11DD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461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7281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0B5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281">
        <w:rPr>
          <w:rFonts w:ascii="Times New Roman" w:eastAsia="Times New Roman" w:hAnsi="Times New Roman" w:cs="Times New Roman"/>
          <w:sz w:val="28"/>
          <w:szCs w:val="28"/>
        </w:rPr>
        <w:t>Синяев</w:t>
      </w:r>
      <w:proofErr w:type="spellEnd"/>
    </w:p>
    <w:p w:rsidR="00B11DDA" w:rsidRDefault="00B11DDA" w:rsidP="00B11D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DA" w:rsidRDefault="00B11DDA" w:rsidP="00B11DDA">
      <w:pPr>
        <w:shd w:val="clear" w:color="auto" w:fill="FFFFFF"/>
      </w:pPr>
      <w:r>
        <w:t xml:space="preserve">  </w:t>
      </w:r>
    </w:p>
    <w:p w:rsidR="00E626F9" w:rsidRDefault="00E626F9" w:rsidP="00B11DDA">
      <w:pPr>
        <w:shd w:val="clear" w:color="auto" w:fill="FFFFFF"/>
      </w:pPr>
    </w:p>
    <w:p w:rsidR="00E626F9" w:rsidRDefault="00E626F9" w:rsidP="00B11DDA">
      <w:pPr>
        <w:shd w:val="clear" w:color="auto" w:fill="FFFFFF"/>
      </w:pPr>
    </w:p>
    <w:p w:rsidR="00E626F9" w:rsidRDefault="00E626F9" w:rsidP="00B11DDA">
      <w:pPr>
        <w:shd w:val="clear" w:color="auto" w:fill="FFFFFF"/>
      </w:pPr>
    </w:p>
    <w:p w:rsidR="00E626F9" w:rsidRDefault="00E626F9" w:rsidP="00B11DDA">
      <w:pPr>
        <w:shd w:val="clear" w:color="auto" w:fill="FFFFFF"/>
      </w:pPr>
    </w:p>
    <w:p w:rsidR="00E626F9" w:rsidRDefault="00E626F9" w:rsidP="00B11DDA">
      <w:pPr>
        <w:shd w:val="clear" w:color="auto" w:fill="FFFFFF"/>
      </w:pPr>
    </w:p>
    <w:p w:rsidR="00B11DDA" w:rsidRPr="00B45F40" w:rsidRDefault="00E626F9" w:rsidP="0004617C">
      <w:pPr>
        <w:shd w:val="clear" w:color="auto" w:fill="FFFFFF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Харитонов </w:t>
      </w:r>
      <w:proofErr w:type="gramStart"/>
      <w:r>
        <w:rPr>
          <w:rFonts w:ascii="Times New Roman" w:hAnsi="Times New Roman" w:cs="Times New Roman"/>
        </w:rPr>
        <w:t>Ю.А.</w:t>
      </w:r>
      <w:r w:rsidR="00B11DDA" w:rsidRPr="00B45F40">
        <w:rPr>
          <w:rFonts w:ascii="Times New Roman" w:hAnsi="Times New Roman" w:cs="Times New Roman"/>
        </w:rPr>
        <w:t>.</w:t>
      </w:r>
      <w:proofErr w:type="gramEnd"/>
    </w:p>
    <w:p w:rsidR="00B11DDA" w:rsidRPr="00B45F40" w:rsidRDefault="00E626F9" w:rsidP="0004617C">
      <w:pPr>
        <w:shd w:val="clear" w:color="auto" w:fill="FFFFFF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(38372)22-252</w:t>
      </w:r>
    </w:p>
    <w:p w:rsidR="00B11DDA" w:rsidRDefault="00B11DDA" w:rsidP="0004617C">
      <w:pPr>
        <w:shd w:val="clear" w:color="auto" w:fill="FFFFFF"/>
        <w:ind w:left="426"/>
      </w:pPr>
    </w:p>
    <w:p w:rsidR="00B11DDA" w:rsidRPr="00B11DDA" w:rsidRDefault="00B11DDA" w:rsidP="00B11DD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1DDA" w:rsidRPr="00B11DDA" w:rsidSect="00B91D5C">
          <w:type w:val="continuous"/>
          <w:pgSz w:w="11909" w:h="16834"/>
          <w:pgMar w:top="851" w:right="852" w:bottom="360" w:left="1418" w:header="720" w:footer="720" w:gutter="0"/>
          <w:cols w:space="60"/>
          <w:noEndnote/>
        </w:sectPr>
      </w:pPr>
    </w:p>
    <w:p w:rsidR="00B11DDA" w:rsidRDefault="00B11DDA" w:rsidP="00B11DDA">
      <w:pPr>
        <w:pStyle w:val="a6"/>
        <w:tabs>
          <w:tab w:val="left" w:pos="7065"/>
          <w:tab w:val="left" w:pos="7655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B11DDA" w:rsidRPr="00B11DDA" w:rsidRDefault="00B11DDA" w:rsidP="00B11DDA">
      <w:pPr>
        <w:pStyle w:val="a6"/>
        <w:tabs>
          <w:tab w:val="left" w:pos="7065"/>
          <w:tab w:val="left" w:pos="7655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B45F40" w:rsidRPr="00D431A5" w:rsidRDefault="00B45F40" w:rsidP="00B45F40">
      <w:pPr>
        <w:shd w:val="clear" w:color="auto" w:fill="FFFFFF"/>
      </w:pPr>
    </w:p>
    <w:p w:rsidR="00B45F40" w:rsidRDefault="00B45F40" w:rsidP="00B45F40">
      <w:pPr>
        <w:pStyle w:val="a5"/>
        <w:rPr>
          <w:rFonts w:ascii="Times New Roman" w:hAnsi="Times New Roman"/>
          <w:sz w:val="24"/>
          <w:szCs w:val="24"/>
        </w:rPr>
      </w:pPr>
      <w:r w:rsidRPr="00AD66C4">
        <w:rPr>
          <w:rFonts w:ascii="Times New Roman" w:hAnsi="Times New Roman"/>
          <w:sz w:val="24"/>
          <w:szCs w:val="24"/>
        </w:rPr>
        <w:t>СОГЛАСОВАННО:</w:t>
      </w:r>
    </w:p>
    <w:p w:rsidR="000B5CE0" w:rsidRPr="00AD66C4" w:rsidRDefault="000B5CE0" w:rsidP="00B45F40">
      <w:pPr>
        <w:pStyle w:val="a5"/>
        <w:rPr>
          <w:rFonts w:ascii="Times New Roman" w:hAnsi="Times New Roman"/>
          <w:sz w:val="24"/>
          <w:szCs w:val="24"/>
        </w:rPr>
      </w:pPr>
    </w:p>
    <w:p w:rsidR="00B45F40" w:rsidRPr="00AD66C4" w:rsidRDefault="00827281" w:rsidP="00B45F4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r w:rsidR="00AC7D16">
        <w:rPr>
          <w:rFonts w:ascii="Times New Roman" w:hAnsi="Times New Roman"/>
          <w:sz w:val="24"/>
          <w:szCs w:val="24"/>
        </w:rPr>
        <w:t>Кудрявцев О.Ю.</w:t>
      </w:r>
      <w:r>
        <w:rPr>
          <w:rFonts w:ascii="Times New Roman" w:hAnsi="Times New Roman"/>
          <w:sz w:val="24"/>
          <w:szCs w:val="24"/>
        </w:rPr>
        <w:t xml:space="preserve"> - первый заместитель главы Усть-Таркского района</w:t>
      </w:r>
    </w:p>
    <w:p w:rsidR="00B45F40" w:rsidRPr="00AD66C4" w:rsidRDefault="00B45F40" w:rsidP="00B45F40">
      <w:pPr>
        <w:pStyle w:val="a5"/>
        <w:rPr>
          <w:rFonts w:ascii="Times New Roman" w:hAnsi="Times New Roman"/>
          <w:sz w:val="24"/>
          <w:szCs w:val="24"/>
        </w:rPr>
      </w:pPr>
    </w:p>
    <w:p w:rsidR="00B45F40" w:rsidRPr="00AD66C4" w:rsidRDefault="00B45F40" w:rsidP="00B45F40">
      <w:pPr>
        <w:pStyle w:val="a5"/>
        <w:rPr>
          <w:rFonts w:ascii="Times New Roman" w:hAnsi="Times New Roman"/>
          <w:sz w:val="24"/>
          <w:szCs w:val="24"/>
        </w:rPr>
      </w:pPr>
      <w:r w:rsidRPr="00AD66C4">
        <w:rPr>
          <w:rFonts w:ascii="Times New Roman" w:hAnsi="Times New Roman"/>
          <w:sz w:val="24"/>
          <w:szCs w:val="24"/>
        </w:rPr>
        <w:t xml:space="preserve"> ______________ </w:t>
      </w:r>
      <w:r w:rsidR="00827281">
        <w:rPr>
          <w:rFonts w:ascii="Times New Roman" w:hAnsi="Times New Roman"/>
          <w:sz w:val="24"/>
          <w:szCs w:val="24"/>
        </w:rPr>
        <w:t>Коростелев В.А.</w:t>
      </w:r>
      <w:r w:rsidRPr="00AD66C4">
        <w:rPr>
          <w:rFonts w:ascii="Times New Roman" w:hAnsi="Times New Roman"/>
          <w:sz w:val="24"/>
          <w:szCs w:val="24"/>
        </w:rPr>
        <w:t xml:space="preserve"> </w:t>
      </w:r>
      <w:r w:rsidR="00827281">
        <w:rPr>
          <w:rFonts w:ascii="Times New Roman" w:hAnsi="Times New Roman"/>
          <w:sz w:val="24"/>
          <w:szCs w:val="24"/>
        </w:rPr>
        <w:t>-</w:t>
      </w:r>
      <w:r w:rsidRPr="00AD66C4">
        <w:rPr>
          <w:rFonts w:ascii="Times New Roman" w:hAnsi="Times New Roman"/>
          <w:sz w:val="24"/>
          <w:szCs w:val="24"/>
        </w:rPr>
        <w:t xml:space="preserve"> начальник отдела по работе с обращениями граждан, правового консультирования, юридической работы – общественная приемная главы района</w:t>
      </w:r>
    </w:p>
    <w:p w:rsidR="00B45F40" w:rsidRPr="00AD66C4" w:rsidRDefault="00B45F40" w:rsidP="00B45F40">
      <w:pPr>
        <w:pStyle w:val="a5"/>
        <w:rPr>
          <w:rFonts w:ascii="Times New Roman" w:hAnsi="Times New Roman"/>
          <w:sz w:val="24"/>
          <w:szCs w:val="24"/>
        </w:rPr>
      </w:pP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>Расчет рассылки: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</w:t>
      </w:r>
      <w:r w:rsidR="00796155">
        <w:rPr>
          <w:rFonts w:ascii="Times New Roman" w:hAnsi="Times New Roman" w:cs="Times New Roman"/>
          <w:sz w:val="24"/>
          <w:szCs w:val="24"/>
        </w:rPr>
        <w:tab/>
      </w:r>
      <w:r w:rsidRPr="00B11DDA">
        <w:rPr>
          <w:rFonts w:ascii="Times New Roman" w:hAnsi="Times New Roman" w:cs="Times New Roman"/>
          <w:sz w:val="24"/>
          <w:szCs w:val="24"/>
        </w:rPr>
        <w:t>-1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 xml:space="preserve">Прокуратура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11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155">
        <w:rPr>
          <w:rFonts w:ascii="Times New Roman" w:hAnsi="Times New Roman" w:cs="Times New Roman"/>
          <w:sz w:val="24"/>
          <w:szCs w:val="24"/>
        </w:rPr>
        <w:tab/>
      </w:r>
      <w:r w:rsidRPr="00B11DDA">
        <w:rPr>
          <w:rFonts w:ascii="Times New Roman" w:hAnsi="Times New Roman" w:cs="Times New Roman"/>
          <w:sz w:val="24"/>
          <w:szCs w:val="24"/>
        </w:rPr>
        <w:t>-1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 xml:space="preserve">Отдел полиции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1DDA">
        <w:rPr>
          <w:rFonts w:ascii="Times New Roman" w:hAnsi="Times New Roman" w:cs="Times New Roman"/>
          <w:sz w:val="24"/>
          <w:szCs w:val="24"/>
        </w:rPr>
        <w:t xml:space="preserve">  </w:t>
      </w:r>
      <w:r w:rsidR="00796155">
        <w:rPr>
          <w:rFonts w:ascii="Times New Roman" w:hAnsi="Times New Roman" w:cs="Times New Roman"/>
          <w:sz w:val="24"/>
          <w:szCs w:val="24"/>
        </w:rPr>
        <w:tab/>
      </w:r>
      <w:r w:rsidRPr="00B11DDA">
        <w:rPr>
          <w:rFonts w:ascii="Times New Roman" w:hAnsi="Times New Roman" w:cs="Times New Roman"/>
          <w:sz w:val="24"/>
          <w:szCs w:val="24"/>
        </w:rPr>
        <w:t>-1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>ОБУ и</w:t>
      </w:r>
      <w:r w:rsidR="00E62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D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1DD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1DDA">
        <w:rPr>
          <w:rFonts w:ascii="Times New Roman" w:hAnsi="Times New Roman" w:cs="Times New Roman"/>
          <w:sz w:val="24"/>
          <w:szCs w:val="24"/>
        </w:rPr>
        <w:t xml:space="preserve"> </w:t>
      </w:r>
      <w:r w:rsidR="00796155">
        <w:rPr>
          <w:rFonts w:ascii="Times New Roman" w:hAnsi="Times New Roman" w:cs="Times New Roman"/>
          <w:sz w:val="24"/>
          <w:szCs w:val="24"/>
        </w:rPr>
        <w:tab/>
      </w:r>
      <w:r w:rsidRPr="00B11DDA">
        <w:rPr>
          <w:rFonts w:ascii="Times New Roman" w:hAnsi="Times New Roman" w:cs="Times New Roman"/>
          <w:sz w:val="24"/>
          <w:szCs w:val="24"/>
        </w:rPr>
        <w:t>-1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 xml:space="preserve">ОТБЧС </w:t>
      </w:r>
      <w:proofErr w:type="spellStart"/>
      <w:r w:rsidRPr="00B11DDA">
        <w:rPr>
          <w:rFonts w:ascii="Times New Roman" w:hAnsi="Times New Roman" w:cs="Times New Roman"/>
          <w:sz w:val="24"/>
          <w:szCs w:val="24"/>
        </w:rPr>
        <w:t>иМР</w:t>
      </w:r>
      <w:proofErr w:type="spellEnd"/>
      <w:r w:rsidRPr="00B11DD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1DDA">
        <w:rPr>
          <w:rFonts w:ascii="Times New Roman" w:hAnsi="Times New Roman" w:cs="Times New Roman"/>
          <w:sz w:val="24"/>
          <w:szCs w:val="24"/>
        </w:rPr>
        <w:t xml:space="preserve">  </w:t>
      </w:r>
      <w:r w:rsidR="00796155">
        <w:rPr>
          <w:rFonts w:ascii="Times New Roman" w:hAnsi="Times New Roman" w:cs="Times New Roman"/>
          <w:sz w:val="24"/>
          <w:szCs w:val="24"/>
        </w:rPr>
        <w:tab/>
      </w:r>
      <w:r w:rsidRPr="00B11DDA">
        <w:rPr>
          <w:rFonts w:ascii="Times New Roman" w:hAnsi="Times New Roman" w:cs="Times New Roman"/>
          <w:sz w:val="24"/>
          <w:szCs w:val="24"/>
        </w:rPr>
        <w:t>-1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 xml:space="preserve">ПСЧ-72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1DDA">
        <w:rPr>
          <w:rFonts w:ascii="Times New Roman" w:hAnsi="Times New Roman" w:cs="Times New Roman"/>
          <w:sz w:val="24"/>
          <w:szCs w:val="24"/>
        </w:rPr>
        <w:t xml:space="preserve"> </w:t>
      </w:r>
      <w:r w:rsidR="00796155">
        <w:rPr>
          <w:rFonts w:ascii="Times New Roman" w:hAnsi="Times New Roman" w:cs="Times New Roman"/>
          <w:sz w:val="24"/>
          <w:szCs w:val="24"/>
        </w:rPr>
        <w:tab/>
        <w:t>-</w:t>
      </w:r>
      <w:r w:rsidRPr="00B11DDA">
        <w:rPr>
          <w:rFonts w:ascii="Times New Roman" w:hAnsi="Times New Roman" w:cs="Times New Roman"/>
          <w:sz w:val="24"/>
          <w:szCs w:val="24"/>
        </w:rPr>
        <w:t>1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 xml:space="preserve">ЦРБ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1DDA">
        <w:rPr>
          <w:rFonts w:ascii="Times New Roman" w:hAnsi="Times New Roman" w:cs="Times New Roman"/>
          <w:sz w:val="24"/>
          <w:szCs w:val="24"/>
        </w:rPr>
        <w:t xml:space="preserve"> </w:t>
      </w:r>
      <w:r w:rsidR="00796155">
        <w:rPr>
          <w:rFonts w:ascii="Times New Roman" w:hAnsi="Times New Roman" w:cs="Times New Roman"/>
          <w:sz w:val="24"/>
          <w:szCs w:val="24"/>
        </w:rPr>
        <w:tab/>
        <w:t>-</w:t>
      </w:r>
      <w:r w:rsidRPr="00B11DDA">
        <w:rPr>
          <w:rFonts w:ascii="Times New Roman" w:hAnsi="Times New Roman" w:cs="Times New Roman"/>
          <w:sz w:val="24"/>
          <w:szCs w:val="24"/>
        </w:rPr>
        <w:t>1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B11DDA">
        <w:rPr>
          <w:rFonts w:ascii="Times New Roman" w:hAnsi="Times New Roman" w:cs="Times New Roman"/>
          <w:sz w:val="24"/>
          <w:szCs w:val="24"/>
          <w:u w:val="single"/>
        </w:rPr>
        <w:t xml:space="preserve">МО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B11D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61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DDA">
        <w:rPr>
          <w:rFonts w:ascii="Times New Roman" w:hAnsi="Times New Roman" w:cs="Times New Roman"/>
          <w:sz w:val="24"/>
          <w:szCs w:val="24"/>
          <w:u w:val="single"/>
        </w:rPr>
        <w:t xml:space="preserve">-13            </w:t>
      </w:r>
    </w:p>
    <w:p w:rsidR="00B11DDA" w:rsidRPr="00B11DDA" w:rsidRDefault="00B11DDA" w:rsidP="00B11DDA">
      <w:pPr>
        <w:pStyle w:val="a6"/>
        <w:tabs>
          <w:tab w:val="left" w:pos="7065"/>
          <w:tab w:val="left" w:pos="7170"/>
          <w:tab w:val="right" w:pos="963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11DDA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796155">
        <w:rPr>
          <w:rFonts w:ascii="Times New Roman" w:hAnsi="Times New Roman" w:cs="Times New Roman"/>
          <w:sz w:val="24"/>
          <w:szCs w:val="24"/>
        </w:rPr>
        <w:tab/>
      </w:r>
      <w:r w:rsidRPr="00B11DDA">
        <w:rPr>
          <w:rFonts w:ascii="Times New Roman" w:hAnsi="Times New Roman" w:cs="Times New Roman"/>
          <w:sz w:val="24"/>
          <w:szCs w:val="24"/>
        </w:rPr>
        <w:t>20 экз.</w:t>
      </w:r>
    </w:p>
    <w:p w:rsidR="00B11DDA" w:rsidRDefault="00B11DDA">
      <w:pPr>
        <w:shd w:val="clear" w:color="auto" w:fill="FFFFFF"/>
      </w:pPr>
    </w:p>
    <w:p w:rsidR="00B11DDA" w:rsidRDefault="00B11DDA">
      <w:pPr>
        <w:shd w:val="clear" w:color="auto" w:fill="FFFFFF"/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11DDA" w:rsidRDefault="00B11DDA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74C16" w:rsidRDefault="00374C16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74C16" w:rsidRDefault="00374C16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45F40" w:rsidRDefault="00B45F40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96155" w:rsidRDefault="00796155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132C7" w:rsidRDefault="002132C7">
      <w:pPr>
        <w:shd w:val="clear" w:color="auto" w:fill="FFFFFF"/>
        <w:spacing w:line="317" w:lineRule="exact"/>
        <w:ind w:left="606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91D5C" w:rsidRDefault="00B91D5C" w:rsidP="00B91D5C">
      <w:pPr>
        <w:shd w:val="clear" w:color="auto" w:fill="FFFFFF"/>
        <w:spacing w:line="317" w:lineRule="exact"/>
        <w:ind w:left="606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УТВЕРЖДЕНО</w:t>
      </w:r>
    </w:p>
    <w:p w:rsidR="00635C6A" w:rsidRDefault="000B5CE0" w:rsidP="00635C6A">
      <w:pPr>
        <w:shd w:val="clear" w:color="auto" w:fill="FFFFFF"/>
        <w:spacing w:line="317" w:lineRule="exact"/>
        <w:ind w:left="4820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</w:t>
      </w:r>
      <w:r w:rsidR="002A01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635C6A" w:rsidRDefault="002A0117" w:rsidP="00635C6A">
      <w:pPr>
        <w:shd w:val="clear" w:color="auto" w:fill="FFFFFF"/>
        <w:spacing w:line="317" w:lineRule="exact"/>
        <w:ind w:left="4820"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635C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1DDA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="00B11D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635C6A" w:rsidRDefault="00B9711E" w:rsidP="00635C6A">
      <w:pPr>
        <w:shd w:val="clear" w:color="auto" w:fill="FFFFFF"/>
        <w:spacing w:line="317" w:lineRule="exact"/>
        <w:ind w:left="4820"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администрации</w:t>
      </w:r>
      <w:r w:rsidR="00635C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B9711E" w:rsidRDefault="00B9711E" w:rsidP="00635C6A">
      <w:pPr>
        <w:shd w:val="clear" w:color="auto" w:fill="FFFFFF"/>
        <w:spacing w:line="317" w:lineRule="exact"/>
        <w:ind w:left="4820"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Усть-Таркского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района</w:t>
      </w:r>
    </w:p>
    <w:p w:rsidR="00F64037" w:rsidRDefault="004377ED" w:rsidP="00B91D5C">
      <w:pPr>
        <w:shd w:val="clear" w:color="auto" w:fill="FFFFFF"/>
        <w:spacing w:before="58"/>
        <w:ind w:left="6638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B11D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71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1D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2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1DD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35C6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E62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037" w:rsidRDefault="00B11DDA" w:rsidP="00635C6A">
      <w:pPr>
        <w:shd w:val="clear" w:color="auto" w:fill="FFFFFF"/>
        <w:spacing w:line="324" w:lineRule="exact"/>
        <w:ind w:left="115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ПЛАН</w:t>
      </w:r>
    </w:p>
    <w:p w:rsidR="00F64037" w:rsidRDefault="00B11DDA" w:rsidP="00635C6A">
      <w:pPr>
        <w:shd w:val="clear" w:color="auto" w:fill="FFFFFF"/>
        <w:spacing w:line="324" w:lineRule="exact"/>
        <w:ind w:left="1649" w:right="15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обеспечения безопасности людей на водных объектах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97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Усть-Таркском районе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 в </w:t>
      </w:r>
      <w:r w:rsidR="002132C7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626F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635C6A" w:rsidRDefault="00635C6A" w:rsidP="00635C6A">
      <w:pPr>
        <w:shd w:val="clear" w:color="auto" w:fill="FFFFFF"/>
        <w:spacing w:line="324" w:lineRule="exact"/>
        <w:ind w:left="1649" w:right="1555"/>
        <w:jc w:val="center"/>
        <w:rPr>
          <w:sz w:val="2"/>
          <w:szCs w:val="2"/>
        </w:rPr>
      </w:pPr>
      <w:bookmarkStart w:id="0" w:name="_GoBack"/>
      <w:bookmarkEnd w:id="0"/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764"/>
        <w:gridCol w:w="2076"/>
        <w:gridCol w:w="3593"/>
      </w:tblGrid>
      <w:tr w:rsidR="0065222B" w:rsidRPr="0065222B" w:rsidTr="00AC7D16">
        <w:trPr>
          <w:trHeight w:val="6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акции «Безопасный лед» в муниципальных образованиях </w:t>
            </w:r>
            <w:r w:rsidR="000665E4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района 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 осенне-зимний период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827281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 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 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о метеоусловиях, о состоянии льда, порядке функционирования ледовых переправ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март-апрель,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  <w:r w:rsidR="0065222B">
              <w:rPr>
                <w:rFonts w:ascii="Times New Roman" w:hAnsi="Times New Roman" w:cs="Times New Roman"/>
                <w:sz w:val="28"/>
                <w:szCs w:val="28"/>
              </w:rPr>
              <w:t>, ОТБЧСиМР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 осенне-зимний период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мероприятий, направленных на недопущение массового выхода людей и выезда транспортных средств на лед в несанкционированных местах на водных объектах (установка знаков безопасности и информационных щитов о запрещении выхода (выезда) на лед, </w:t>
            </w:r>
            <w:proofErr w:type="spellStart"/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снегом береговой полосы мест выезда транспортных средств на лед)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март-апрель,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>,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Всероссийской акции «Чистый берег»</w:t>
            </w:r>
            <w:r w:rsidRPr="00652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подготовки береговой полосы водных объектов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к купальному сезону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65222B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порядка проведения водных спортивных соревнований, праздников, экскурсий и порядка обеспечения мер безопасности при их проведении с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65222B" w:rsidRPr="0065222B" w:rsidRDefault="0065222B" w:rsidP="00414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2B" w:rsidRPr="0065222B" w:rsidRDefault="00AC7D16" w:rsidP="004377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2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5222B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  <w:r w:rsidR="004377ED">
              <w:rPr>
                <w:rFonts w:ascii="Times New Roman" w:hAnsi="Times New Roman" w:cs="Times New Roman"/>
                <w:sz w:val="28"/>
                <w:szCs w:val="28"/>
              </w:rPr>
              <w:t>, физической культуры и молодежной политики</w:t>
            </w:r>
            <w:r w:rsidR="00652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222B" w:rsidRPr="0065222B">
              <w:rPr>
                <w:rFonts w:ascii="Times New Roman" w:hAnsi="Times New Roman" w:cs="Times New Roman"/>
                <w:sz w:val="28"/>
                <w:szCs w:val="28"/>
              </w:rPr>
              <w:t>ОТБЧСиМР</w:t>
            </w:r>
            <w:proofErr w:type="spellEnd"/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 период купального сезона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Проведение обучения матросов-спасателей для комплектования спасательных постов на пляжах и в местах неорганизованного отдыха людей на водных объектах в период купального сезона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 готовности спасательных сил и средств аварийно-спасательных служб </w:t>
            </w:r>
            <w:r w:rsidR="000665E4"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к купальному сезону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ГКУ НСО «Центр ГО, ЧС и ПБ Новосибирской области» во взаимодействии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, ГУ МЧС России по Новосибирской области </w:t>
            </w:r>
          </w:p>
        </w:tc>
      </w:tr>
      <w:tr w:rsidR="00AC7D16" w:rsidRPr="003822D4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«Вода – безопасная территория» в муниципальных образованиях</w:t>
            </w:r>
            <w:r w:rsidR="000665E4"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 Усть-Таркского района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в период купального сезона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066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 во взаимодействии с  ГКУ НСО «Центр ГО, ЧС и ПБ Новосибирской области», главы МО</w:t>
            </w:r>
          </w:p>
        </w:tc>
      </w:tr>
      <w:tr w:rsidR="00AC7D16" w:rsidRPr="003822D4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3822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детских оздоровительных </w:t>
            </w:r>
            <w:r w:rsidR="003822D4" w:rsidRPr="003822D4">
              <w:rPr>
                <w:rFonts w:ascii="Times New Roman" w:hAnsi="Times New Roman" w:cs="Times New Roman"/>
                <w:sz w:val="28"/>
                <w:szCs w:val="28"/>
              </w:rPr>
              <w:t>школьных площадок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 к летнему сезону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3822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ГУ МЧС России по Новосибирской области во взаимодействии с Территориальным управлением Федеральной службы по надзору в сфере защиты прав потребителей и благополучия человека по Новосибирской области, админи</w:t>
            </w:r>
            <w:r w:rsidR="003822D4" w:rsidRPr="003822D4">
              <w:rPr>
                <w:rFonts w:ascii="Times New Roman" w:hAnsi="Times New Roman" w:cs="Times New Roman"/>
                <w:sz w:val="28"/>
                <w:szCs w:val="28"/>
              </w:rPr>
              <w:t>страция Усть-Таркского района</w:t>
            </w:r>
          </w:p>
        </w:tc>
      </w:tr>
      <w:tr w:rsidR="00AC7D16" w:rsidRPr="003822D4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контроля за принятием необходимых мер по обеспечению безопасности людей в местах неорганизованного отдыха на водных объектах (организация и выставление спасательных постов, установка предупреждающих (запрещающих) знаков безопасности и информационных щитов о запрещении купания)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D862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 во взаимодействии с  ГКУ НСО «Центр ГО, ЧС и ПБ Новосибирской области», главы МО</w:t>
            </w:r>
          </w:p>
        </w:tc>
      </w:tr>
      <w:tr w:rsidR="00AC7D16" w:rsidRPr="003822D4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 организацией купания в детских оздоровительных (спортивных) лагерях и в образовательных организациях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3822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акции «Научись плавать» </w:t>
            </w:r>
            <w:r w:rsidR="003822D4" w:rsidRPr="003822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 детских оздоровительных </w:t>
            </w:r>
            <w:r w:rsidR="003822D4"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площадках </w:t>
            </w: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купального сезона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D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3822D4" w:rsidRDefault="00B91D5C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физической культуры и молодежной политики</w:t>
            </w:r>
            <w:r w:rsidR="00AC7D16" w:rsidRPr="003822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C7D16" w:rsidRPr="003822D4">
              <w:rPr>
                <w:rFonts w:ascii="Times New Roman" w:hAnsi="Times New Roman" w:cs="Times New Roman"/>
                <w:sz w:val="28"/>
                <w:szCs w:val="28"/>
              </w:rPr>
              <w:t>ОТБЧСиМР</w:t>
            </w:r>
            <w:proofErr w:type="spellEnd"/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Проведение смотра готовности спасательных сил и средств аварийно-спасательных служб к осенне-зимнему периоду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D862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ГКУ НСО «Центр ГО, ЧС и ПБ Новосибирской области» во взаимодействии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, ГУ МЧС России по Новосибирской области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 предупреждению гибели и травматизма людей на водных объектах, охране их 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  <w:r w:rsidRPr="003118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1D5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физической культуры и молодежной политики</w:t>
            </w:r>
            <w:r w:rsidRPr="003118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8CC">
              <w:rPr>
                <w:rFonts w:ascii="Times New Roman" w:hAnsi="Times New Roman" w:cs="Times New Roman"/>
                <w:sz w:val="28"/>
                <w:szCs w:val="28"/>
              </w:rPr>
              <w:t>ОТБЧСиМР</w:t>
            </w:r>
            <w:proofErr w:type="spellEnd"/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Анализ происшествий и несчастных случаев на водных объектах и принятие оперативных мер по их предупреждению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18CC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18CC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ОТБЧСиМР</w:t>
            </w:r>
          </w:p>
        </w:tc>
      </w:tr>
      <w:tr w:rsidR="00AC7D16" w:rsidRPr="0065222B" w:rsidTr="00AC7D1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сил и средств территориальной подсистемы Новосибирской области РСЧС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AC7D16" w:rsidRPr="0065222B" w:rsidRDefault="00AC7D16" w:rsidP="00AC7D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16" w:rsidRPr="0065222B" w:rsidRDefault="00AC7D16" w:rsidP="00D862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Усть-Таркского района</w:t>
            </w:r>
            <w:r w:rsidRPr="0065222B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  ГКУ НСО «Центр ГО, ЧС и ПБ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МО</w:t>
            </w:r>
          </w:p>
        </w:tc>
      </w:tr>
    </w:tbl>
    <w:p w:rsidR="003118CC" w:rsidRDefault="003118CC" w:rsidP="003118CC">
      <w:pPr>
        <w:shd w:val="clear" w:color="auto" w:fill="FFFFFF"/>
        <w:suppressAutoHyphens/>
        <w:jc w:val="both"/>
        <w:rPr>
          <w:rFonts w:ascii="Times New Roman" w:hAnsi="Times New Roman" w:cs="Times New Roman"/>
        </w:rPr>
      </w:pPr>
    </w:p>
    <w:sectPr w:rsidR="003118CC" w:rsidSect="00B91D5C">
      <w:pgSz w:w="11909" w:h="16834"/>
      <w:pgMar w:top="961" w:right="852" w:bottom="360" w:left="13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43984"/>
    <w:multiLevelType w:val="singleLevel"/>
    <w:tmpl w:val="61F8E7B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F1"/>
    <w:rsid w:val="0004617C"/>
    <w:rsid w:val="000665E4"/>
    <w:rsid w:val="000B2626"/>
    <w:rsid w:val="000B5CE0"/>
    <w:rsid w:val="002132C7"/>
    <w:rsid w:val="00213E25"/>
    <w:rsid w:val="00234C28"/>
    <w:rsid w:val="002A0117"/>
    <w:rsid w:val="002D2306"/>
    <w:rsid w:val="003118CC"/>
    <w:rsid w:val="00374C16"/>
    <w:rsid w:val="003822D4"/>
    <w:rsid w:val="003B3E25"/>
    <w:rsid w:val="00414D75"/>
    <w:rsid w:val="004377ED"/>
    <w:rsid w:val="00485C72"/>
    <w:rsid w:val="004A01FB"/>
    <w:rsid w:val="00581009"/>
    <w:rsid w:val="005813F5"/>
    <w:rsid w:val="00586505"/>
    <w:rsid w:val="00635C6A"/>
    <w:rsid w:val="0065222B"/>
    <w:rsid w:val="006E71DD"/>
    <w:rsid w:val="00787F9C"/>
    <w:rsid w:val="00796155"/>
    <w:rsid w:val="00827281"/>
    <w:rsid w:val="008C76CB"/>
    <w:rsid w:val="00AC7D16"/>
    <w:rsid w:val="00AF4D1F"/>
    <w:rsid w:val="00B11DDA"/>
    <w:rsid w:val="00B45F40"/>
    <w:rsid w:val="00B91D5C"/>
    <w:rsid w:val="00B9711E"/>
    <w:rsid w:val="00BD212A"/>
    <w:rsid w:val="00C14335"/>
    <w:rsid w:val="00D86228"/>
    <w:rsid w:val="00E626F9"/>
    <w:rsid w:val="00E741A5"/>
    <w:rsid w:val="00EA77F1"/>
    <w:rsid w:val="00EB4FDD"/>
    <w:rsid w:val="00F51D2A"/>
    <w:rsid w:val="00F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8D8F7-6B50-4054-B299-C51A1BD6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1D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11DDA"/>
    <w:pPr>
      <w:ind w:left="720"/>
      <w:contextualSpacing/>
    </w:pPr>
  </w:style>
  <w:style w:type="paragraph" w:customStyle="1" w:styleId="1">
    <w:name w:val="Знак Знак1 Знак"/>
    <w:basedOn w:val="a"/>
    <w:rsid w:val="00EB4FDD"/>
    <w:pPr>
      <w:autoSpaceDE/>
      <w:autoSpaceDN/>
      <w:spacing w:after="160" w:line="240" w:lineRule="exact"/>
      <w:jc w:val="right"/>
    </w:pPr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6925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Morjov Aleksandr</dc:creator>
  <cp:keywords/>
  <dc:description/>
  <cp:lastModifiedBy>Otdel_PkiJR</cp:lastModifiedBy>
  <cp:revision>2</cp:revision>
  <cp:lastPrinted>2021-04-13T07:19:00Z</cp:lastPrinted>
  <dcterms:created xsi:type="dcterms:W3CDTF">2023-02-15T11:04:00Z</dcterms:created>
  <dcterms:modified xsi:type="dcterms:W3CDTF">2023-02-15T11:04:00Z</dcterms:modified>
</cp:coreProperties>
</file>