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C87" w:rsidRPr="00EE6C87" w:rsidRDefault="00EE6C87" w:rsidP="00EE6C8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104F66"/>
          <w:kern w:val="36"/>
          <w:sz w:val="54"/>
          <w:szCs w:val="54"/>
          <w:lang w:eastAsia="ru-RU"/>
        </w:rPr>
      </w:pPr>
      <w:bookmarkStart w:id="0" w:name="_GoBack"/>
      <w:r w:rsidRPr="00EE6C87">
        <w:rPr>
          <w:rFonts w:ascii="Arial" w:eastAsia="Times New Roman" w:hAnsi="Arial" w:cs="Arial"/>
          <w:color w:val="104F66"/>
          <w:kern w:val="36"/>
          <w:sz w:val="54"/>
          <w:szCs w:val="54"/>
          <w:lang w:eastAsia="ru-RU"/>
        </w:rPr>
        <w:t>Интернет-магазин: особенности продаж</w:t>
      </w:r>
    </w:p>
    <w:bookmarkEnd w:id="0"/>
    <w:p w:rsidR="00EE6C87" w:rsidRPr="00EE6C87" w:rsidRDefault="00EE6C87" w:rsidP="00EE6C87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E6C8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Интернет сегодня пронизывает практически все сферы нашей жизни, и применение его для торговли уже не просто никого не удивляет, а выглядит вполне естественно. И пусть для многих купить товар, не пощупав, не примерив, не попробовав «на зуб» все еще представляет некую психологическую проблему, но удобство, экономия времени и чуть более низкая цена все чаще берут верх над «предрассудками». </w:t>
      </w:r>
    </w:p>
    <w:p w:rsidR="00EE6C87" w:rsidRPr="00EE6C87" w:rsidRDefault="00EE6C87" w:rsidP="00EE6C87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E6C8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Особенностью розничных интернет-продаж является то, что у покупателя отсутствует возможность непосредственного ознакомления с товаром в момент принятия решения о покупке. Такая схема торговли определена ст. 497 ГК РФ. Отношения же с покупателями интернет-</w:t>
      </w:r>
      <w:proofErr w:type="gramStart"/>
      <w:r w:rsidRPr="00EE6C8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магазина  регулируются</w:t>
      </w:r>
      <w:proofErr w:type="gramEnd"/>
      <w:r w:rsidRPr="00EE6C8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 Постановлением  Правительства РФ от 27 сентября 2007 г. № 612 «Об утверждении правил продажи товаров дистанционным способом» и ст. 26.1 закона РФ «О защите прав потребителей».</w:t>
      </w:r>
    </w:p>
    <w:p w:rsidR="00EE6C87" w:rsidRPr="00EE6C87" w:rsidRDefault="00EE6C87" w:rsidP="00EE6C87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E6C8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Не всеми товарами можно торговать дистанционно. Не допускается продажа дистанционным способом алкогольной продукции, а также товаров, свободная реализация которых запрещена или ограничена законодательством </w:t>
      </w:r>
      <w:proofErr w:type="gramStart"/>
      <w:r w:rsidRPr="00EE6C8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РФ  (</w:t>
      </w:r>
      <w:proofErr w:type="gramEnd"/>
      <w:r w:rsidRPr="00EE6C8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психотропных, сильнодействующих и ядовитых веществ, наркотических средств) (п. 5 Правил продажи товаров дистанционным способом от 27.09.2007 № 612). Учитывая, что при дистанционной продаже покупатель лишен возможности осмотреть товар и получить о нем исчерпывающую информацию, законодатель обязывает Продавца до заключения договора розничной купли-продажи предоставить покупателю информацию об основных потребительских свойствах товара и адресе (месте нахождения) продавца, о месте изготовления товара, полном фирменном наименовании (наименовании) продавца, о цене и об условиях приобретения товара, о его доставке, сроке службы, сроке годности и гарантийном сроке, о порядке оплаты товара, а также о сроке, в течение которого действует предложение о заключении договора (п. 8 правил), о порядке и сроках возврата товара (п. 4 ст. 26.1 Закона РФ «О защите прав потребителей»).</w:t>
      </w:r>
    </w:p>
    <w:p w:rsidR="00EE6C87" w:rsidRPr="00EE6C87" w:rsidRDefault="00EE6C87" w:rsidP="00EE6C87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proofErr w:type="gramStart"/>
      <w:r w:rsidRPr="00EE6C8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Если  приобретаемый</w:t>
      </w:r>
      <w:proofErr w:type="gramEnd"/>
      <w:r w:rsidRPr="00EE6C8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покупателем товар был в употреблении или в нем устранялся недостаток (недостатки), покупателю должна быть предоставлена информация об этом (п.10 настоящих правил).</w:t>
      </w:r>
    </w:p>
    <w:p w:rsidR="00EE6C87" w:rsidRPr="00EE6C87" w:rsidRDefault="00EE6C87" w:rsidP="00EE6C87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E6C8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Вот несколько основных правил дистанционного способа продаж, которые необходимо помнить потребителю</w:t>
      </w:r>
      <w:r w:rsidRPr="00EE6C8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</w:t>
      </w:r>
    </w:p>
    <w:p w:rsidR="00EE6C87" w:rsidRPr="00EE6C87" w:rsidRDefault="00EE6C87" w:rsidP="00EE6C87">
      <w:pPr>
        <w:shd w:val="clear" w:color="auto" w:fill="FFFFFF"/>
        <w:spacing w:after="150" w:line="360" w:lineRule="atLeast"/>
        <w:ind w:left="600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E6C8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-договор считается заключенным с </w:t>
      </w:r>
      <w:proofErr w:type="gramStart"/>
      <w:r w:rsidRPr="00EE6C8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момента  получения</w:t>
      </w:r>
      <w:proofErr w:type="gramEnd"/>
      <w:r w:rsidRPr="00EE6C8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продавцом сообщения о намерении покупателя приобрести товар (п.20 настоящих правил);</w:t>
      </w:r>
    </w:p>
    <w:p w:rsidR="00EE6C87" w:rsidRPr="00EE6C87" w:rsidRDefault="00EE6C87" w:rsidP="00EE6C87">
      <w:pPr>
        <w:shd w:val="clear" w:color="auto" w:fill="FFFFFF"/>
        <w:spacing w:after="150" w:line="360" w:lineRule="atLeast"/>
        <w:ind w:left="600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E6C8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покупатель вправе отказаться от товара в любое время до его передачи, а после передачи товара - в течение 7 дней (п. 21 настоящих правил).</w:t>
      </w:r>
    </w:p>
    <w:p w:rsidR="00EE6C87" w:rsidRPr="00EE6C87" w:rsidRDefault="00EE6C87" w:rsidP="00EE6C87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E6C8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Обратите внимание! </w:t>
      </w:r>
      <w:proofErr w:type="gramStart"/>
      <w:r w:rsidRPr="00EE6C8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Если  продавец</w:t>
      </w:r>
      <w:proofErr w:type="gramEnd"/>
      <w:r w:rsidRPr="00EE6C8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не довел в письменной форме до покупателя информацию о порядке и сроках возврата товара, то срок, в течение которого покупатель имеет право вернуть продавцу товар, увеличивается с 7 дней до 3-х (!) месяцев</w:t>
      </w:r>
      <w:r w:rsidRPr="00EE6C8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</w:t>
      </w:r>
      <w:r w:rsidRPr="00EE6C8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И еще очень важный нюанс: если в обычном магазине покупатель должен объяснить продавцу, почему ему не подходит данная вещь, то при дистанционной торговле никаких причин объяснять не нужно, можно просто отказаться;</w:t>
      </w:r>
    </w:p>
    <w:p w:rsidR="00EE6C87" w:rsidRPr="00EE6C87" w:rsidRDefault="00EE6C87" w:rsidP="00EE6C87">
      <w:pPr>
        <w:shd w:val="clear" w:color="auto" w:fill="FFFFFF"/>
        <w:spacing w:after="150" w:line="360" w:lineRule="atLeast"/>
        <w:ind w:left="600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E6C8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-возврат товара надлежащего качества возможен в случае, если сохранены его товарный вид, потребительские свойства. </w:t>
      </w:r>
    </w:p>
    <w:p w:rsidR="00EE6C87" w:rsidRPr="00EE6C87" w:rsidRDefault="00EE6C87" w:rsidP="00EE6C87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E6C8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Обратите внимание!</w:t>
      </w:r>
      <w:r w:rsidRPr="00EE6C8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Перечень товаров надлежащего качества, не подлежащих обмену, на правила   дистанционной </w:t>
      </w:r>
      <w:proofErr w:type="gramStart"/>
      <w:r w:rsidRPr="00EE6C8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торговли  не</w:t>
      </w:r>
      <w:proofErr w:type="gramEnd"/>
      <w:r w:rsidRPr="00EE6C8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распространяется. Покупатель не вправе отказаться только от </w:t>
      </w:r>
      <w:proofErr w:type="gramStart"/>
      <w:r w:rsidRPr="00EE6C8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товара,  который</w:t>
      </w:r>
      <w:proofErr w:type="gramEnd"/>
      <w:r w:rsidRPr="00EE6C8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может быть использован исключительно приобретающим его потребителем;</w:t>
      </w:r>
    </w:p>
    <w:p w:rsidR="00EE6C87" w:rsidRPr="00EE6C87" w:rsidRDefault="00EE6C87" w:rsidP="00EE6C87">
      <w:pPr>
        <w:shd w:val="clear" w:color="auto" w:fill="FFFFFF"/>
        <w:spacing w:after="150" w:line="360" w:lineRule="atLeast"/>
        <w:ind w:left="600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E6C8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  при отказе покупателя от заказанного товара (качественного), стоимость отправки товара оплачивает покупатель; </w:t>
      </w:r>
    </w:p>
    <w:p w:rsidR="00EE6C87" w:rsidRPr="00EE6C87" w:rsidRDefault="00EE6C87" w:rsidP="00EE6C87">
      <w:pPr>
        <w:shd w:val="clear" w:color="auto" w:fill="FFFFFF"/>
        <w:spacing w:after="150" w:line="360" w:lineRule="atLeast"/>
        <w:ind w:left="600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E6C8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возврат денежной суммы за возвращенный качественный </w:t>
      </w:r>
      <w:proofErr w:type="gramStart"/>
      <w:r w:rsidRPr="00EE6C8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товар  осуществляется</w:t>
      </w:r>
      <w:proofErr w:type="gramEnd"/>
      <w:r w:rsidRPr="00EE6C8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продавцом на основании заявления потребителя не позднее чем через десять дней со дня предъявления потребителем соответствующего требования (за минусом транспортных расходов продавца).  </w:t>
      </w:r>
    </w:p>
    <w:p w:rsidR="00EE6C87" w:rsidRPr="00EE6C87" w:rsidRDefault="00EE6C87" w:rsidP="00EE6C87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E6C8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Обратите внимание! </w:t>
      </w:r>
      <w:r w:rsidRPr="00EE6C8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Независимо от того, планируете ли Вы обменять товар надлежащего качества или хотите получить уплаченные за него денежные средства, заявить об этом продавцу необходимо в письменном виде с помощью претензии!</w:t>
      </w:r>
    </w:p>
    <w:p w:rsidR="00EE6C87" w:rsidRPr="00EE6C87" w:rsidRDefault="00EE6C87" w:rsidP="00EE6C87">
      <w:pPr>
        <w:shd w:val="clear" w:color="auto" w:fill="FFFFFF"/>
        <w:spacing w:after="150" w:line="360" w:lineRule="atLeast"/>
        <w:ind w:left="600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E6C8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в случае, если покупателю передается товар с нарушением условий договора, касающихся количества, ассортимента, качества, комплектности, тары и (или) упаковки товара, покупатель может не </w:t>
      </w:r>
      <w:r w:rsidRPr="00EE6C87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позднее 20 дней после получения товара известить продавца об этих нарушениях. </w:t>
      </w:r>
      <w:r w:rsidRPr="00EE6C8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Обратите внимание! </w:t>
      </w:r>
      <w:r w:rsidRPr="00EE6C8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Если обнаружены недостатки товара, в отношении которого гарантийные сроки или сроки годности не установлены, покупатель вправе предъявить требования в отношении недостатков товара в разумный срок, но в пределах 2 лет со дня передачи его покупателю, если более длительные сроки не установлены законами или договором (п.27 настоящих правил);</w:t>
      </w:r>
    </w:p>
    <w:p w:rsidR="00EE6C87" w:rsidRPr="00EE6C87" w:rsidRDefault="00EE6C87" w:rsidP="00EE6C87">
      <w:pPr>
        <w:shd w:val="clear" w:color="auto" w:fill="FFFFFF"/>
        <w:spacing w:after="150" w:line="360" w:lineRule="atLeast"/>
        <w:ind w:left="600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E6C8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-</w:t>
      </w:r>
      <w:r w:rsidRPr="00EE6C8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покупатель, которому продан товар ненадлежащего качества, если это не было оговорено продавцом, вправе по своему выбору потребовать:</w:t>
      </w:r>
    </w:p>
    <w:p w:rsidR="00EE6C87" w:rsidRPr="00EE6C87" w:rsidRDefault="00EE6C87" w:rsidP="00EE6C87">
      <w:pPr>
        <w:shd w:val="clear" w:color="auto" w:fill="FFFFFF"/>
        <w:spacing w:after="150" w:line="360" w:lineRule="atLeast"/>
        <w:ind w:left="1200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E6C8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безвозмездного устранения недостатков товара или возмещения расходов на их исправление покупателем или третьим лицом;</w:t>
      </w:r>
    </w:p>
    <w:p w:rsidR="00EE6C87" w:rsidRPr="00EE6C87" w:rsidRDefault="00EE6C87" w:rsidP="00EE6C87">
      <w:pPr>
        <w:shd w:val="clear" w:color="auto" w:fill="FFFFFF"/>
        <w:spacing w:after="150" w:line="360" w:lineRule="atLeast"/>
        <w:ind w:left="1200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E6C8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соразмерного уменьшения покупной цены;</w:t>
      </w:r>
    </w:p>
    <w:p w:rsidR="00EE6C87" w:rsidRPr="00EE6C87" w:rsidRDefault="00EE6C87" w:rsidP="00EE6C87">
      <w:pPr>
        <w:shd w:val="clear" w:color="auto" w:fill="FFFFFF"/>
        <w:spacing w:after="150" w:line="360" w:lineRule="atLeast"/>
        <w:ind w:left="1200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E6C8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замены на товар аналогичной марки (модели, артикула) или на такой же товар другой марки (модели, артикула) с соответствующим перерасчетом покупной цены. </w:t>
      </w:r>
      <w:r w:rsidRPr="00EE6C8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Обратите внимание! </w:t>
      </w:r>
      <w:r w:rsidRPr="00EE6C8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отношении технически сложных и дорогостоящих товаров эти требования покупателя подлежат удовлетворению в случае обнаружения существенных недостатков (п.28 настоящих правил).</w:t>
      </w:r>
    </w:p>
    <w:p w:rsidR="00EE6C87" w:rsidRPr="00EE6C87" w:rsidRDefault="00EE6C87" w:rsidP="00EE6C87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E6C8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Покупатель вместо предъявления указанных </w:t>
      </w:r>
      <w:proofErr w:type="gramStart"/>
      <w:r w:rsidRPr="00EE6C8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требований,   </w:t>
      </w:r>
      <w:proofErr w:type="gramEnd"/>
      <w:r w:rsidRPr="00EE6C8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вправе отказаться от исполнения договора и потребовать возврата уплаченной за товар суммы. По требованию продавца и за его счет покупатель должен возвратить товар с недостатками. Покупатель вправе также потребовать полного возмещения убытков, причиненных ему вследствие продажи товара ненадлежащего качества (п.29 настоящих правил).</w:t>
      </w:r>
    </w:p>
    <w:p w:rsidR="00EE6C87" w:rsidRPr="00EE6C87" w:rsidRDefault="00EE6C87" w:rsidP="00EE6C87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E6C8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Возврат средств за товары или услуги, оплаченные банковской картой, производится только на карту клиента, оплатившего товар, расходы на осуществление возврата суммы, уплаченной покупателем в соответствии с договором, несет продавец (п.35 правил).</w:t>
      </w:r>
    </w:p>
    <w:p w:rsidR="00EE6C87" w:rsidRPr="00EE6C87" w:rsidRDefault="00EE6C87" w:rsidP="00EE6C87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E6C8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 нарушение продавцом сроков передачи товара покупателю продавец несет ответственность в соответствии с гражданским законодательством Российской Федерации</w:t>
      </w:r>
      <w:r w:rsidRPr="00EE6C8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(</w:t>
      </w:r>
      <w:r w:rsidRPr="00EE6C8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продавец, допустивший такие нарушения, уплачивает потребителю за каждый день просрочки неустойку (пеню) в размере одного процента цены товара).</w:t>
      </w:r>
    </w:p>
    <w:p w:rsidR="00F6353B" w:rsidRDefault="00F6353B"/>
    <w:sectPr w:rsidR="00F63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24A"/>
    <w:rsid w:val="0064624A"/>
    <w:rsid w:val="00EE6C87"/>
    <w:rsid w:val="00F6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B9EB0-97D3-43EC-AA9D-9CD76EF5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9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42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5262</Characters>
  <Application>Microsoft Office Word</Application>
  <DocSecurity>0</DocSecurity>
  <Lines>43</Lines>
  <Paragraphs>12</Paragraphs>
  <ScaleCrop>false</ScaleCrop>
  <Company/>
  <LinksUpToDate>false</LinksUpToDate>
  <CharactersWithSpaces>6172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USXspec1</dc:creator>
  <cp:keywords/>
  <dc:description/>
  <cp:lastModifiedBy>USXspec1</cp:lastModifiedBy>
  <cp:revision>2</cp:revision>
  <dcterms:created xsi:type="dcterms:W3CDTF">2025-09-19T02:57:00Z</dcterms:created>
  <dcterms:modified xsi:type="dcterms:W3CDTF">2025-09-19T02:57:00Z</dcterms:modified>
</cp:coreProperties>
</file>