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AC" w:rsidRDefault="00C97AAC" w:rsidP="00C97AAC">
      <w:pPr>
        <w:widowControl w:val="0"/>
        <w:autoSpaceDE w:val="0"/>
        <w:autoSpaceDN w:val="0"/>
        <w:adjustRightInd w:val="0"/>
        <w:spacing w:after="0" w:line="240" w:lineRule="auto"/>
        <w:jc w:val="center"/>
        <w:rPr>
          <w:rFonts w:ascii="Times New Roman" w:eastAsia="Calibri" w:hAnsi="Times New Roman"/>
          <w:b/>
          <w:bCs/>
          <w:caps/>
          <w:sz w:val="28"/>
          <w:szCs w:val="28"/>
        </w:rPr>
      </w:pPr>
      <w:r>
        <w:rPr>
          <w:rFonts w:ascii="Times New Roman" w:eastAsia="Calibri" w:hAnsi="Times New Roman"/>
          <w:b/>
          <w:caps/>
          <w:noProof/>
          <w:sz w:val="28"/>
          <w:szCs w:val="28"/>
          <w:lang w:eastAsia="ru-RU"/>
        </w:rPr>
        <w:drawing>
          <wp:inline distT="0" distB="0" distL="0" distR="0">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6000" contrast="24000"/>
                      <a:grayscl/>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C97AAC" w:rsidRDefault="00C97AAC" w:rsidP="00C97AAC">
      <w:pPr>
        <w:widowControl w:val="0"/>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b/>
          <w:bCs/>
          <w:caps/>
          <w:sz w:val="28"/>
          <w:szCs w:val="28"/>
        </w:rPr>
        <w:t>совеТ ДЕПУТАТОВ УСТЬ-ТАРКСкОГО РАЙОНА</w:t>
      </w:r>
    </w:p>
    <w:p w:rsidR="00C97AAC" w:rsidRDefault="00C97AAC" w:rsidP="00C97AAC">
      <w:pPr>
        <w:widowControl w:val="0"/>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b/>
          <w:bCs/>
          <w:caps/>
          <w:sz w:val="28"/>
          <w:szCs w:val="28"/>
        </w:rPr>
        <w:t>новосибирской области</w:t>
      </w:r>
    </w:p>
    <w:p w:rsidR="00C97AAC" w:rsidRDefault="00C97AAC" w:rsidP="00C97AAC">
      <w:pPr>
        <w:widowControl w:val="0"/>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третьего созыва</w:t>
      </w:r>
    </w:p>
    <w:p w:rsidR="00C97AAC" w:rsidRDefault="00C97AAC" w:rsidP="00C97AAC">
      <w:pPr>
        <w:widowControl w:val="0"/>
        <w:autoSpaceDE w:val="0"/>
        <w:autoSpaceDN w:val="0"/>
        <w:adjustRightInd w:val="0"/>
        <w:spacing w:after="0" w:line="240" w:lineRule="auto"/>
        <w:jc w:val="center"/>
        <w:rPr>
          <w:rFonts w:ascii="Times New Roman" w:eastAsia="Calibri" w:hAnsi="Times New Roman"/>
          <w:sz w:val="28"/>
          <w:szCs w:val="28"/>
        </w:rPr>
      </w:pPr>
    </w:p>
    <w:p w:rsidR="00C97AAC" w:rsidRDefault="00C97AAC" w:rsidP="00C97AAC">
      <w:pPr>
        <w:widowControl w:val="0"/>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w:t>
      </w:r>
      <w:r w:rsidR="000101BE">
        <w:rPr>
          <w:rFonts w:ascii="Times New Roman" w:eastAsia="Calibri" w:hAnsi="Times New Roman"/>
          <w:sz w:val="28"/>
          <w:szCs w:val="28"/>
        </w:rPr>
        <w:t xml:space="preserve">шестнадцатая </w:t>
      </w:r>
      <w:r>
        <w:rPr>
          <w:rFonts w:ascii="Times New Roman" w:eastAsia="Calibri" w:hAnsi="Times New Roman"/>
          <w:sz w:val="28"/>
          <w:szCs w:val="28"/>
        </w:rPr>
        <w:t>сессия)</w:t>
      </w:r>
    </w:p>
    <w:p w:rsidR="00C97AAC" w:rsidRDefault="00C97AAC" w:rsidP="00C97AAC">
      <w:pPr>
        <w:widowControl w:val="0"/>
        <w:autoSpaceDE w:val="0"/>
        <w:autoSpaceDN w:val="0"/>
        <w:adjustRightInd w:val="0"/>
        <w:spacing w:after="0" w:line="240" w:lineRule="auto"/>
        <w:jc w:val="center"/>
        <w:rPr>
          <w:rFonts w:ascii="Times New Roman" w:eastAsia="Calibri" w:hAnsi="Times New Roman"/>
          <w:sz w:val="28"/>
          <w:szCs w:val="28"/>
        </w:rPr>
      </w:pPr>
    </w:p>
    <w:p w:rsidR="00C97AAC" w:rsidRDefault="00C97AAC" w:rsidP="00C97AAC">
      <w:pPr>
        <w:widowControl w:val="0"/>
        <w:autoSpaceDE w:val="0"/>
        <w:autoSpaceDN w:val="0"/>
        <w:adjustRightInd w:val="0"/>
        <w:spacing w:after="0" w:line="240" w:lineRule="auto"/>
        <w:jc w:val="center"/>
        <w:rPr>
          <w:rFonts w:ascii="Times New Roman" w:eastAsia="Calibri" w:hAnsi="Times New Roman"/>
          <w:b/>
          <w:sz w:val="28"/>
          <w:szCs w:val="28"/>
        </w:rPr>
      </w:pPr>
      <w:r>
        <w:rPr>
          <w:rFonts w:ascii="Times New Roman" w:eastAsia="Calibri" w:hAnsi="Times New Roman"/>
          <w:b/>
          <w:sz w:val="28"/>
          <w:szCs w:val="28"/>
        </w:rPr>
        <w:t>РЕШЕНИЕ</w:t>
      </w:r>
    </w:p>
    <w:p w:rsidR="00C97AAC" w:rsidRDefault="00C97AAC" w:rsidP="00C97AAC">
      <w:pPr>
        <w:widowControl w:val="0"/>
        <w:autoSpaceDE w:val="0"/>
        <w:autoSpaceDN w:val="0"/>
        <w:adjustRightInd w:val="0"/>
        <w:spacing w:after="0" w:line="240" w:lineRule="auto"/>
        <w:jc w:val="center"/>
        <w:rPr>
          <w:rFonts w:ascii="Times New Roman" w:eastAsia="Calibri" w:hAnsi="Times New Roman"/>
          <w:b/>
          <w:sz w:val="28"/>
          <w:szCs w:val="28"/>
        </w:rPr>
      </w:pPr>
    </w:p>
    <w:p w:rsidR="00C97AAC" w:rsidRDefault="00C97AAC" w:rsidP="00C97AAC">
      <w:pPr>
        <w:widowControl w:val="0"/>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от 21.04.2017                                                                                               </w:t>
      </w:r>
      <w:r w:rsidR="00811EAF">
        <w:rPr>
          <w:rFonts w:ascii="Times New Roman" w:eastAsia="Calibri" w:hAnsi="Times New Roman"/>
          <w:sz w:val="28"/>
          <w:szCs w:val="28"/>
        </w:rPr>
        <w:t xml:space="preserve">    </w:t>
      </w:r>
      <w:r>
        <w:rPr>
          <w:rFonts w:ascii="Times New Roman" w:eastAsia="Calibri" w:hAnsi="Times New Roman"/>
          <w:sz w:val="28"/>
          <w:szCs w:val="28"/>
        </w:rPr>
        <w:t xml:space="preserve">№ </w:t>
      </w:r>
      <w:r w:rsidR="00811EAF">
        <w:rPr>
          <w:rFonts w:ascii="Times New Roman" w:eastAsia="Calibri" w:hAnsi="Times New Roman"/>
          <w:sz w:val="28"/>
          <w:szCs w:val="28"/>
        </w:rPr>
        <w:t>160</w:t>
      </w:r>
      <w:r>
        <w:rPr>
          <w:rFonts w:ascii="Times New Roman" w:eastAsia="Calibri" w:hAnsi="Times New Roman"/>
          <w:sz w:val="28"/>
          <w:szCs w:val="28"/>
        </w:rPr>
        <w:t xml:space="preserve"> </w:t>
      </w:r>
    </w:p>
    <w:p w:rsidR="00C97AAC" w:rsidRDefault="00C97AAC" w:rsidP="00C97AAC">
      <w:pPr>
        <w:tabs>
          <w:tab w:val="center" w:pos="-1843"/>
          <w:tab w:val="left" w:pos="-1418"/>
          <w:tab w:val="right" w:pos="11907"/>
        </w:tabs>
        <w:spacing w:after="0" w:line="240" w:lineRule="auto"/>
        <w:ind w:right="-1"/>
        <w:jc w:val="both"/>
        <w:rPr>
          <w:rFonts w:ascii="Times New Roman" w:eastAsia="Times New Roman" w:hAnsi="Times New Roman"/>
          <w:sz w:val="24"/>
          <w:szCs w:val="24"/>
        </w:rPr>
      </w:pPr>
    </w:p>
    <w:p w:rsidR="008A1F7D" w:rsidRDefault="008A1F7D" w:rsidP="003040CC">
      <w:pPr>
        <w:pStyle w:val="western"/>
        <w:spacing w:before="0" w:beforeAutospacing="0" w:after="0" w:afterAutospacing="0"/>
        <w:jc w:val="center"/>
        <w:rPr>
          <w:sz w:val="28"/>
          <w:szCs w:val="28"/>
        </w:rPr>
      </w:pPr>
    </w:p>
    <w:p w:rsidR="003040CC" w:rsidRDefault="008A1F7D" w:rsidP="003040CC">
      <w:pPr>
        <w:pStyle w:val="western"/>
        <w:spacing w:before="0" w:beforeAutospacing="0" w:after="0" w:afterAutospacing="0"/>
        <w:jc w:val="center"/>
        <w:rPr>
          <w:sz w:val="28"/>
          <w:szCs w:val="28"/>
        </w:rPr>
      </w:pPr>
      <w:r>
        <w:rPr>
          <w:sz w:val="28"/>
          <w:szCs w:val="28"/>
        </w:rPr>
        <w:t>О</w:t>
      </w:r>
      <w:r w:rsidR="00DC7C4F">
        <w:rPr>
          <w:sz w:val="28"/>
          <w:szCs w:val="28"/>
        </w:rPr>
        <w:t xml:space="preserve">б утверждении Положения о кадровом резерве </w:t>
      </w:r>
    </w:p>
    <w:p w:rsidR="003040CC" w:rsidRDefault="00DC7C4F" w:rsidP="003040CC">
      <w:pPr>
        <w:pStyle w:val="western"/>
        <w:spacing w:before="0" w:beforeAutospacing="0" w:after="0" w:afterAutospacing="0"/>
        <w:jc w:val="center"/>
        <w:rPr>
          <w:sz w:val="28"/>
          <w:szCs w:val="28"/>
        </w:rPr>
      </w:pPr>
      <w:r>
        <w:rPr>
          <w:sz w:val="28"/>
          <w:szCs w:val="28"/>
        </w:rPr>
        <w:t>на муниципальной службе</w:t>
      </w:r>
      <w:r w:rsidR="003040CC">
        <w:rPr>
          <w:sz w:val="28"/>
          <w:szCs w:val="28"/>
        </w:rPr>
        <w:t xml:space="preserve"> в органах местного самоуправления </w:t>
      </w:r>
    </w:p>
    <w:p w:rsidR="00DC7C4F" w:rsidRDefault="00C97AAC" w:rsidP="003040CC">
      <w:pPr>
        <w:pStyle w:val="western"/>
        <w:spacing w:before="0" w:beforeAutospacing="0" w:after="0" w:afterAutospacing="0"/>
        <w:jc w:val="center"/>
      </w:pPr>
      <w:r>
        <w:rPr>
          <w:sz w:val="28"/>
          <w:szCs w:val="28"/>
        </w:rPr>
        <w:t xml:space="preserve">Усть-Таркского </w:t>
      </w:r>
      <w:r w:rsidR="003040CC">
        <w:rPr>
          <w:sz w:val="28"/>
          <w:szCs w:val="28"/>
        </w:rPr>
        <w:t xml:space="preserve">района Новосибирской области </w:t>
      </w:r>
    </w:p>
    <w:p w:rsidR="00DC7C4F" w:rsidRDefault="00DC7C4F" w:rsidP="003040CC">
      <w:pPr>
        <w:pStyle w:val="western"/>
        <w:spacing w:before="0" w:beforeAutospacing="0" w:after="0" w:afterAutospacing="0"/>
      </w:pPr>
    </w:p>
    <w:p w:rsidR="00C97AAC" w:rsidRDefault="00DC7C4F" w:rsidP="00C97AAC">
      <w:pPr>
        <w:pStyle w:val="western"/>
        <w:spacing w:before="0" w:beforeAutospacing="0" w:after="0" w:afterAutospacing="0"/>
        <w:ind w:firstLine="708"/>
        <w:jc w:val="both"/>
        <w:rPr>
          <w:sz w:val="28"/>
          <w:szCs w:val="28"/>
        </w:rPr>
      </w:pPr>
      <w:r>
        <w:rPr>
          <w:sz w:val="28"/>
          <w:szCs w:val="28"/>
        </w:rPr>
        <w:t>В соответствии с Федеральным законом от 02.03.2007 № 25-ФЗ «О муниципальной службе в Российской Федерации»</w:t>
      </w:r>
      <w:r w:rsidR="00E31EFD">
        <w:rPr>
          <w:sz w:val="28"/>
          <w:szCs w:val="28"/>
        </w:rPr>
        <w:t>, Законом</w:t>
      </w:r>
      <w:r w:rsidR="003048CD">
        <w:rPr>
          <w:sz w:val="28"/>
          <w:szCs w:val="28"/>
        </w:rPr>
        <w:t xml:space="preserve"> Новосибирской области от 30.10.2007 № 157-ОЗ «О муниципальной службе в Новосибирской области»</w:t>
      </w:r>
      <w:r w:rsidR="00C97AAC" w:rsidRPr="00C97AAC">
        <w:rPr>
          <w:sz w:val="28"/>
          <w:szCs w:val="28"/>
        </w:rPr>
        <w:t xml:space="preserve"> </w:t>
      </w:r>
      <w:r w:rsidR="00C97AAC">
        <w:rPr>
          <w:sz w:val="28"/>
          <w:szCs w:val="28"/>
        </w:rPr>
        <w:t>Уставом Усть-Таркского района Новосибирской области, Совет депутатов, решил:</w:t>
      </w:r>
    </w:p>
    <w:p w:rsidR="000563D3" w:rsidRDefault="00DC7C4F" w:rsidP="00C97AAC">
      <w:pPr>
        <w:pStyle w:val="western"/>
        <w:spacing w:before="0" w:beforeAutospacing="0" w:after="0" w:afterAutospacing="0"/>
        <w:jc w:val="both"/>
        <w:rPr>
          <w:sz w:val="28"/>
          <w:szCs w:val="28"/>
        </w:rPr>
      </w:pPr>
      <w:r>
        <w:rPr>
          <w:sz w:val="28"/>
          <w:szCs w:val="28"/>
        </w:rPr>
        <w:t xml:space="preserve">1. Утвердить </w:t>
      </w:r>
      <w:r w:rsidR="001A473A">
        <w:rPr>
          <w:sz w:val="28"/>
          <w:szCs w:val="28"/>
        </w:rPr>
        <w:t xml:space="preserve">прилагаемое </w:t>
      </w:r>
      <w:r>
        <w:rPr>
          <w:sz w:val="28"/>
          <w:szCs w:val="28"/>
        </w:rPr>
        <w:t>Положение о кадровом резерве на муниципальной службе в</w:t>
      </w:r>
      <w:r w:rsidR="008A1F7D">
        <w:rPr>
          <w:sz w:val="28"/>
          <w:szCs w:val="28"/>
        </w:rPr>
        <w:t xml:space="preserve"> </w:t>
      </w:r>
      <w:r w:rsidR="000563D3">
        <w:rPr>
          <w:sz w:val="28"/>
          <w:szCs w:val="28"/>
        </w:rPr>
        <w:t xml:space="preserve">органах местного самоуправления </w:t>
      </w:r>
      <w:r w:rsidR="00C97AAC">
        <w:rPr>
          <w:sz w:val="28"/>
          <w:szCs w:val="28"/>
        </w:rPr>
        <w:t xml:space="preserve">Усть-Таркского </w:t>
      </w:r>
      <w:r w:rsidR="000563D3">
        <w:rPr>
          <w:sz w:val="28"/>
          <w:szCs w:val="28"/>
        </w:rPr>
        <w:t>района Новосибирской области.</w:t>
      </w:r>
    </w:p>
    <w:p w:rsidR="00C97AAC" w:rsidRDefault="00C97AAC" w:rsidP="00C97AAC">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2. Опубликовать настоящее решение в Бюллетене органов местного самоуправления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а также разместить на официальном сайте </w:t>
      </w:r>
      <w:r>
        <w:rPr>
          <w:rFonts w:ascii="Times New Roman" w:hAnsi="Times New Roman"/>
          <w:sz w:val="28"/>
          <w:szCs w:val="28"/>
          <w:u w:val="single"/>
          <w:lang w:val="en-US"/>
        </w:rPr>
        <w:t>www</w:t>
      </w:r>
      <w:r>
        <w:rPr>
          <w:rFonts w:ascii="Times New Roman" w:hAnsi="Times New Roman"/>
          <w:sz w:val="28"/>
          <w:szCs w:val="28"/>
          <w:u w:val="single"/>
        </w:rPr>
        <w:t>.</w:t>
      </w:r>
      <w:proofErr w:type="spellStart"/>
      <w:r>
        <w:rPr>
          <w:rFonts w:ascii="Times New Roman" w:hAnsi="Times New Roman"/>
          <w:sz w:val="28"/>
          <w:szCs w:val="28"/>
          <w:u w:val="single"/>
          <w:lang w:val="en-US"/>
        </w:rPr>
        <w:t>ust</w:t>
      </w:r>
      <w:proofErr w:type="spellEnd"/>
      <w:r>
        <w:rPr>
          <w:rFonts w:ascii="Times New Roman" w:hAnsi="Times New Roman"/>
          <w:sz w:val="28"/>
          <w:szCs w:val="28"/>
          <w:u w:val="single"/>
        </w:rPr>
        <w:t>-</w:t>
      </w:r>
      <w:proofErr w:type="spellStart"/>
      <w:r>
        <w:rPr>
          <w:rFonts w:ascii="Times New Roman" w:hAnsi="Times New Roman"/>
          <w:sz w:val="28"/>
          <w:szCs w:val="28"/>
          <w:u w:val="single"/>
          <w:lang w:val="en-US"/>
        </w:rPr>
        <w:t>tarka</w:t>
      </w:r>
      <w:proofErr w:type="spellEnd"/>
      <w:r>
        <w:rPr>
          <w:rFonts w:ascii="Times New Roman" w:hAnsi="Times New Roman"/>
          <w:sz w:val="28"/>
          <w:szCs w:val="28"/>
          <w:u w:val="single"/>
        </w:rPr>
        <w:t>.</w:t>
      </w:r>
      <w:proofErr w:type="spellStart"/>
      <w:r>
        <w:rPr>
          <w:rFonts w:ascii="Times New Roman" w:hAnsi="Times New Roman"/>
          <w:sz w:val="28"/>
          <w:szCs w:val="28"/>
          <w:u w:val="single"/>
          <w:lang w:val="en-US"/>
        </w:rPr>
        <w:t>nso</w:t>
      </w:r>
      <w:proofErr w:type="spellEnd"/>
      <w:r>
        <w:rPr>
          <w:rFonts w:ascii="Times New Roman" w:hAnsi="Times New Roman"/>
          <w:sz w:val="28"/>
          <w:szCs w:val="28"/>
          <w:u w:val="single"/>
        </w:rPr>
        <w:t>.</w:t>
      </w:r>
      <w:proofErr w:type="spellStart"/>
      <w:r>
        <w:rPr>
          <w:rFonts w:ascii="Times New Roman" w:hAnsi="Times New Roman"/>
          <w:sz w:val="28"/>
          <w:szCs w:val="28"/>
          <w:u w:val="single"/>
          <w:lang w:val="en-US"/>
        </w:rPr>
        <w:t>ru</w:t>
      </w:r>
      <w:proofErr w:type="spellEnd"/>
      <w:r>
        <w:rPr>
          <w:rFonts w:ascii="Times New Roman" w:hAnsi="Times New Roman"/>
          <w:sz w:val="28"/>
          <w:szCs w:val="28"/>
        </w:rPr>
        <w:t xml:space="preserve"> администрации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w:t>
      </w:r>
    </w:p>
    <w:p w:rsidR="00C97AAC" w:rsidRDefault="00C97AAC" w:rsidP="00C97AAC">
      <w:pPr>
        <w:spacing w:after="0" w:line="240" w:lineRule="auto"/>
        <w:jc w:val="both"/>
        <w:rPr>
          <w:rFonts w:ascii="Times New Roman" w:hAnsi="Times New Roman"/>
          <w:sz w:val="28"/>
          <w:szCs w:val="28"/>
        </w:rPr>
      </w:pPr>
      <w:r>
        <w:rPr>
          <w:rFonts w:ascii="Times New Roman" w:hAnsi="Times New Roman"/>
          <w:sz w:val="28"/>
          <w:szCs w:val="28"/>
        </w:rPr>
        <w:t>3. Решение вступает в силу дня его официального опубликования.</w:t>
      </w:r>
    </w:p>
    <w:p w:rsidR="00C97AAC" w:rsidRDefault="00C97AAC" w:rsidP="00C97AAC">
      <w:pPr>
        <w:spacing w:after="0" w:line="240" w:lineRule="auto"/>
        <w:ind w:firstLine="851"/>
        <w:rPr>
          <w:rFonts w:ascii="Times New Roman" w:hAnsi="Times New Roman"/>
          <w:sz w:val="24"/>
          <w:szCs w:val="24"/>
        </w:rPr>
      </w:pPr>
    </w:p>
    <w:p w:rsidR="00C97AAC" w:rsidRDefault="00C97AAC" w:rsidP="00C97AAC">
      <w:pPr>
        <w:widowControl w:val="0"/>
        <w:autoSpaceDE w:val="0"/>
        <w:autoSpaceDN w:val="0"/>
        <w:adjustRightInd w:val="0"/>
        <w:spacing w:after="0" w:line="240" w:lineRule="auto"/>
        <w:jc w:val="both"/>
        <w:rPr>
          <w:rFonts w:ascii="Times New Roman" w:hAnsi="Times New Roman"/>
          <w:b/>
          <w:bCs/>
          <w:sz w:val="26"/>
          <w:szCs w:val="26"/>
        </w:rPr>
      </w:pPr>
    </w:p>
    <w:p w:rsidR="00C97AAC" w:rsidRDefault="00C97AAC" w:rsidP="00C97AAC">
      <w:pPr>
        <w:autoSpaceDE w:val="0"/>
        <w:autoSpaceDN w:val="0"/>
        <w:adjustRightInd w:val="0"/>
        <w:spacing w:after="0" w:line="240" w:lineRule="auto"/>
        <w:jc w:val="both"/>
        <w:rPr>
          <w:rFonts w:ascii="Times New Roman" w:hAnsi="Times New Roman"/>
          <w:sz w:val="28"/>
          <w:szCs w:val="28"/>
        </w:rPr>
      </w:pPr>
      <w:bookmarkStart w:id="0" w:name="Par304"/>
      <w:bookmarkStart w:id="1" w:name="Par300"/>
      <w:bookmarkEnd w:id="0"/>
      <w:bookmarkEnd w:id="1"/>
    </w:p>
    <w:p w:rsidR="00C97AAC" w:rsidRDefault="00C97AAC" w:rsidP="00C97AA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Председатель Совета депутатов                      Глава Усть-Таркского района</w:t>
      </w:r>
    </w:p>
    <w:p w:rsidR="00C97AAC" w:rsidRDefault="00C97AAC" w:rsidP="00C97AAC">
      <w:pPr>
        <w:spacing w:after="0" w:line="240" w:lineRule="auto"/>
        <w:jc w:val="both"/>
        <w:rPr>
          <w:rFonts w:ascii="Times New Roman" w:hAnsi="Times New Roman"/>
          <w:sz w:val="28"/>
          <w:szCs w:val="28"/>
        </w:rPr>
      </w:pPr>
      <w:r>
        <w:rPr>
          <w:rFonts w:ascii="Times New Roman" w:hAnsi="Times New Roman"/>
          <w:sz w:val="28"/>
          <w:szCs w:val="28"/>
        </w:rPr>
        <w:t xml:space="preserve">    Усть-Таркского района                                    Новосибирской области</w:t>
      </w:r>
    </w:p>
    <w:p w:rsidR="00C97AAC" w:rsidRDefault="00C97AAC" w:rsidP="00C97AAC">
      <w:pPr>
        <w:spacing w:after="0" w:line="240" w:lineRule="auto"/>
        <w:jc w:val="both"/>
        <w:rPr>
          <w:rFonts w:ascii="Times New Roman" w:hAnsi="Times New Roman"/>
          <w:sz w:val="28"/>
          <w:szCs w:val="28"/>
        </w:rPr>
      </w:pPr>
      <w:r>
        <w:rPr>
          <w:rFonts w:ascii="Times New Roman" w:hAnsi="Times New Roman"/>
          <w:sz w:val="28"/>
          <w:szCs w:val="28"/>
        </w:rPr>
        <w:t xml:space="preserve">    Новосибирской области</w:t>
      </w:r>
    </w:p>
    <w:p w:rsidR="000563D3" w:rsidRPr="00FA22C6" w:rsidRDefault="00C97AAC" w:rsidP="00C97AAC">
      <w:pPr>
        <w:spacing w:after="0"/>
        <w:jc w:val="both"/>
        <w:rPr>
          <w:rFonts w:ascii="Times New Roman" w:hAnsi="Times New Roman" w:cs="Times New Roman"/>
          <w:sz w:val="28"/>
          <w:szCs w:val="28"/>
        </w:rPr>
      </w:pPr>
      <w:r>
        <w:rPr>
          <w:rFonts w:ascii="Times New Roman" w:hAnsi="Times New Roman"/>
          <w:sz w:val="28"/>
          <w:szCs w:val="28"/>
        </w:rPr>
        <w:t xml:space="preserve">      ______________ Н.И. Синяков                        ___________ А.П. </w:t>
      </w:r>
      <w:proofErr w:type="spellStart"/>
      <w:r>
        <w:rPr>
          <w:rFonts w:ascii="Times New Roman" w:hAnsi="Times New Roman"/>
          <w:sz w:val="28"/>
          <w:szCs w:val="28"/>
        </w:rPr>
        <w:t>Турлаков</w:t>
      </w:r>
      <w:proofErr w:type="spellEnd"/>
    </w:p>
    <w:p w:rsidR="00DC7C4F" w:rsidRDefault="00DC7C4F" w:rsidP="000563D3">
      <w:pPr>
        <w:pStyle w:val="a4"/>
        <w:spacing w:after="0" w:afterAutospacing="0"/>
        <w:ind w:left="720"/>
        <w:jc w:val="center"/>
      </w:pPr>
    </w:p>
    <w:p w:rsidR="000563D3" w:rsidRDefault="000563D3" w:rsidP="000563D3">
      <w:pPr>
        <w:pStyle w:val="a4"/>
        <w:spacing w:after="0" w:afterAutospacing="0"/>
        <w:ind w:left="720"/>
        <w:jc w:val="center"/>
      </w:pPr>
    </w:p>
    <w:p w:rsidR="000563D3" w:rsidRDefault="000563D3" w:rsidP="000563D3">
      <w:pPr>
        <w:pStyle w:val="a4"/>
        <w:spacing w:after="0" w:afterAutospacing="0"/>
        <w:ind w:left="720"/>
        <w:jc w:val="center"/>
      </w:pPr>
    </w:p>
    <w:p w:rsidR="008A1F7D" w:rsidRDefault="008A1F7D">
      <w:pPr>
        <w:rPr>
          <w:rFonts w:ascii="Times New Roman" w:eastAsia="Times New Roman" w:hAnsi="Times New Roman" w:cs="Times New Roman"/>
          <w:sz w:val="24"/>
          <w:szCs w:val="24"/>
          <w:lang w:eastAsia="ru-RU"/>
        </w:rPr>
      </w:pPr>
      <w:r>
        <w:br w:type="page"/>
      </w:r>
    </w:p>
    <w:p w:rsidR="002446A1" w:rsidRPr="00465C4C" w:rsidRDefault="002446A1" w:rsidP="001D7749">
      <w:pPr>
        <w:spacing w:after="0" w:line="240" w:lineRule="auto"/>
        <w:ind w:left="5245"/>
        <w:jc w:val="right"/>
        <w:rPr>
          <w:rFonts w:ascii="Times New Roman" w:eastAsia="Times New Roman" w:hAnsi="Times New Roman" w:cs="Times New Roman"/>
          <w:sz w:val="28"/>
          <w:szCs w:val="28"/>
          <w:lang w:eastAsia="ru-RU"/>
        </w:rPr>
      </w:pPr>
      <w:bookmarkStart w:id="2" w:name="_GoBack"/>
      <w:bookmarkEnd w:id="2"/>
      <w:r w:rsidRPr="00465C4C">
        <w:rPr>
          <w:rFonts w:ascii="Times New Roman" w:eastAsia="Times New Roman" w:hAnsi="Times New Roman" w:cs="Times New Roman"/>
          <w:sz w:val="28"/>
          <w:szCs w:val="28"/>
          <w:lang w:eastAsia="ru-RU"/>
        </w:rPr>
        <w:lastRenderedPageBreak/>
        <w:t>УТВЕРЖДЕНО</w:t>
      </w:r>
    </w:p>
    <w:p w:rsidR="002446A1" w:rsidRPr="00465C4C" w:rsidRDefault="002446A1" w:rsidP="001D7749">
      <w:pPr>
        <w:spacing w:after="0" w:line="240" w:lineRule="auto"/>
        <w:ind w:left="5245"/>
        <w:jc w:val="right"/>
        <w:rPr>
          <w:rFonts w:ascii="Times New Roman" w:eastAsia="Times New Roman" w:hAnsi="Times New Roman" w:cs="Times New Roman"/>
          <w:sz w:val="28"/>
          <w:szCs w:val="28"/>
          <w:lang w:eastAsia="ru-RU"/>
        </w:rPr>
      </w:pPr>
      <w:r w:rsidRPr="00465C4C">
        <w:rPr>
          <w:rFonts w:ascii="Times New Roman" w:eastAsia="Times New Roman" w:hAnsi="Times New Roman" w:cs="Times New Roman"/>
          <w:sz w:val="28"/>
          <w:szCs w:val="28"/>
          <w:lang w:eastAsia="ru-RU"/>
        </w:rPr>
        <w:t>решением Совета депутатов</w:t>
      </w:r>
    </w:p>
    <w:p w:rsidR="00B8624B" w:rsidRDefault="00C97AAC" w:rsidP="001D7749">
      <w:pPr>
        <w:spacing w:after="0" w:line="240" w:lineRule="auto"/>
        <w:ind w:left="524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Усть-Таркского </w:t>
      </w:r>
      <w:r w:rsidR="00A71B5A">
        <w:rPr>
          <w:rFonts w:ascii="Times New Roman" w:eastAsia="Times New Roman" w:hAnsi="Times New Roman" w:cs="Times New Roman"/>
          <w:sz w:val="28"/>
          <w:szCs w:val="28"/>
          <w:lang w:eastAsia="ru-RU"/>
        </w:rPr>
        <w:t xml:space="preserve">района  </w:t>
      </w:r>
    </w:p>
    <w:p w:rsidR="002446A1" w:rsidRPr="00FA22C6" w:rsidRDefault="00A71B5A" w:rsidP="001D7749">
      <w:pPr>
        <w:spacing w:after="0" w:line="240" w:lineRule="auto"/>
        <w:ind w:left="524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446A1" w:rsidRPr="00FA22C6">
        <w:rPr>
          <w:rFonts w:ascii="Times New Roman" w:eastAsia="Times New Roman" w:hAnsi="Times New Roman" w:cs="Times New Roman"/>
          <w:sz w:val="28"/>
          <w:szCs w:val="28"/>
          <w:lang w:eastAsia="ru-RU"/>
        </w:rPr>
        <w:t>овосибирской области</w:t>
      </w:r>
    </w:p>
    <w:p w:rsidR="002446A1" w:rsidRPr="00465C4C" w:rsidRDefault="002446A1" w:rsidP="001D7749">
      <w:pPr>
        <w:spacing w:after="0" w:line="240" w:lineRule="auto"/>
        <w:ind w:left="5245"/>
        <w:jc w:val="right"/>
        <w:rPr>
          <w:rFonts w:ascii="Times New Roman" w:eastAsia="Times New Roman" w:hAnsi="Times New Roman" w:cs="Times New Roman"/>
          <w:sz w:val="28"/>
          <w:szCs w:val="28"/>
          <w:lang w:eastAsia="ru-RU"/>
        </w:rPr>
      </w:pPr>
      <w:r w:rsidRPr="00FA22C6">
        <w:rPr>
          <w:rFonts w:ascii="Times New Roman" w:eastAsia="Times New Roman" w:hAnsi="Times New Roman" w:cs="Times New Roman"/>
          <w:sz w:val="28"/>
          <w:szCs w:val="28"/>
          <w:lang w:eastAsia="ru-RU"/>
        </w:rPr>
        <w:t xml:space="preserve">от  </w:t>
      </w:r>
      <w:r w:rsidR="00C97AAC">
        <w:rPr>
          <w:rFonts w:ascii="Times New Roman" w:eastAsia="Times New Roman" w:hAnsi="Times New Roman" w:cs="Times New Roman"/>
          <w:sz w:val="28"/>
          <w:szCs w:val="28"/>
          <w:lang w:eastAsia="ru-RU"/>
        </w:rPr>
        <w:t>21</w:t>
      </w:r>
      <w:r w:rsidRPr="00FA22C6">
        <w:rPr>
          <w:rFonts w:ascii="Times New Roman" w:eastAsia="Times New Roman" w:hAnsi="Times New Roman" w:cs="Times New Roman"/>
          <w:sz w:val="28"/>
          <w:szCs w:val="28"/>
          <w:lang w:eastAsia="ru-RU"/>
        </w:rPr>
        <w:t>.0</w:t>
      </w:r>
      <w:r w:rsidR="00C97AAC">
        <w:rPr>
          <w:rFonts w:ascii="Times New Roman" w:eastAsia="Times New Roman" w:hAnsi="Times New Roman" w:cs="Times New Roman"/>
          <w:sz w:val="28"/>
          <w:szCs w:val="28"/>
          <w:lang w:eastAsia="ru-RU"/>
        </w:rPr>
        <w:t>4</w:t>
      </w:r>
      <w:r w:rsidRPr="00FA22C6">
        <w:rPr>
          <w:rFonts w:ascii="Times New Roman" w:eastAsia="Times New Roman" w:hAnsi="Times New Roman" w:cs="Times New Roman"/>
          <w:sz w:val="28"/>
          <w:szCs w:val="28"/>
          <w:lang w:eastAsia="ru-RU"/>
        </w:rPr>
        <w:t xml:space="preserve">.2017 № </w:t>
      </w:r>
      <w:r w:rsidR="00811EAF">
        <w:rPr>
          <w:rFonts w:ascii="Times New Roman" w:eastAsia="Times New Roman" w:hAnsi="Times New Roman" w:cs="Times New Roman"/>
          <w:sz w:val="28"/>
          <w:szCs w:val="28"/>
          <w:lang w:eastAsia="ru-RU"/>
        </w:rPr>
        <w:t>160</w:t>
      </w:r>
    </w:p>
    <w:p w:rsidR="00DC7C4F" w:rsidRDefault="00DC7C4F" w:rsidP="002446A1">
      <w:pPr>
        <w:pStyle w:val="western"/>
        <w:spacing w:before="0" w:beforeAutospacing="0" w:after="0" w:afterAutospacing="0"/>
        <w:jc w:val="center"/>
      </w:pPr>
    </w:p>
    <w:p w:rsidR="00B8624B" w:rsidRDefault="00DC7C4F" w:rsidP="002446A1">
      <w:pPr>
        <w:pStyle w:val="western"/>
        <w:spacing w:before="0" w:beforeAutospacing="0" w:after="0" w:afterAutospacing="0"/>
        <w:jc w:val="center"/>
        <w:rPr>
          <w:bCs/>
          <w:sz w:val="28"/>
          <w:szCs w:val="28"/>
        </w:rPr>
      </w:pPr>
      <w:r w:rsidRPr="002446A1">
        <w:rPr>
          <w:bCs/>
          <w:sz w:val="28"/>
          <w:szCs w:val="28"/>
        </w:rPr>
        <w:t xml:space="preserve">Положение </w:t>
      </w:r>
    </w:p>
    <w:p w:rsidR="002446A1" w:rsidRPr="002446A1" w:rsidRDefault="00DC7C4F" w:rsidP="002446A1">
      <w:pPr>
        <w:pStyle w:val="western"/>
        <w:spacing w:before="0" w:beforeAutospacing="0" w:after="0" w:afterAutospacing="0"/>
        <w:jc w:val="center"/>
      </w:pPr>
      <w:r w:rsidRPr="002446A1">
        <w:rPr>
          <w:bCs/>
          <w:sz w:val="28"/>
          <w:szCs w:val="28"/>
        </w:rPr>
        <w:t>о кадровом резерве на муниципальной службе</w:t>
      </w:r>
      <w:r w:rsidR="00B8624B">
        <w:rPr>
          <w:bCs/>
          <w:sz w:val="28"/>
          <w:szCs w:val="28"/>
        </w:rPr>
        <w:t xml:space="preserve"> </w:t>
      </w:r>
      <w:r w:rsidRPr="002446A1">
        <w:rPr>
          <w:bCs/>
          <w:sz w:val="28"/>
          <w:szCs w:val="28"/>
        </w:rPr>
        <w:t>в</w:t>
      </w:r>
      <w:r w:rsidR="002446A1" w:rsidRPr="002446A1">
        <w:rPr>
          <w:sz w:val="28"/>
          <w:szCs w:val="28"/>
        </w:rPr>
        <w:t xml:space="preserve"> ор</w:t>
      </w:r>
      <w:r w:rsidR="00C97AAC">
        <w:rPr>
          <w:sz w:val="28"/>
          <w:szCs w:val="28"/>
        </w:rPr>
        <w:t>ганах местного самоуправления Усть-Таркского</w:t>
      </w:r>
      <w:r w:rsidR="002446A1" w:rsidRPr="002446A1">
        <w:rPr>
          <w:sz w:val="28"/>
          <w:szCs w:val="28"/>
        </w:rPr>
        <w:t xml:space="preserve"> района Новосибирской области </w:t>
      </w:r>
    </w:p>
    <w:p w:rsidR="00DC7C4F" w:rsidRDefault="00DC7C4F" w:rsidP="00DC7C4F">
      <w:pPr>
        <w:pStyle w:val="western"/>
        <w:spacing w:after="0" w:afterAutospacing="0"/>
        <w:jc w:val="center"/>
      </w:pPr>
      <w:r>
        <w:rPr>
          <w:b/>
          <w:bCs/>
          <w:sz w:val="28"/>
          <w:szCs w:val="28"/>
        </w:rPr>
        <w:t>1. Общие положения</w:t>
      </w:r>
    </w:p>
    <w:p w:rsidR="008A1F7D" w:rsidRDefault="008A1F7D" w:rsidP="002446A1">
      <w:pPr>
        <w:pStyle w:val="western"/>
        <w:spacing w:before="0" w:beforeAutospacing="0" w:after="0" w:afterAutospacing="0"/>
        <w:ind w:firstLine="708"/>
        <w:jc w:val="both"/>
        <w:rPr>
          <w:sz w:val="28"/>
          <w:szCs w:val="28"/>
        </w:rPr>
      </w:pPr>
    </w:p>
    <w:p w:rsidR="00DC7C4F" w:rsidRDefault="00DC7C4F" w:rsidP="002446A1">
      <w:pPr>
        <w:pStyle w:val="western"/>
        <w:spacing w:before="0" w:beforeAutospacing="0" w:after="0" w:afterAutospacing="0"/>
        <w:ind w:firstLine="708"/>
        <w:jc w:val="both"/>
      </w:pPr>
      <w:r>
        <w:rPr>
          <w:sz w:val="28"/>
          <w:szCs w:val="28"/>
        </w:rPr>
        <w:t>1.1. Настоящее Положение о кадровом резерве на муниципальной службе в</w:t>
      </w:r>
      <w:r w:rsidR="002446A1">
        <w:rPr>
          <w:sz w:val="28"/>
          <w:szCs w:val="28"/>
        </w:rPr>
        <w:t xml:space="preserve"> органах местного самоуправления </w:t>
      </w:r>
      <w:r w:rsidR="00C97AAC">
        <w:rPr>
          <w:sz w:val="28"/>
          <w:szCs w:val="28"/>
        </w:rPr>
        <w:t xml:space="preserve">Усть-Таркского </w:t>
      </w:r>
      <w:r w:rsidR="002446A1">
        <w:rPr>
          <w:sz w:val="28"/>
          <w:szCs w:val="28"/>
        </w:rPr>
        <w:t xml:space="preserve">района Новосибирской области </w:t>
      </w:r>
      <w:r>
        <w:rPr>
          <w:sz w:val="28"/>
          <w:szCs w:val="28"/>
        </w:rPr>
        <w:t>(далее - Положение) регламентирует порядок формирования кадрового резерва для замещения вакантных должностей муниципальной службы (далее-кадровый резерв) и работы с ним.</w:t>
      </w:r>
    </w:p>
    <w:p w:rsidR="00DC7C4F" w:rsidRDefault="00DC7C4F" w:rsidP="002446A1">
      <w:pPr>
        <w:pStyle w:val="western"/>
        <w:spacing w:before="0" w:beforeAutospacing="0" w:after="0" w:afterAutospacing="0"/>
        <w:ind w:firstLine="708"/>
        <w:jc w:val="both"/>
      </w:pPr>
      <w:r>
        <w:rPr>
          <w:sz w:val="28"/>
          <w:szCs w:val="28"/>
        </w:rPr>
        <w:t>1.2. Положение разработано в соответствии со статьей 33 Федерального закона от 02.03.2007 № 25-ФЗ «О муниципальной службе в Российской Федерации» (далее - Федеральный закон</w:t>
      </w:r>
      <w:r w:rsidR="00E31EFD">
        <w:rPr>
          <w:sz w:val="28"/>
          <w:szCs w:val="28"/>
        </w:rPr>
        <w:t xml:space="preserve"> №25-ФЗ</w:t>
      </w:r>
      <w:r>
        <w:rPr>
          <w:sz w:val="28"/>
          <w:szCs w:val="28"/>
        </w:rPr>
        <w:t>).</w:t>
      </w:r>
    </w:p>
    <w:p w:rsidR="00DC7C4F" w:rsidRDefault="00DC7C4F" w:rsidP="002446A1">
      <w:pPr>
        <w:pStyle w:val="a4"/>
        <w:spacing w:before="0" w:beforeAutospacing="0" w:after="0" w:afterAutospacing="0"/>
        <w:ind w:firstLine="708"/>
        <w:jc w:val="both"/>
      </w:pPr>
      <w:r>
        <w:rPr>
          <w:sz w:val="28"/>
          <w:szCs w:val="28"/>
        </w:rPr>
        <w:t>1.3. Кадровый резерв создается в соответствии с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w:t>
      </w:r>
    </w:p>
    <w:p w:rsidR="00DC7C4F" w:rsidRDefault="00DC7C4F" w:rsidP="002446A1">
      <w:pPr>
        <w:pStyle w:val="western"/>
        <w:spacing w:before="0" w:beforeAutospacing="0" w:after="0" w:afterAutospacing="0"/>
        <w:jc w:val="both"/>
      </w:pPr>
    </w:p>
    <w:p w:rsidR="00DC7C4F" w:rsidRDefault="00DC7C4F" w:rsidP="001F04F4">
      <w:pPr>
        <w:pStyle w:val="western"/>
        <w:spacing w:before="0" w:beforeAutospacing="0" w:after="0" w:afterAutospacing="0"/>
        <w:jc w:val="center"/>
      </w:pPr>
      <w:r>
        <w:rPr>
          <w:b/>
          <w:bCs/>
          <w:sz w:val="28"/>
          <w:szCs w:val="28"/>
        </w:rPr>
        <w:t>2. Порядок формирования и структура кадрового резерва</w:t>
      </w:r>
    </w:p>
    <w:p w:rsidR="00DC7C4F" w:rsidRDefault="00DC7C4F" w:rsidP="001F04F4">
      <w:pPr>
        <w:pStyle w:val="western"/>
        <w:spacing w:before="0" w:beforeAutospacing="0" w:after="0" w:afterAutospacing="0"/>
      </w:pPr>
    </w:p>
    <w:p w:rsidR="00DC7C4F" w:rsidRDefault="00DC7C4F" w:rsidP="001F04F4">
      <w:pPr>
        <w:pStyle w:val="western"/>
        <w:spacing w:before="0" w:beforeAutospacing="0" w:after="0" w:afterAutospacing="0"/>
        <w:ind w:firstLine="708"/>
        <w:jc w:val="both"/>
      </w:pPr>
      <w:r>
        <w:rPr>
          <w:sz w:val="28"/>
          <w:szCs w:val="28"/>
        </w:rPr>
        <w:t xml:space="preserve">2.1. Кадровый резерв формируется администрацией </w:t>
      </w:r>
      <w:r w:rsidR="00A31B5A">
        <w:rPr>
          <w:sz w:val="28"/>
          <w:szCs w:val="28"/>
        </w:rPr>
        <w:t xml:space="preserve">Усть-Таркского </w:t>
      </w:r>
      <w:r w:rsidR="002446A1">
        <w:rPr>
          <w:sz w:val="28"/>
          <w:szCs w:val="28"/>
        </w:rPr>
        <w:t xml:space="preserve">района Новосибирской области </w:t>
      </w:r>
      <w:r>
        <w:rPr>
          <w:sz w:val="28"/>
          <w:szCs w:val="28"/>
        </w:rPr>
        <w:t>(далее - администрация) для замещения вакантных должностей высшей, главной, ведущей, старшей и младшей групп должностей муниципальной службы.</w:t>
      </w:r>
    </w:p>
    <w:p w:rsidR="00FC18FC" w:rsidRPr="00FC18FC" w:rsidRDefault="00DC7C4F" w:rsidP="00FC18FC">
      <w:pPr>
        <w:rPr>
          <w:rStyle w:val="a6"/>
          <w:rFonts w:ascii="Times New Roman" w:eastAsiaTheme="minorHAnsi" w:hAnsi="Times New Roman"/>
          <w:sz w:val="28"/>
          <w:szCs w:val="28"/>
        </w:rPr>
      </w:pPr>
      <w:r w:rsidRPr="00FC18FC">
        <w:rPr>
          <w:rFonts w:ascii="Times New Roman" w:hAnsi="Times New Roman" w:cs="Times New Roman"/>
          <w:sz w:val="28"/>
          <w:szCs w:val="28"/>
        </w:rPr>
        <w:t>2.2. </w:t>
      </w:r>
      <w:r w:rsidRPr="00FC18FC">
        <w:rPr>
          <w:rStyle w:val="a6"/>
          <w:rFonts w:ascii="Times New Roman" w:eastAsiaTheme="minorHAnsi" w:hAnsi="Times New Roman"/>
          <w:sz w:val="28"/>
          <w:szCs w:val="28"/>
        </w:rPr>
        <w:t>Включение в кадровый резерв оформляется правовым актом администрации с указанием группы должностей муниципальной службы, на которые он может быть назначен.</w:t>
      </w:r>
      <w:r w:rsidR="00FC18FC" w:rsidRPr="00FC18FC">
        <w:rPr>
          <w:rStyle w:val="a6"/>
          <w:rFonts w:ascii="Times New Roman" w:eastAsiaTheme="minorHAnsi" w:hAnsi="Times New Roman"/>
          <w:sz w:val="28"/>
          <w:szCs w:val="28"/>
        </w:rPr>
        <w:t xml:space="preserve"> На одну должность муниципальной служб</w:t>
      </w:r>
      <w:r w:rsidR="00FC18FC">
        <w:rPr>
          <w:rStyle w:val="a6"/>
          <w:rFonts w:ascii="Times New Roman" w:eastAsiaTheme="minorHAnsi" w:hAnsi="Times New Roman"/>
          <w:sz w:val="28"/>
          <w:szCs w:val="28"/>
        </w:rPr>
        <w:t>ы</w:t>
      </w:r>
      <w:r w:rsidR="00FC18FC" w:rsidRPr="00FC18FC">
        <w:rPr>
          <w:rStyle w:val="a6"/>
          <w:rFonts w:ascii="Times New Roman" w:eastAsiaTheme="minorHAnsi" w:hAnsi="Times New Roman"/>
          <w:sz w:val="28"/>
          <w:szCs w:val="28"/>
        </w:rPr>
        <w:t xml:space="preserve"> </w:t>
      </w:r>
      <w:r w:rsidR="00FC18FC">
        <w:rPr>
          <w:rStyle w:val="a6"/>
          <w:rFonts w:ascii="Times New Roman" w:eastAsiaTheme="minorHAnsi" w:hAnsi="Times New Roman"/>
          <w:sz w:val="28"/>
          <w:szCs w:val="28"/>
        </w:rPr>
        <w:t>в кадровом</w:t>
      </w:r>
      <w:r w:rsidR="00FC18FC" w:rsidRPr="00FC18FC">
        <w:rPr>
          <w:rStyle w:val="a6"/>
          <w:rFonts w:ascii="Times New Roman" w:eastAsiaTheme="minorHAnsi" w:hAnsi="Times New Roman"/>
          <w:sz w:val="28"/>
          <w:szCs w:val="28"/>
        </w:rPr>
        <w:t xml:space="preserve"> резерв</w:t>
      </w:r>
      <w:r w:rsidR="00FC18FC">
        <w:rPr>
          <w:rStyle w:val="a6"/>
          <w:rFonts w:ascii="Times New Roman" w:eastAsiaTheme="minorHAnsi" w:hAnsi="Times New Roman"/>
          <w:sz w:val="28"/>
          <w:szCs w:val="28"/>
        </w:rPr>
        <w:t xml:space="preserve">е может быть включено не более двух </w:t>
      </w:r>
      <w:r w:rsidR="00FC18FC" w:rsidRPr="00FC18FC">
        <w:rPr>
          <w:rStyle w:val="a6"/>
          <w:rFonts w:ascii="Times New Roman" w:eastAsiaTheme="minorHAnsi" w:hAnsi="Times New Roman"/>
          <w:sz w:val="28"/>
          <w:szCs w:val="28"/>
        </w:rPr>
        <w:t>кандидатов из ч</w:t>
      </w:r>
      <w:r w:rsidR="00A31B5A">
        <w:rPr>
          <w:rStyle w:val="a6"/>
          <w:rFonts w:ascii="Times New Roman" w:eastAsiaTheme="minorHAnsi" w:hAnsi="Times New Roman"/>
          <w:sz w:val="28"/>
          <w:szCs w:val="28"/>
        </w:rPr>
        <w:t>исла лиц, указанных в пункте 2.4</w:t>
      </w:r>
      <w:r w:rsidR="00FC18FC" w:rsidRPr="00FC18FC">
        <w:rPr>
          <w:rStyle w:val="a6"/>
          <w:rFonts w:ascii="Times New Roman" w:eastAsiaTheme="minorHAnsi" w:hAnsi="Times New Roman"/>
          <w:sz w:val="28"/>
          <w:szCs w:val="28"/>
        </w:rPr>
        <w:t xml:space="preserve"> настоящего П</w:t>
      </w:r>
      <w:r w:rsidR="00A31B5A">
        <w:rPr>
          <w:rStyle w:val="a6"/>
          <w:rFonts w:ascii="Times New Roman" w:eastAsiaTheme="minorHAnsi" w:hAnsi="Times New Roman"/>
          <w:sz w:val="28"/>
          <w:szCs w:val="28"/>
        </w:rPr>
        <w:t>оложения.</w:t>
      </w:r>
    </w:p>
    <w:p w:rsidR="00EE01ED" w:rsidRDefault="00DC7C4F" w:rsidP="00EE01ED">
      <w:pPr>
        <w:autoSpaceDE w:val="0"/>
        <w:autoSpaceDN w:val="0"/>
        <w:adjustRightInd w:val="0"/>
        <w:spacing w:line="240" w:lineRule="auto"/>
        <w:ind w:firstLine="540"/>
        <w:jc w:val="both"/>
        <w:rPr>
          <w:rFonts w:ascii="Times New Roman" w:hAnsi="Times New Roman" w:cs="Times New Roman"/>
          <w:sz w:val="28"/>
          <w:szCs w:val="28"/>
        </w:rPr>
      </w:pPr>
      <w:r w:rsidRPr="002148C2">
        <w:rPr>
          <w:rFonts w:ascii="Times New Roman" w:hAnsi="Times New Roman" w:cs="Times New Roman"/>
          <w:sz w:val="28"/>
          <w:szCs w:val="28"/>
        </w:rPr>
        <w:t>2.3. </w:t>
      </w:r>
      <w:proofErr w:type="gramStart"/>
      <w:r w:rsidRPr="002148C2">
        <w:rPr>
          <w:rFonts w:ascii="Times New Roman" w:hAnsi="Times New Roman" w:cs="Times New Roman"/>
          <w:sz w:val="28"/>
          <w:szCs w:val="28"/>
        </w:rPr>
        <w:t>В кадровый резерв включаются лица, замещающие должности муниципальной службы,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w:t>
      </w:r>
      <w:r w:rsidR="002148C2">
        <w:rPr>
          <w:rFonts w:ascii="Times New Roman" w:hAnsi="Times New Roman" w:cs="Times New Roman"/>
          <w:sz w:val="28"/>
          <w:szCs w:val="28"/>
        </w:rPr>
        <w:t>ы.</w:t>
      </w:r>
      <w:r w:rsidR="002148C2" w:rsidRPr="002148C2">
        <w:rPr>
          <w:rFonts w:ascii="Times New Roman" w:hAnsi="Times New Roman" w:cs="Times New Roman"/>
          <w:sz w:val="28"/>
          <w:szCs w:val="28"/>
        </w:rPr>
        <w:t xml:space="preserve"> </w:t>
      </w:r>
      <w:proofErr w:type="gramEnd"/>
    </w:p>
    <w:p w:rsidR="002148C2" w:rsidRPr="002148C2" w:rsidRDefault="002148C2" w:rsidP="00EE01ED">
      <w:pPr>
        <w:autoSpaceDE w:val="0"/>
        <w:autoSpaceDN w:val="0"/>
        <w:adjustRightInd w:val="0"/>
        <w:spacing w:line="240" w:lineRule="auto"/>
        <w:ind w:firstLine="540"/>
        <w:jc w:val="both"/>
        <w:rPr>
          <w:rFonts w:ascii="Times New Roman" w:hAnsi="Times New Roman" w:cs="Times New Roman"/>
          <w:sz w:val="28"/>
          <w:szCs w:val="28"/>
        </w:rPr>
      </w:pPr>
      <w:r w:rsidRPr="002148C2">
        <w:rPr>
          <w:rFonts w:ascii="Times New Roman" w:hAnsi="Times New Roman" w:cs="Times New Roman"/>
          <w:sz w:val="28"/>
          <w:szCs w:val="28"/>
        </w:rPr>
        <w:lastRenderedPageBreak/>
        <w:t>В состав резерва не может быть включен гражданин в случае:</w:t>
      </w:r>
    </w:p>
    <w:p w:rsidR="002148C2" w:rsidRPr="00D166C3" w:rsidRDefault="00D166C3" w:rsidP="00EE01ED">
      <w:pPr>
        <w:pStyle w:val="a5"/>
        <w:jc w:val="both"/>
        <w:rPr>
          <w:rFonts w:ascii="Times New Roman" w:hAnsi="Times New Roman"/>
          <w:sz w:val="28"/>
          <w:szCs w:val="28"/>
        </w:rPr>
      </w:pPr>
      <w:r>
        <w:rPr>
          <w:rFonts w:ascii="Times New Roman" w:hAnsi="Times New Roman"/>
          <w:sz w:val="28"/>
          <w:szCs w:val="28"/>
        </w:rPr>
        <w:t xml:space="preserve">- </w:t>
      </w:r>
      <w:r w:rsidR="002148C2" w:rsidRPr="00D166C3">
        <w:rPr>
          <w:rFonts w:ascii="Times New Roman" w:hAnsi="Times New Roman"/>
          <w:sz w:val="28"/>
          <w:szCs w:val="28"/>
        </w:rPr>
        <w:t>признания его недееспособным или ограниченно дееспособным решением суда, вступившим в законную силу;</w:t>
      </w:r>
    </w:p>
    <w:p w:rsidR="002148C2" w:rsidRPr="00D166C3" w:rsidRDefault="00D166C3" w:rsidP="00EE01ED">
      <w:pPr>
        <w:pStyle w:val="a5"/>
        <w:jc w:val="both"/>
        <w:rPr>
          <w:rFonts w:ascii="Times New Roman" w:hAnsi="Times New Roman"/>
          <w:sz w:val="28"/>
          <w:szCs w:val="28"/>
        </w:rPr>
      </w:pPr>
      <w:r>
        <w:rPr>
          <w:rFonts w:ascii="Times New Roman" w:hAnsi="Times New Roman"/>
          <w:sz w:val="28"/>
          <w:szCs w:val="28"/>
        </w:rPr>
        <w:t xml:space="preserve">- </w:t>
      </w:r>
      <w:r w:rsidR="002148C2" w:rsidRPr="00D166C3">
        <w:rPr>
          <w:rFonts w:ascii="Times New Roman" w:hAnsi="Times New Roman"/>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148C2" w:rsidRPr="00D166C3" w:rsidRDefault="00D166C3" w:rsidP="00EE01ED">
      <w:pPr>
        <w:pStyle w:val="a5"/>
        <w:jc w:val="both"/>
        <w:rPr>
          <w:rFonts w:ascii="Times New Roman" w:hAnsi="Times New Roman"/>
          <w:sz w:val="28"/>
          <w:szCs w:val="28"/>
        </w:rPr>
      </w:pPr>
      <w:r>
        <w:rPr>
          <w:rFonts w:ascii="Times New Roman" w:hAnsi="Times New Roman"/>
          <w:sz w:val="28"/>
          <w:szCs w:val="28"/>
        </w:rPr>
        <w:t xml:space="preserve">- </w:t>
      </w:r>
      <w:r w:rsidR="002148C2" w:rsidRPr="00D166C3">
        <w:rPr>
          <w:rFonts w:ascii="Times New Roman" w:hAnsi="Times New Roman"/>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2148C2" w:rsidRPr="00D166C3" w:rsidRDefault="00D166C3" w:rsidP="00EE01ED">
      <w:pPr>
        <w:pStyle w:val="a5"/>
        <w:jc w:val="both"/>
        <w:rPr>
          <w:rFonts w:ascii="Times New Roman" w:hAnsi="Times New Roman"/>
          <w:sz w:val="28"/>
          <w:szCs w:val="28"/>
        </w:rPr>
      </w:pPr>
      <w:r>
        <w:rPr>
          <w:rFonts w:ascii="Times New Roman" w:hAnsi="Times New Roman"/>
          <w:sz w:val="28"/>
          <w:szCs w:val="28"/>
        </w:rPr>
        <w:t xml:space="preserve">- </w:t>
      </w:r>
      <w:r w:rsidR="002148C2" w:rsidRPr="00D166C3">
        <w:rPr>
          <w:rFonts w:ascii="Times New Roman" w:hAnsi="Times New Roman"/>
          <w:sz w:val="28"/>
          <w:szCs w:val="28"/>
        </w:rPr>
        <w:t>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148C2" w:rsidRPr="00D166C3" w:rsidRDefault="00D166C3" w:rsidP="00EE01ED">
      <w:pPr>
        <w:pStyle w:val="a5"/>
        <w:jc w:val="both"/>
        <w:rPr>
          <w:rFonts w:ascii="Times New Roman" w:hAnsi="Times New Roman"/>
          <w:sz w:val="28"/>
          <w:szCs w:val="28"/>
        </w:rPr>
      </w:pPr>
      <w:proofErr w:type="gramStart"/>
      <w:r>
        <w:rPr>
          <w:rFonts w:ascii="Times New Roman" w:hAnsi="Times New Roman"/>
          <w:sz w:val="28"/>
          <w:szCs w:val="28"/>
        </w:rPr>
        <w:t xml:space="preserve">- </w:t>
      </w:r>
      <w:r w:rsidR="002148C2" w:rsidRPr="00D166C3">
        <w:rPr>
          <w:rFonts w:ascii="Times New Roman" w:hAnsi="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002148C2" w:rsidRPr="00D166C3">
        <w:rPr>
          <w:rFonts w:ascii="Times New Roman" w:hAnsi="Times New Roman"/>
          <w:sz w:val="28"/>
          <w:szCs w:val="28"/>
        </w:rPr>
        <w:t xml:space="preserve"> с </w:t>
      </w:r>
      <w:proofErr w:type="gramStart"/>
      <w:r w:rsidR="002148C2" w:rsidRPr="00D166C3">
        <w:rPr>
          <w:rFonts w:ascii="Times New Roman" w:hAnsi="Times New Roman"/>
          <w:sz w:val="28"/>
          <w:szCs w:val="28"/>
        </w:rPr>
        <w:t>которым</w:t>
      </w:r>
      <w:proofErr w:type="gramEnd"/>
      <w:r w:rsidR="002148C2" w:rsidRPr="00D166C3">
        <w:rPr>
          <w:rFonts w:ascii="Times New Roman" w:hAnsi="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2148C2" w:rsidRPr="00D166C3" w:rsidRDefault="00D166C3" w:rsidP="00EE01ED">
      <w:pPr>
        <w:pStyle w:val="a5"/>
        <w:jc w:val="both"/>
        <w:rPr>
          <w:rFonts w:ascii="Times New Roman" w:hAnsi="Times New Roman"/>
          <w:sz w:val="28"/>
          <w:szCs w:val="28"/>
        </w:rPr>
      </w:pPr>
      <w:r>
        <w:rPr>
          <w:rFonts w:ascii="Times New Roman" w:hAnsi="Times New Roman"/>
          <w:sz w:val="28"/>
          <w:szCs w:val="28"/>
        </w:rPr>
        <w:t xml:space="preserve">- </w:t>
      </w:r>
      <w:r w:rsidR="002148C2" w:rsidRPr="00D166C3">
        <w:rPr>
          <w:rFonts w:ascii="Times New Roman" w:hAnsi="Times New Roman"/>
          <w:sz w:val="28"/>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148C2" w:rsidRPr="00D166C3" w:rsidRDefault="00D166C3" w:rsidP="00EE01ED">
      <w:pPr>
        <w:pStyle w:val="a5"/>
        <w:jc w:val="both"/>
        <w:rPr>
          <w:rFonts w:ascii="Times New Roman" w:hAnsi="Times New Roman"/>
          <w:sz w:val="28"/>
          <w:szCs w:val="28"/>
        </w:rPr>
      </w:pPr>
      <w:r>
        <w:rPr>
          <w:rFonts w:ascii="Times New Roman" w:hAnsi="Times New Roman"/>
          <w:sz w:val="28"/>
          <w:szCs w:val="28"/>
        </w:rPr>
        <w:t xml:space="preserve">- </w:t>
      </w:r>
      <w:r w:rsidR="002148C2" w:rsidRPr="00D166C3">
        <w:rPr>
          <w:rFonts w:ascii="Times New Roman" w:hAnsi="Times New Roman"/>
          <w:sz w:val="28"/>
          <w:szCs w:val="28"/>
        </w:rPr>
        <w:t>наличия у него неснятых дисциплинарных взысканий;</w:t>
      </w:r>
    </w:p>
    <w:p w:rsidR="00D166C3" w:rsidRPr="00D166C3" w:rsidRDefault="00D166C3" w:rsidP="00EE01ED">
      <w:pPr>
        <w:pStyle w:val="a5"/>
        <w:jc w:val="both"/>
        <w:rPr>
          <w:rFonts w:ascii="Times New Roman" w:hAnsi="Times New Roman"/>
          <w:sz w:val="28"/>
          <w:szCs w:val="28"/>
        </w:rPr>
      </w:pPr>
      <w:r>
        <w:rPr>
          <w:rFonts w:ascii="Times New Roman" w:hAnsi="Times New Roman"/>
          <w:sz w:val="28"/>
          <w:szCs w:val="28"/>
        </w:rPr>
        <w:t xml:space="preserve">       </w:t>
      </w:r>
      <w:r w:rsidRPr="00D166C3">
        <w:rPr>
          <w:rFonts w:ascii="Times New Roman" w:hAnsi="Times New Roman"/>
          <w:sz w:val="28"/>
          <w:szCs w:val="28"/>
        </w:rPr>
        <w:t>2.3.1 Возраст кандидатов на зачисление в резерв:</w:t>
      </w:r>
    </w:p>
    <w:p w:rsidR="00D166C3" w:rsidRPr="00D166C3" w:rsidRDefault="00D166C3" w:rsidP="00EE01ED">
      <w:pPr>
        <w:pStyle w:val="a5"/>
        <w:jc w:val="both"/>
        <w:rPr>
          <w:rFonts w:ascii="Times New Roman" w:hAnsi="Times New Roman"/>
          <w:sz w:val="28"/>
          <w:szCs w:val="28"/>
        </w:rPr>
      </w:pPr>
      <w:r>
        <w:rPr>
          <w:rFonts w:ascii="Times New Roman" w:hAnsi="Times New Roman"/>
          <w:sz w:val="28"/>
          <w:szCs w:val="28"/>
        </w:rPr>
        <w:t xml:space="preserve">- </w:t>
      </w:r>
      <w:r w:rsidRPr="00D166C3">
        <w:rPr>
          <w:rFonts w:ascii="Times New Roman" w:hAnsi="Times New Roman"/>
          <w:sz w:val="28"/>
          <w:szCs w:val="28"/>
        </w:rPr>
        <w:t>на высшие должности муниципальной службы - предпочтительно до 55 лет;</w:t>
      </w:r>
    </w:p>
    <w:p w:rsidR="00D166C3" w:rsidRPr="002148C2" w:rsidRDefault="00D166C3" w:rsidP="00EE01ED">
      <w:pPr>
        <w:pStyle w:val="a5"/>
        <w:jc w:val="both"/>
        <w:rPr>
          <w:rFonts w:ascii="Times New Roman" w:hAnsi="Times New Roman"/>
          <w:sz w:val="28"/>
          <w:szCs w:val="28"/>
        </w:rPr>
      </w:pPr>
      <w:r>
        <w:rPr>
          <w:rFonts w:ascii="Times New Roman" w:hAnsi="Times New Roman"/>
          <w:sz w:val="28"/>
          <w:szCs w:val="28"/>
        </w:rPr>
        <w:t xml:space="preserve">- </w:t>
      </w:r>
      <w:r w:rsidRPr="00D166C3">
        <w:rPr>
          <w:rFonts w:ascii="Times New Roman" w:hAnsi="Times New Roman"/>
          <w:sz w:val="28"/>
          <w:szCs w:val="28"/>
        </w:rPr>
        <w:t>на главные и ведущие должности муниципальной служ</w:t>
      </w:r>
      <w:r>
        <w:rPr>
          <w:rFonts w:ascii="Times New Roman" w:hAnsi="Times New Roman"/>
          <w:sz w:val="28"/>
          <w:szCs w:val="28"/>
        </w:rPr>
        <w:t>бы - предпочтительно до 50 лет.</w:t>
      </w:r>
    </w:p>
    <w:p w:rsidR="00DC7C4F" w:rsidRDefault="00DC7C4F" w:rsidP="00EE01ED">
      <w:pPr>
        <w:pStyle w:val="western"/>
        <w:spacing w:before="0" w:beforeAutospacing="0" w:after="0" w:afterAutospacing="0"/>
        <w:ind w:firstLine="708"/>
        <w:jc w:val="both"/>
        <w:rPr>
          <w:sz w:val="28"/>
          <w:szCs w:val="28"/>
        </w:rPr>
      </w:pPr>
      <w:r>
        <w:rPr>
          <w:sz w:val="28"/>
          <w:szCs w:val="28"/>
        </w:rPr>
        <w:t>2.4. Включение в кадровый резерв производится:</w:t>
      </w:r>
    </w:p>
    <w:p w:rsidR="002148C2" w:rsidRDefault="002148C2" w:rsidP="00EE01ED">
      <w:pPr>
        <w:pStyle w:val="western"/>
        <w:spacing w:before="0" w:beforeAutospacing="0" w:after="0" w:afterAutospacing="0"/>
        <w:ind w:firstLine="708"/>
        <w:jc w:val="both"/>
      </w:pPr>
      <w:r w:rsidRPr="002148C2">
        <w:rPr>
          <w:sz w:val="28"/>
          <w:szCs w:val="28"/>
        </w:rPr>
        <w:t xml:space="preserve">2.4.1. </w:t>
      </w:r>
      <w:r>
        <w:rPr>
          <w:sz w:val="28"/>
          <w:szCs w:val="28"/>
        </w:rPr>
        <w:t>Для замещения вакантных должностей высшей, главной, ведущей</w:t>
      </w:r>
      <w:r w:rsidRPr="002148C2">
        <w:rPr>
          <w:sz w:val="28"/>
          <w:szCs w:val="28"/>
        </w:rPr>
        <w:t xml:space="preserve"> </w:t>
      </w:r>
      <w:r>
        <w:rPr>
          <w:sz w:val="28"/>
          <w:szCs w:val="28"/>
        </w:rPr>
        <w:t>групп должностей муниципальной службы.</w:t>
      </w:r>
    </w:p>
    <w:p w:rsidR="00DC7C4F" w:rsidRDefault="00DC7C4F" w:rsidP="00EE01ED">
      <w:pPr>
        <w:pStyle w:val="western"/>
        <w:spacing w:before="0" w:beforeAutospacing="0" w:after="0" w:afterAutospacing="0"/>
        <w:ind w:firstLine="708"/>
        <w:jc w:val="both"/>
      </w:pPr>
      <w:r>
        <w:rPr>
          <w:sz w:val="28"/>
          <w:szCs w:val="28"/>
        </w:rPr>
        <w:t>1) граждан - по результатам конкурса на включение в кадровый резерв;</w:t>
      </w:r>
    </w:p>
    <w:p w:rsidR="00DC7C4F" w:rsidRDefault="00DC7C4F" w:rsidP="00EE01ED">
      <w:pPr>
        <w:pStyle w:val="western"/>
        <w:spacing w:before="0" w:beforeAutospacing="0" w:after="0" w:afterAutospacing="0"/>
        <w:ind w:firstLine="708"/>
        <w:jc w:val="both"/>
      </w:pPr>
      <w:r>
        <w:rPr>
          <w:sz w:val="28"/>
          <w:szCs w:val="28"/>
        </w:rPr>
        <w:t>2) граждан - по результатам конкурса на замещение вакантной должности муниципальной службы, рекомендованных конкурсной комиссией на включение в кадровый резерв с согласия указанных граждан;</w:t>
      </w:r>
    </w:p>
    <w:p w:rsidR="00DC7C4F" w:rsidRDefault="00DC7C4F" w:rsidP="001F04F4">
      <w:pPr>
        <w:pStyle w:val="western"/>
        <w:spacing w:before="0" w:beforeAutospacing="0" w:after="0" w:afterAutospacing="0"/>
        <w:ind w:firstLine="708"/>
        <w:jc w:val="both"/>
      </w:pPr>
      <w:r>
        <w:rPr>
          <w:sz w:val="28"/>
          <w:szCs w:val="28"/>
        </w:rPr>
        <w:t>3) муниципальных служащих для замещения вакантной должности муниципальной службы в порядке должностного роста - по результатам конкурса на включение в кадровый резерв;</w:t>
      </w:r>
    </w:p>
    <w:p w:rsidR="00DC7C4F" w:rsidRDefault="00DC7C4F" w:rsidP="001F04F4">
      <w:pPr>
        <w:pStyle w:val="western"/>
        <w:spacing w:before="0" w:beforeAutospacing="0" w:after="0" w:afterAutospacing="0"/>
        <w:ind w:firstLine="708"/>
        <w:jc w:val="both"/>
      </w:pPr>
      <w:r>
        <w:rPr>
          <w:sz w:val="28"/>
          <w:szCs w:val="28"/>
        </w:rPr>
        <w:lastRenderedPageBreak/>
        <w:t>4) муниципальных служащих для замещения вакантной должности муниципальной службы в порядке должностного роста - по результатам конкурса на замещение вакантной должности муниципальной службы, который был рекомендован конкурсной комиссией на включение в кадровый резерв с согласия муниципального служащего;</w:t>
      </w:r>
    </w:p>
    <w:p w:rsidR="00DC7C4F" w:rsidRDefault="00DC7C4F" w:rsidP="001F04F4">
      <w:pPr>
        <w:pStyle w:val="western"/>
        <w:spacing w:before="0" w:beforeAutospacing="0" w:after="0" w:afterAutospacing="0"/>
        <w:ind w:firstLine="708"/>
        <w:jc w:val="both"/>
      </w:pPr>
      <w:r>
        <w:rPr>
          <w:sz w:val="28"/>
          <w:szCs w:val="28"/>
        </w:rPr>
        <w:t xml:space="preserve">5) муниципальных служащих, получивших рекомендации аттестационной комиссии о повышении в должности за достигнутые им результаты в работе с согласия муниципального служащего; </w:t>
      </w:r>
    </w:p>
    <w:p w:rsidR="00DC7C4F" w:rsidRDefault="00DC7C4F" w:rsidP="001F04F4">
      <w:pPr>
        <w:pStyle w:val="western"/>
        <w:spacing w:before="0" w:beforeAutospacing="0" w:after="0" w:afterAutospacing="0"/>
        <w:ind w:firstLine="708"/>
        <w:jc w:val="both"/>
      </w:pPr>
      <w:r>
        <w:rPr>
          <w:sz w:val="28"/>
          <w:szCs w:val="28"/>
        </w:rPr>
        <w:t>6) муниципальных служащих, увольняемых с муниципальной службы в связи с сокращением должности муниципальной службы либо упразднением органа местного самоуправления</w:t>
      </w:r>
      <w:r w:rsidR="001939A7">
        <w:rPr>
          <w:sz w:val="28"/>
          <w:szCs w:val="28"/>
        </w:rPr>
        <w:t xml:space="preserve"> </w:t>
      </w:r>
      <w:r w:rsidR="002148C2">
        <w:rPr>
          <w:sz w:val="28"/>
          <w:szCs w:val="28"/>
        </w:rPr>
        <w:t xml:space="preserve">Усть-Таркского </w:t>
      </w:r>
      <w:r w:rsidR="001939A7">
        <w:rPr>
          <w:sz w:val="28"/>
          <w:szCs w:val="28"/>
        </w:rPr>
        <w:t xml:space="preserve">района Новосибирской области (далее </w:t>
      </w:r>
      <w:proofErr w:type="gramStart"/>
      <w:r w:rsidR="001939A7">
        <w:rPr>
          <w:sz w:val="28"/>
          <w:szCs w:val="28"/>
        </w:rPr>
        <w:t>-о</w:t>
      </w:r>
      <w:proofErr w:type="gramEnd"/>
      <w:r w:rsidR="001939A7">
        <w:rPr>
          <w:sz w:val="28"/>
          <w:szCs w:val="28"/>
        </w:rPr>
        <w:t>рган местного самоуправления)</w:t>
      </w:r>
      <w:r>
        <w:rPr>
          <w:sz w:val="28"/>
          <w:szCs w:val="28"/>
        </w:rPr>
        <w:t xml:space="preserve"> с согласия указанных муниципальных служащих;</w:t>
      </w:r>
    </w:p>
    <w:p w:rsidR="00DC7C4F" w:rsidRDefault="00DC7C4F" w:rsidP="001F04F4">
      <w:pPr>
        <w:pStyle w:val="western"/>
        <w:spacing w:before="0" w:beforeAutospacing="0" w:after="0" w:afterAutospacing="0"/>
        <w:ind w:firstLine="708"/>
        <w:jc w:val="both"/>
      </w:pPr>
      <w:r>
        <w:rPr>
          <w:sz w:val="28"/>
          <w:szCs w:val="28"/>
        </w:rPr>
        <w:t>7) муниципальных служащих, увольняемых с муниципальной службы в связи с призывом на военную службу или направлением на альтернативную гражданскую службу, с согласия указанных муниципальных служащих;</w:t>
      </w:r>
    </w:p>
    <w:p w:rsidR="00DC7C4F" w:rsidRDefault="00DC7C4F" w:rsidP="001F04F4">
      <w:pPr>
        <w:pStyle w:val="western"/>
        <w:spacing w:before="0" w:beforeAutospacing="0" w:after="0" w:afterAutospacing="0"/>
        <w:ind w:firstLine="708"/>
        <w:jc w:val="both"/>
        <w:rPr>
          <w:sz w:val="28"/>
          <w:szCs w:val="28"/>
        </w:rPr>
      </w:pPr>
      <w:r>
        <w:rPr>
          <w:sz w:val="28"/>
          <w:szCs w:val="28"/>
        </w:rPr>
        <w:t>8) граждан, заключивших договор о целевом обучении с органом местного самоуправления в порядке, установленном статьей 8.3 Закона Новосибирской области от 30.10.2007 № 157-ОЗ «О муниципальной службе в Новосибирской области» с согласия указанного гражданина.</w:t>
      </w:r>
    </w:p>
    <w:p w:rsidR="00DE4BB7" w:rsidRDefault="002148C2" w:rsidP="001F04F4">
      <w:pPr>
        <w:pStyle w:val="western"/>
        <w:spacing w:before="0" w:beforeAutospacing="0" w:after="0" w:afterAutospacing="0"/>
        <w:ind w:firstLine="708"/>
        <w:jc w:val="both"/>
      </w:pPr>
      <w:r>
        <w:rPr>
          <w:sz w:val="28"/>
          <w:szCs w:val="28"/>
        </w:rPr>
        <w:t>2.4.2.</w:t>
      </w:r>
      <w:r w:rsidRPr="002148C2">
        <w:rPr>
          <w:sz w:val="28"/>
          <w:szCs w:val="28"/>
        </w:rPr>
        <w:t xml:space="preserve"> </w:t>
      </w:r>
      <w:r>
        <w:rPr>
          <w:sz w:val="28"/>
          <w:szCs w:val="28"/>
        </w:rPr>
        <w:t>Для замещения вакантных должностей старшей и младшей групп должностей муниципальной службы.</w:t>
      </w:r>
      <w:r w:rsidR="00DE4BB7" w:rsidRPr="00DE4BB7">
        <w:t xml:space="preserve"> </w:t>
      </w:r>
    </w:p>
    <w:p w:rsidR="00DC7C4F" w:rsidRDefault="00DE4BB7" w:rsidP="00B614B9">
      <w:pPr>
        <w:pStyle w:val="western"/>
        <w:spacing w:before="0" w:beforeAutospacing="0" w:after="0" w:afterAutospacing="0"/>
        <w:ind w:firstLine="708"/>
      </w:pPr>
      <w:proofErr w:type="gramStart"/>
      <w:r w:rsidRPr="00B614B9">
        <w:rPr>
          <w:sz w:val="28"/>
          <w:szCs w:val="28"/>
        </w:rPr>
        <w:t xml:space="preserve">1) </w:t>
      </w:r>
      <w:r w:rsidR="00B614B9">
        <w:rPr>
          <w:sz w:val="28"/>
          <w:szCs w:val="28"/>
        </w:rPr>
        <w:t xml:space="preserve"> </w:t>
      </w:r>
      <w:r w:rsidRPr="00B614B9">
        <w:rPr>
          <w:sz w:val="28"/>
          <w:szCs w:val="28"/>
        </w:rPr>
        <w:t>Муниципальный служащий (гражданин), успешно прошедший конкурс на замещение вакантной должности муниципальной службы, но не назначенный по результатам конкурса на должность муниципальной службы, с его согласия может быть без проведения конкурса включен в кадровый резерв на иную должность муниципальной службы, по которой установлены аналогичны</w:t>
      </w:r>
      <w:r w:rsidR="00B614B9">
        <w:rPr>
          <w:sz w:val="28"/>
          <w:szCs w:val="28"/>
        </w:rPr>
        <w:t>е квалификационные требования.</w:t>
      </w:r>
      <w:r w:rsidR="00B614B9">
        <w:rPr>
          <w:sz w:val="28"/>
          <w:szCs w:val="28"/>
        </w:rPr>
        <w:br/>
        <w:t xml:space="preserve">          </w:t>
      </w:r>
      <w:r w:rsidRPr="00B614B9">
        <w:rPr>
          <w:sz w:val="28"/>
          <w:szCs w:val="28"/>
        </w:rPr>
        <w:t xml:space="preserve"> 2) </w:t>
      </w:r>
      <w:r w:rsidR="00B614B9">
        <w:rPr>
          <w:sz w:val="28"/>
          <w:szCs w:val="28"/>
        </w:rPr>
        <w:t xml:space="preserve"> </w:t>
      </w:r>
      <w:r w:rsidRPr="00B614B9">
        <w:rPr>
          <w:sz w:val="28"/>
          <w:szCs w:val="28"/>
        </w:rPr>
        <w:t>Включение в кадровый резерв на старшие и младшие должности муниципальной службы производится без</w:t>
      </w:r>
      <w:proofErr w:type="gramEnd"/>
      <w:r w:rsidRPr="00B614B9">
        <w:rPr>
          <w:sz w:val="28"/>
          <w:szCs w:val="28"/>
        </w:rPr>
        <w:t xml:space="preserve"> проведения конкурса</w:t>
      </w:r>
      <w:r w:rsidRPr="00A87412">
        <w:t>.</w:t>
      </w:r>
      <w:r w:rsidRPr="00A87412">
        <w:br/>
      </w:r>
      <w:r w:rsidR="00B614B9">
        <w:rPr>
          <w:sz w:val="28"/>
          <w:szCs w:val="28"/>
        </w:rPr>
        <w:t xml:space="preserve">         </w:t>
      </w:r>
      <w:r w:rsidR="00DC7C4F">
        <w:rPr>
          <w:sz w:val="28"/>
          <w:szCs w:val="28"/>
        </w:rPr>
        <w:t>2.5. Для включения муниципального служащего (гражданина) в кадровый резерв в соответствии с подпунктами 1 и 3 пункта 2.4</w:t>
      </w:r>
      <w:r>
        <w:rPr>
          <w:sz w:val="28"/>
          <w:szCs w:val="28"/>
        </w:rPr>
        <w:t>.1.</w:t>
      </w:r>
      <w:r w:rsidR="00DC7C4F">
        <w:rPr>
          <w:sz w:val="28"/>
          <w:szCs w:val="28"/>
        </w:rPr>
        <w:t xml:space="preserve"> проводится конкурс на включение в кадровый резерв (далее – конкурс).</w:t>
      </w:r>
    </w:p>
    <w:p w:rsidR="00DC7C4F" w:rsidRDefault="00B614B9" w:rsidP="00B614B9">
      <w:pPr>
        <w:pStyle w:val="western"/>
        <w:spacing w:before="0" w:beforeAutospacing="0" w:after="0" w:afterAutospacing="0"/>
        <w:jc w:val="both"/>
        <w:rPr>
          <w:sz w:val="28"/>
          <w:szCs w:val="28"/>
        </w:rPr>
      </w:pPr>
      <w:r>
        <w:rPr>
          <w:sz w:val="28"/>
          <w:szCs w:val="28"/>
        </w:rPr>
        <w:t xml:space="preserve">        </w:t>
      </w:r>
      <w:r w:rsidR="00DC7C4F">
        <w:rPr>
          <w:sz w:val="28"/>
          <w:szCs w:val="28"/>
        </w:rPr>
        <w:t>2.6. Конкурс проводится в том же порядке, который предусмотрен для проведения конкурса на замещение вакантной должности муниципальной службы.</w:t>
      </w:r>
      <w:r w:rsidR="001B617F">
        <w:rPr>
          <w:sz w:val="28"/>
          <w:szCs w:val="28"/>
        </w:rPr>
        <w:t xml:space="preserve"> Претенденты вправе обжаловать решение конкурсной комиссии в соответствии с законодательством Российской Федерации.</w:t>
      </w:r>
    </w:p>
    <w:p w:rsidR="002518CB" w:rsidRPr="002518CB" w:rsidRDefault="002518CB" w:rsidP="008E71EC">
      <w:pPr>
        <w:pStyle w:val="western"/>
        <w:spacing w:before="0" w:beforeAutospacing="0" w:after="0" w:afterAutospacing="0"/>
        <w:rPr>
          <w:sz w:val="28"/>
          <w:szCs w:val="28"/>
        </w:rPr>
      </w:pPr>
      <w:r>
        <w:rPr>
          <w:sz w:val="28"/>
          <w:szCs w:val="28"/>
        </w:rPr>
        <w:t xml:space="preserve">      2.7.</w:t>
      </w:r>
      <w:r>
        <w:t>      </w:t>
      </w:r>
      <w:r w:rsidRPr="00A87412">
        <w:t> </w:t>
      </w:r>
      <w:r w:rsidRPr="002518CB">
        <w:rPr>
          <w:sz w:val="28"/>
          <w:szCs w:val="28"/>
        </w:rPr>
        <w:t xml:space="preserve">Муниципальный служащий (гражданин) изъявивший желание участвовать </w:t>
      </w:r>
      <w:r>
        <w:rPr>
          <w:sz w:val="28"/>
          <w:szCs w:val="28"/>
        </w:rPr>
        <w:t xml:space="preserve">в конкурсе (далее - претендент) или имеющий право для </w:t>
      </w:r>
      <w:r w:rsidR="008E71EC">
        <w:rPr>
          <w:sz w:val="28"/>
          <w:szCs w:val="28"/>
        </w:rPr>
        <w:t xml:space="preserve">включения </w:t>
      </w:r>
      <w:r>
        <w:rPr>
          <w:sz w:val="28"/>
          <w:szCs w:val="28"/>
        </w:rPr>
        <w:t>в кадровый резерв</w:t>
      </w:r>
      <w:r w:rsidRPr="002518CB">
        <w:rPr>
          <w:sz w:val="28"/>
          <w:szCs w:val="28"/>
        </w:rPr>
        <w:t xml:space="preserve"> </w:t>
      </w:r>
      <w:r w:rsidR="008E71EC">
        <w:rPr>
          <w:rStyle w:val="a6"/>
          <w:rFonts w:ascii="Times New Roman" w:hAnsi="Times New Roman"/>
          <w:sz w:val="28"/>
          <w:szCs w:val="28"/>
        </w:rPr>
        <w:t>настоящего п</w:t>
      </w:r>
      <w:r w:rsidR="008E71EC">
        <w:rPr>
          <w:rStyle w:val="a6"/>
          <w:rFonts w:ascii="Times New Roman" w:eastAsiaTheme="minorHAnsi" w:hAnsi="Times New Roman"/>
          <w:sz w:val="28"/>
          <w:szCs w:val="28"/>
        </w:rPr>
        <w:t>оложением</w:t>
      </w:r>
      <w:r w:rsidR="008E71EC">
        <w:rPr>
          <w:sz w:val="28"/>
          <w:szCs w:val="28"/>
        </w:rPr>
        <w:t xml:space="preserve"> </w:t>
      </w:r>
      <w:r w:rsidRPr="002518CB">
        <w:rPr>
          <w:sz w:val="28"/>
          <w:szCs w:val="28"/>
        </w:rPr>
        <w:t>представляет</w:t>
      </w:r>
      <w:r w:rsidR="008E71EC">
        <w:rPr>
          <w:sz w:val="28"/>
          <w:szCs w:val="28"/>
        </w:rPr>
        <w:t xml:space="preserve"> в соответствии</w:t>
      </w:r>
      <w:r w:rsidR="00EE731B">
        <w:rPr>
          <w:sz w:val="28"/>
          <w:szCs w:val="28"/>
        </w:rPr>
        <w:t xml:space="preserve"> с настоящим положением</w:t>
      </w:r>
      <w:proofErr w:type="gramStart"/>
      <w:r w:rsidR="008E71EC">
        <w:rPr>
          <w:sz w:val="28"/>
          <w:szCs w:val="28"/>
        </w:rPr>
        <w:t xml:space="preserve"> </w:t>
      </w:r>
      <w:r w:rsidRPr="002518CB">
        <w:rPr>
          <w:sz w:val="28"/>
          <w:szCs w:val="28"/>
        </w:rPr>
        <w:t>:</w:t>
      </w:r>
      <w:proofErr w:type="gramEnd"/>
      <w:r w:rsidRPr="002518CB">
        <w:rPr>
          <w:sz w:val="28"/>
          <w:szCs w:val="28"/>
        </w:rPr>
        <w:br/>
        <w:t>-  личное заявление на имя председателя конкурсной комиссии;</w:t>
      </w:r>
    </w:p>
    <w:p w:rsidR="002518CB" w:rsidRPr="002518CB" w:rsidRDefault="002518CB" w:rsidP="002518CB">
      <w:pPr>
        <w:pStyle w:val="11"/>
        <w:tabs>
          <w:tab w:val="left" w:pos="0"/>
          <w:tab w:val="left" w:leader="underscore" w:pos="5348"/>
        </w:tabs>
        <w:spacing w:before="0" w:after="0"/>
        <w:ind w:left="20"/>
        <w:jc w:val="both"/>
        <w:rPr>
          <w:rFonts w:ascii="Times New Roman" w:hAnsi="Times New Roman" w:cs="Times New Roman"/>
          <w:bCs/>
          <w:sz w:val="28"/>
          <w:szCs w:val="28"/>
          <w:lang w:eastAsia="x-none"/>
        </w:rPr>
      </w:pPr>
      <w:proofErr w:type="gramStart"/>
      <w:r w:rsidRPr="002518CB">
        <w:rPr>
          <w:rFonts w:ascii="Times New Roman" w:hAnsi="Times New Roman" w:cs="Times New Roman"/>
          <w:bCs/>
          <w:sz w:val="28"/>
          <w:szCs w:val="28"/>
          <w:lang w:eastAsia="x-none"/>
        </w:rPr>
        <w:t>- собственноручно заполненную и подписанную анкету по форме, установленной распоряжением Правительством Российской Федерации от 26.05.2005 N 667-р «</w:t>
      </w:r>
      <w:r w:rsidRPr="002518CB">
        <w:rPr>
          <w:rStyle w:val="blk"/>
          <w:rFonts w:ascii="Times New Roman" w:hAnsi="Times New Roman" w:cs="Times New Roman"/>
          <w:sz w:val="28"/>
          <w:szCs w:val="28"/>
        </w:rPr>
        <w:t xml:space="preserve">Об утверждении формы анкеты, представляемой гражданином Российской </w:t>
      </w:r>
      <w:r w:rsidRPr="002518CB">
        <w:rPr>
          <w:rStyle w:val="blk"/>
          <w:rFonts w:ascii="Times New Roman" w:hAnsi="Times New Roman" w:cs="Times New Roman"/>
          <w:sz w:val="28"/>
          <w:szCs w:val="28"/>
        </w:rPr>
        <w:lastRenderedPageBreak/>
        <w:t>Федерации, поступающим на государственную гражданскую службу Российской Федерации или на муниципальную службу в Российской Федерации» приложение №2 к настоящему Положению</w:t>
      </w:r>
      <w:r w:rsidRPr="002518CB">
        <w:rPr>
          <w:rFonts w:ascii="Times New Roman" w:hAnsi="Times New Roman" w:cs="Times New Roman"/>
          <w:bCs/>
          <w:sz w:val="28"/>
          <w:szCs w:val="28"/>
          <w:lang w:eastAsia="x-none"/>
        </w:rPr>
        <w:t>;</w:t>
      </w:r>
      <w:proofErr w:type="gramEnd"/>
    </w:p>
    <w:p w:rsidR="002518CB" w:rsidRPr="002518CB" w:rsidRDefault="002518CB" w:rsidP="002518CB">
      <w:pPr>
        <w:pStyle w:val="11"/>
        <w:tabs>
          <w:tab w:val="left" w:pos="0"/>
          <w:tab w:val="left" w:leader="underscore" w:pos="5348"/>
        </w:tabs>
        <w:spacing w:before="0" w:after="0"/>
        <w:ind w:left="20"/>
        <w:jc w:val="both"/>
        <w:rPr>
          <w:rFonts w:ascii="Times New Roman" w:hAnsi="Times New Roman" w:cs="Times New Roman"/>
          <w:bCs/>
          <w:sz w:val="28"/>
          <w:szCs w:val="28"/>
          <w:lang w:eastAsia="x-none"/>
        </w:rPr>
      </w:pPr>
      <w:r w:rsidRPr="002518CB">
        <w:rPr>
          <w:rFonts w:ascii="Times New Roman" w:hAnsi="Times New Roman" w:cs="Times New Roman"/>
          <w:bCs/>
          <w:sz w:val="28"/>
          <w:szCs w:val="28"/>
          <w:lang w:eastAsia="x-none"/>
        </w:rPr>
        <w:t>- оригинал и копию паспорта или заменяющего его документа (соответствующий документ предъявляется лично по прибытии на конкурс);</w:t>
      </w:r>
    </w:p>
    <w:p w:rsidR="002518CB" w:rsidRPr="002518CB" w:rsidRDefault="002518CB" w:rsidP="002518CB">
      <w:pPr>
        <w:pStyle w:val="11"/>
        <w:tabs>
          <w:tab w:val="left" w:pos="0"/>
          <w:tab w:val="left" w:leader="underscore" w:pos="5348"/>
        </w:tabs>
        <w:spacing w:before="0" w:after="0"/>
        <w:jc w:val="both"/>
        <w:rPr>
          <w:rFonts w:ascii="Times New Roman" w:hAnsi="Times New Roman" w:cs="Times New Roman"/>
          <w:bCs/>
          <w:sz w:val="28"/>
          <w:szCs w:val="28"/>
          <w:lang w:eastAsia="x-none"/>
        </w:rPr>
      </w:pPr>
      <w:r w:rsidRPr="002518CB">
        <w:rPr>
          <w:rFonts w:ascii="Times New Roman" w:hAnsi="Times New Roman" w:cs="Times New Roman"/>
          <w:bCs/>
          <w:sz w:val="28"/>
          <w:szCs w:val="28"/>
          <w:lang w:eastAsia="x-none"/>
        </w:rPr>
        <w:t>-    две фотографии размером 3 x 4;</w:t>
      </w:r>
    </w:p>
    <w:p w:rsidR="002518CB" w:rsidRPr="002518CB" w:rsidRDefault="002518CB" w:rsidP="002518CB">
      <w:pPr>
        <w:pStyle w:val="11"/>
        <w:tabs>
          <w:tab w:val="left" w:pos="0"/>
          <w:tab w:val="left" w:leader="underscore" w:pos="5348"/>
        </w:tabs>
        <w:spacing w:before="0" w:after="0"/>
        <w:ind w:left="20"/>
        <w:jc w:val="both"/>
        <w:rPr>
          <w:rFonts w:ascii="Times New Roman" w:hAnsi="Times New Roman" w:cs="Times New Roman"/>
          <w:bCs/>
          <w:sz w:val="28"/>
          <w:szCs w:val="28"/>
          <w:lang w:eastAsia="x-none"/>
        </w:rPr>
      </w:pPr>
      <w:r w:rsidRPr="002518CB">
        <w:rPr>
          <w:rFonts w:ascii="Times New Roman" w:hAnsi="Times New Roman" w:cs="Times New Roman"/>
          <w:bCs/>
          <w:sz w:val="28"/>
          <w:szCs w:val="28"/>
          <w:lang w:eastAsia="x-none"/>
        </w:rPr>
        <w:t>- оригиналы и копии документов, подтверждающие необходимое профессиональное образование, стаж работы и квалификацию:</w:t>
      </w:r>
    </w:p>
    <w:p w:rsidR="002518CB" w:rsidRPr="002518CB" w:rsidRDefault="002518CB" w:rsidP="002518CB">
      <w:pPr>
        <w:pStyle w:val="11"/>
        <w:tabs>
          <w:tab w:val="left" w:pos="0"/>
          <w:tab w:val="left" w:leader="underscore" w:pos="5348"/>
        </w:tabs>
        <w:spacing w:before="0" w:after="0"/>
        <w:ind w:left="20"/>
        <w:jc w:val="both"/>
        <w:rPr>
          <w:rFonts w:ascii="Times New Roman" w:hAnsi="Times New Roman" w:cs="Times New Roman"/>
          <w:bCs/>
          <w:sz w:val="28"/>
          <w:szCs w:val="28"/>
          <w:lang w:eastAsia="x-none"/>
        </w:rPr>
      </w:pPr>
      <w:r w:rsidRPr="002518CB">
        <w:rPr>
          <w:rFonts w:ascii="Times New Roman" w:hAnsi="Times New Roman" w:cs="Times New Roman"/>
          <w:bCs/>
          <w:sz w:val="28"/>
          <w:szCs w:val="28"/>
          <w:lang w:eastAsia="x-none"/>
        </w:rPr>
        <w:t>-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2518CB" w:rsidRPr="002518CB" w:rsidRDefault="002518CB" w:rsidP="002518CB">
      <w:pPr>
        <w:pStyle w:val="11"/>
        <w:tabs>
          <w:tab w:val="left" w:pos="0"/>
          <w:tab w:val="left" w:leader="underscore" w:pos="5348"/>
        </w:tabs>
        <w:spacing w:before="0" w:after="0"/>
        <w:ind w:left="20"/>
        <w:jc w:val="both"/>
        <w:rPr>
          <w:rFonts w:ascii="Times New Roman" w:hAnsi="Times New Roman" w:cs="Times New Roman"/>
          <w:bCs/>
          <w:sz w:val="28"/>
          <w:szCs w:val="28"/>
          <w:lang w:eastAsia="x-none"/>
        </w:rPr>
      </w:pPr>
      <w:r w:rsidRPr="002518CB">
        <w:rPr>
          <w:rFonts w:ascii="Times New Roman" w:hAnsi="Times New Roman" w:cs="Times New Roman"/>
          <w:bCs/>
          <w:sz w:val="28"/>
          <w:szCs w:val="28"/>
          <w:lang w:eastAsia="x-none"/>
        </w:rPr>
        <w:t>-  оригиналы и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2518CB" w:rsidRPr="002518CB" w:rsidRDefault="002518CB" w:rsidP="002518CB">
      <w:pPr>
        <w:pStyle w:val="11"/>
        <w:tabs>
          <w:tab w:val="left" w:leader="underscore" w:pos="5348"/>
        </w:tabs>
        <w:spacing w:before="0" w:after="0"/>
        <w:ind w:left="20"/>
        <w:jc w:val="both"/>
        <w:rPr>
          <w:rFonts w:ascii="Times New Roman" w:hAnsi="Times New Roman" w:cs="Times New Roman"/>
          <w:sz w:val="28"/>
          <w:szCs w:val="28"/>
        </w:rPr>
      </w:pPr>
      <w:r w:rsidRPr="002518CB">
        <w:rPr>
          <w:rFonts w:ascii="Times New Roman" w:hAnsi="Times New Roman" w:cs="Times New Roman"/>
          <w:bCs/>
          <w:sz w:val="28"/>
          <w:szCs w:val="28"/>
          <w:lang w:eastAsia="x-none"/>
        </w:rPr>
        <w:t>- 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r w:rsidRPr="002518CB">
        <w:rPr>
          <w:rFonts w:ascii="Times New Roman" w:hAnsi="Times New Roman" w:cs="Times New Roman"/>
          <w:sz w:val="28"/>
          <w:szCs w:val="28"/>
        </w:rPr>
        <w:t xml:space="preserve"> </w:t>
      </w:r>
    </w:p>
    <w:p w:rsidR="002518CB" w:rsidRPr="002518CB" w:rsidRDefault="002518CB" w:rsidP="0007336F">
      <w:pPr>
        <w:pStyle w:val="11"/>
        <w:tabs>
          <w:tab w:val="left" w:leader="underscore" w:pos="5348"/>
        </w:tabs>
        <w:spacing w:before="0" w:after="0"/>
        <w:jc w:val="left"/>
        <w:rPr>
          <w:rFonts w:ascii="Times New Roman" w:hAnsi="Times New Roman" w:cs="Times New Roman"/>
          <w:bCs/>
          <w:sz w:val="28"/>
          <w:szCs w:val="28"/>
          <w:lang w:eastAsia="x-none"/>
        </w:rPr>
      </w:pPr>
      <w:r w:rsidRPr="002518CB">
        <w:rPr>
          <w:rFonts w:ascii="Times New Roman" w:hAnsi="Times New Roman" w:cs="Times New Roman"/>
          <w:sz w:val="28"/>
          <w:szCs w:val="28"/>
        </w:rPr>
        <w:t>- копию страхового свидетельства обязательного пенсионного</w:t>
      </w:r>
      <w:r w:rsidRPr="002518CB">
        <w:rPr>
          <w:rFonts w:ascii="Times New Roman" w:hAnsi="Times New Roman" w:cs="Times New Roman"/>
          <w:sz w:val="28"/>
          <w:szCs w:val="28"/>
        </w:rPr>
        <w:br/>
        <w:t>страхования;</w:t>
      </w:r>
      <w:r w:rsidRPr="002518CB">
        <w:rPr>
          <w:rFonts w:ascii="Times New Roman" w:hAnsi="Times New Roman" w:cs="Times New Roman"/>
          <w:sz w:val="28"/>
          <w:szCs w:val="28"/>
        </w:rPr>
        <w:br/>
        <w:t xml:space="preserve">  - копию свидетельства о постановке физического лица на учет в налоговом органе по месту жительства на территории Российской Федерации;</w:t>
      </w:r>
      <w:r w:rsidRPr="002518CB">
        <w:rPr>
          <w:rFonts w:ascii="Times New Roman" w:hAnsi="Times New Roman" w:cs="Times New Roman"/>
          <w:sz w:val="28"/>
          <w:szCs w:val="28"/>
        </w:rPr>
        <w:br/>
        <w:t xml:space="preserve">   - копии документов воинского учета - для военнообязанных и лиц, подлежащих призыву на военную службу;</w:t>
      </w:r>
    </w:p>
    <w:p w:rsidR="002518CB" w:rsidRPr="002518CB" w:rsidRDefault="002518CB" w:rsidP="002518CB">
      <w:pPr>
        <w:pStyle w:val="11"/>
        <w:tabs>
          <w:tab w:val="left" w:pos="0"/>
          <w:tab w:val="left" w:leader="underscore" w:pos="5348"/>
        </w:tabs>
        <w:spacing w:before="0" w:after="0"/>
        <w:ind w:left="20"/>
        <w:jc w:val="both"/>
        <w:rPr>
          <w:rFonts w:ascii="Times New Roman" w:hAnsi="Times New Roman" w:cs="Times New Roman"/>
          <w:bCs/>
          <w:sz w:val="28"/>
          <w:szCs w:val="28"/>
          <w:lang w:eastAsia="x-none"/>
        </w:rPr>
      </w:pPr>
      <w:r w:rsidRPr="002518CB">
        <w:rPr>
          <w:rFonts w:ascii="Times New Roman" w:hAnsi="Times New Roman" w:cs="Times New Roman"/>
          <w:bCs/>
          <w:sz w:val="28"/>
          <w:szCs w:val="28"/>
          <w:lang w:eastAsia="x-none"/>
        </w:rPr>
        <w:t>- сведения о доходах, об имуществе, принадлежащем гражданину на праве собственности, и обязательствах имущественного характера по форме, которая установлена для представления сведений о доходах, об имуществе и обязательствах имущественного характера.</w:t>
      </w:r>
    </w:p>
    <w:p w:rsidR="002518CB" w:rsidRPr="002518CB" w:rsidRDefault="002518CB" w:rsidP="002518CB">
      <w:pPr>
        <w:pStyle w:val="11"/>
        <w:tabs>
          <w:tab w:val="left" w:pos="0"/>
          <w:tab w:val="left" w:leader="underscore" w:pos="5348"/>
        </w:tabs>
        <w:spacing w:before="0" w:after="0"/>
        <w:ind w:left="20" w:firstLine="523"/>
        <w:jc w:val="both"/>
        <w:rPr>
          <w:rFonts w:ascii="Times New Roman" w:hAnsi="Times New Roman" w:cs="Times New Roman"/>
          <w:bCs/>
          <w:sz w:val="28"/>
          <w:szCs w:val="28"/>
          <w:lang w:eastAsia="x-none"/>
        </w:rPr>
      </w:pPr>
      <w:r w:rsidRPr="002518CB">
        <w:rPr>
          <w:rFonts w:ascii="Times New Roman" w:hAnsi="Times New Roman" w:cs="Times New Roman"/>
          <w:bCs/>
          <w:sz w:val="28"/>
          <w:szCs w:val="28"/>
          <w:lang w:eastAsia="x-none"/>
        </w:rPr>
        <w:t>Подлинники документов после сверки их с копиями возвращаются гражданину в день их представления.</w:t>
      </w:r>
    </w:p>
    <w:p w:rsidR="002518CB" w:rsidRPr="0007336F" w:rsidRDefault="0007336F" w:rsidP="0007336F">
      <w:pPr>
        <w:pStyle w:val="11"/>
        <w:tabs>
          <w:tab w:val="left" w:pos="0"/>
          <w:tab w:val="left" w:leader="underscore" w:pos="5348"/>
        </w:tabs>
        <w:spacing w:before="0" w:after="0"/>
        <w:ind w:left="20" w:firstLine="523"/>
        <w:jc w:val="both"/>
        <w:rPr>
          <w:rFonts w:ascii="Times New Roman" w:hAnsi="Times New Roman" w:cs="Times New Roman"/>
          <w:bCs/>
          <w:sz w:val="28"/>
          <w:szCs w:val="28"/>
          <w:lang w:eastAsia="x-none"/>
        </w:rPr>
      </w:pPr>
      <w:r>
        <w:rPr>
          <w:rFonts w:ascii="Times New Roman" w:hAnsi="Times New Roman" w:cs="Times New Roman"/>
          <w:bCs/>
          <w:sz w:val="28"/>
          <w:szCs w:val="28"/>
          <w:lang w:eastAsia="x-none"/>
        </w:rPr>
        <w:t>2.8.</w:t>
      </w:r>
      <w:r w:rsidRPr="0007336F">
        <w:t xml:space="preserve"> </w:t>
      </w:r>
      <w:r w:rsidRPr="0007336F">
        <w:rPr>
          <w:rFonts w:ascii="Times New Roman" w:hAnsi="Times New Roman" w:cs="Times New Roman"/>
          <w:sz w:val="28"/>
          <w:szCs w:val="28"/>
        </w:rPr>
        <w:t>Муниципальный служащий, замещающий должности муниципальной службы в администрации района, изъявивший желание участвовать в конкурсе, направляет заявление в конкурсную комиссию.</w:t>
      </w:r>
      <w:r w:rsidRPr="0007336F">
        <w:rPr>
          <w:rFonts w:ascii="Times New Roman" w:hAnsi="Times New Roman" w:cs="Times New Roman"/>
          <w:sz w:val="28"/>
          <w:szCs w:val="28"/>
        </w:rPr>
        <w:br/>
        <w:t>Кадровая служба администрации района обеспечивает ему получение документов для участия в конкурсе, имеющихся в личном деле муниципального служащего</w:t>
      </w:r>
      <w:r w:rsidRPr="0007336F">
        <w:rPr>
          <w:rFonts w:ascii="Times New Roman" w:eastAsia="Times New Roman" w:hAnsi="Times New Roman" w:cs="Times New Roman"/>
          <w:sz w:val="28"/>
          <w:szCs w:val="28"/>
          <w:lang w:eastAsia="ru-RU"/>
        </w:rPr>
        <w:t>.</w:t>
      </w:r>
    </w:p>
    <w:p w:rsidR="00DC7C4F" w:rsidRDefault="0007336F" w:rsidP="001F04F4">
      <w:pPr>
        <w:pStyle w:val="western"/>
        <w:spacing w:before="0" w:beforeAutospacing="0" w:after="0" w:afterAutospacing="0"/>
        <w:ind w:firstLine="708"/>
        <w:jc w:val="both"/>
      </w:pPr>
      <w:r>
        <w:rPr>
          <w:sz w:val="28"/>
          <w:szCs w:val="28"/>
        </w:rPr>
        <w:t>2.9</w:t>
      </w:r>
      <w:r w:rsidR="00DC7C4F">
        <w:rPr>
          <w:sz w:val="28"/>
          <w:szCs w:val="28"/>
        </w:rPr>
        <w:t xml:space="preserve">. Прохождение муниципальным служащим профессиональной переподготовки, повышения квалификации,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w:t>
      </w:r>
      <w:r w:rsidR="00E31EFD">
        <w:rPr>
          <w:sz w:val="28"/>
          <w:szCs w:val="28"/>
        </w:rPr>
        <w:t>органа местного самоуправления</w:t>
      </w:r>
      <w:r w:rsidR="00DC7C4F">
        <w:rPr>
          <w:sz w:val="28"/>
          <w:szCs w:val="28"/>
        </w:rPr>
        <w:t xml:space="preserve"> на конкурсной основе.</w:t>
      </w:r>
    </w:p>
    <w:p w:rsidR="00DC7C4F" w:rsidRDefault="006A1475" w:rsidP="001F04F4">
      <w:pPr>
        <w:pStyle w:val="a4"/>
        <w:spacing w:before="0" w:beforeAutospacing="0" w:after="0" w:afterAutospacing="0"/>
        <w:ind w:firstLine="708"/>
        <w:jc w:val="both"/>
      </w:pPr>
      <w:r>
        <w:rPr>
          <w:sz w:val="28"/>
          <w:szCs w:val="28"/>
        </w:rPr>
        <w:t>2.10</w:t>
      </w:r>
      <w:r w:rsidR="00DC7C4F">
        <w:rPr>
          <w:sz w:val="28"/>
          <w:szCs w:val="28"/>
        </w:rPr>
        <w:t>. Для включения в кадровый резерв муниципальных служащих (граждан), указанных в подпунктах 2 и 4 пункта 2.4</w:t>
      </w:r>
      <w:r w:rsidR="00DE4BB7">
        <w:rPr>
          <w:sz w:val="28"/>
          <w:szCs w:val="28"/>
        </w:rPr>
        <w:t>.1</w:t>
      </w:r>
      <w:r w:rsidR="00DC7C4F">
        <w:rPr>
          <w:sz w:val="28"/>
          <w:szCs w:val="28"/>
        </w:rPr>
        <w:t>,</w:t>
      </w:r>
      <w:r w:rsidR="00B614B9" w:rsidRPr="00B614B9">
        <w:rPr>
          <w:sz w:val="28"/>
          <w:szCs w:val="28"/>
        </w:rPr>
        <w:t xml:space="preserve"> </w:t>
      </w:r>
      <w:r w:rsidR="00B614B9">
        <w:rPr>
          <w:sz w:val="28"/>
          <w:szCs w:val="28"/>
        </w:rPr>
        <w:t>подпункте 1 пункта 2.4.2</w:t>
      </w:r>
      <w:r w:rsidR="00DC7C4F">
        <w:rPr>
          <w:sz w:val="28"/>
          <w:szCs w:val="28"/>
        </w:rPr>
        <w:t xml:space="preserve"> орган местного самоуправления</w:t>
      </w:r>
      <w:r w:rsidR="001939A7">
        <w:rPr>
          <w:sz w:val="28"/>
          <w:szCs w:val="28"/>
        </w:rPr>
        <w:t>,</w:t>
      </w:r>
      <w:r w:rsidR="00DC7C4F">
        <w:rPr>
          <w:sz w:val="28"/>
          <w:szCs w:val="28"/>
        </w:rPr>
        <w:t xml:space="preserve"> в котором проводился конкурс на замещение вакантной должности, направляет в администрацию копию решения конкурсной комиссии.</w:t>
      </w:r>
    </w:p>
    <w:p w:rsidR="00DC7C4F" w:rsidRPr="00B614B9" w:rsidRDefault="006A1475" w:rsidP="00B614B9">
      <w:pPr>
        <w:pStyle w:val="western"/>
        <w:spacing w:before="0" w:beforeAutospacing="0" w:after="0" w:afterAutospacing="0"/>
        <w:ind w:firstLine="708"/>
        <w:jc w:val="both"/>
        <w:rPr>
          <w:sz w:val="28"/>
          <w:szCs w:val="28"/>
        </w:rPr>
      </w:pPr>
      <w:r>
        <w:rPr>
          <w:sz w:val="28"/>
          <w:szCs w:val="28"/>
        </w:rPr>
        <w:lastRenderedPageBreak/>
        <w:t>2.11</w:t>
      </w:r>
      <w:r w:rsidR="00DC7C4F">
        <w:rPr>
          <w:sz w:val="28"/>
          <w:szCs w:val="28"/>
        </w:rPr>
        <w:t>. Для включения в кадровый резерв муниципальных служащих, указанных в подпункте 5 пункта 2.4</w:t>
      </w:r>
      <w:r w:rsidR="00DE4BB7">
        <w:rPr>
          <w:sz w:val="28"/>
          <w:szCs w:val="28"/>
        </w:rPr>
        <w:t>.1</w:t>
      </w:r>
      <w:r w:rsidR="00DC7C4F">
        <w:rPr>
          <w:sz w:val="28"/>
          <w:szCs w:val="28"/>
        </w:rPr>
        <w:t>, орган местного самоуправления направляет в администрацию копию решения аттестационной комиссии.</w:t>
      </w:r>
      <w:r w:rsidR="00B614B9">
        <w:t>        </w:t>
      </w:r>
      <w:r w:rsidR="00B614B9" w:rsidRPr="00B614B9">
        <w:rPr>
          <w:sz w:val="28"/>
          <w:szCs w:val="28"/>
        </w:rPr>
        <w:t>Решение о включение муниципального служащего (гражданина) в кадровый резерв по рекомендации аттестационной комиссии, а также в соответствии с подпунктом 2  пунктом 2.4.2. насто</w:t>
      </w:r>
      <w:r w:rsidR="00B614B9">
        <w:rPr>
          <w:sz w:val="28"/>
          <w:szCs w:val="28"/>
        </w:rPr>
        <w:t>ящего Положения, принимает главой Усть-Таркского района</w:t>
      </w:r>
      <w:r w:rsidR="00B614B9" w:rsidRPr="00B614B9">
        <w:rPr>
          <w:sz w:val="28"/>
          <w:szCs w:val="28"/>
        </w:rPr>
        <w:t>. Решение о включении в кадровый резерв оформляется распоряжением</w:t>
      </w:r>
      <w:r w:rsidR="00B614B9">
        <w:rPr>
          <w:sz w:val="28"/>
          <w:szCs w:val="28"/>
        </w:rPr>
        <w:t xml:space="preserve"> главы Усть-Таркского</w:t>
      </w:r>
      <w:r w:rsidR="00B614B9" w:rsidRPr="00B614B9">
        <w:rPr>
          <w:sz w:val="28"/>
          <w:szCs w:val="28"/>
        </w:rPr>
        <w:t>. Копия указанного распоряжения направляется лицу, включенному в кадровый резерв, при включении в кадровый резерв муниципального служащего также подшивается в его личное дело</w:t>
      </w:r>
    </w:p>
    <w:p w:rsidR="00DC7C4F" w:rsidRDefault="006A1475" w:rsidP="001F04F4">
      <w:pPr>
        <w:pStyle w:val="a4"/>
        <w:spacing w:before="0" w:beforeAutospacing="0" w:after="0" w:afterAutospacing="0"/>
        <w:ind w:firstLine="708"/>
        <w:jc w:val="both"/>
      </w:pPr>
      <w:r>
        <w:rPr>
          <w:sz w:val="28"/>
          <w:szCs w:val="28"/>
        </w:rPr>
        <w:t>2.12</w:t>
      </w:r>
      <w:r w:rsidR="00DC7C4F">
        <w:rPr>
          <w:sz w:val="28"/>
          <w:szCs w:val="28"/>
        </w:rPr>
        <w:t>. Для включения в кадровый резерв муниципальных служащих, указанных в подпунктах 6 и 7 пункта 2.4</w:t>
      </w:r>
      <w:r w:rsidR="00DE4BB7">
        <w:rPr>
          <w:sz w:val="28"/>
          <w:szCs w:val="28"/>
        </w:rPr>
        <w:t>.1</w:t>
      </w:r>
      <w:r w:rsidR="00DC7C4F">
        <w:rPr>
          <w:sz w:val="28"/>
          <w:szCs w:val="28"/>
        </w:rPr>
        <w:t>, кадровой службой органа местного самоуправления</w:t>
      </w:r>
      <w:r w:rsidR="00D85813">
        <w:rPr>
          <w:sz w:val="28"/>
          <w:szCs w:val="28"/>
        </w:rPr>
        <w:t xml:space="preserve"> </w:t>
      </w:r>
      <w:r w:rsidR="00DC7C4F">
        <w:rPr>
          <w:sz w:val="28"/>
          <w:szCs w:val="28"/>
        </w:rPr>
        <w:t>направляется в администрацию копия правового акта об увольнении муниципального служащего.</w:t>
      </w:r>
    </w:p>
    <w:p w:rsidR="00DC7C4F" w:rsidRDefault="006A1475" w:rsidP="001F04F4">
      <w:pPr>
        <w:pStyle w:val="a4"/>
        <w:spacing w:before="0" w:beforeAutospacing="0" w:after="0" w:afterAutospacing="0"/>
        <w:ind w:firstLine="708"/>
        <w:jc w:val="both"/>
      </w:pPr>
      <w:r>
        <w:rPr>
          <w:sz w:val="28"/>
          <w:szCs w:val="28"/>
        </w:rPr>
        <w:t>2.13</w:t>
      </w:r>
      <w:r w:rsidR="00DC7C4F">
        <w:rPr>
          <w:sz w:val="28"/>
          <w:szCs w:val="28"/>
        </w:rPr>
        <w:t>. Для включения в кадровый резерв граждан, указанных в подпункте 8 пункта 2.4</w:t>
      </w:r>
      <w:r w:rsidR="00DE4BB7">
        <w:rPr>
          <w:sz w:val="28"/>
          <w:szCs w:val="28"/>
        </w:rPr>
        <w:t>.1</w:t>
      </w:r>
      <w:r w:rsidR="00DC7C4F">
        <w:rPr>
          <w:sz w:val="28"/>
          <w:szCs w:val="28"/>
        </w:rPr>
        <w:t>, кадровой службой органа местного самоуправления направляется в администрацию копия договора о целевом обучении.</w:t>
      </w:r>
    </w:p>
    <w:p w:rsidR="00DC7C4F" w:rsidRDefault="006A1475" w:rsidP="001F04F4">
      <w:pPr>
        <w:pStyle w:val="a4"/>
        <w:spacing w:before="0" w:beforeAutospacing="0" w:after="0" w:afterAutospacing="0"/>
        <w:ind w:firstLine="708"/>
        <w:jc w:val="both"/>
      </w:pPr>
      <w:r>
        <w:rPr>
          <w:sz w:val="28"/>
          <w:szCs w:val="28"/>
        </w:rPr>
        <w:t>2.14</w:t>
      </w:r>
      <w:r w:rsidR="00DC7C4F">
        <w:rPr>
          <w:sz w:val="28"/>
          <w:szCs w:val="28"/>
        </w:rPr>
        <w:t xml:space="preserve">. К документам, указанным в пунктах 2.8 – 2.11 приобщается справка с фотографией, оформленная в соответствии с </w:t>
      </w:r>
      <w:r w:rsidR="00DC7C4F">
        <w:rPr>
          <w:i/>
          <w:iCs/>
          <w:sz w:val="28"/>
          <w:szCs w:val="28"/>
        </w:rPr>
        <w:t>Приложением № 1</w:t>
      </w:r>
      <w:r w:rsidR="00DC7C4F">
        <w:rPr>
          <w:sz w:val="28"/>
          <w:szCs w:val="28"/>
        </w:rPr>
        <w:t xml:space="preserve"> к настоящему Положению и согласие лица на включение его в кадровый резерв.</w:t>
      </w:r>
    </w:p>
    <w:p w:rsidR="00DC7C4F" w:rsidRDefault="006A1475" w:rsidP="001F04F4">
      <w:pPr>
        <w:pStyle w:val="a4"/>
        <w:spacing w:before="0" w:beforeAutospacing="0" w:after="0" w:afterAutospacing="0"/>
        <w:ind w:firstLine="708"/>
        <w:jc w:val="both"/>
      </w:pPr>
      <w:r>
        <w:rPr>
          <w:sz w:val="28"/>
          <w:szCs w:val="28"/>
        </w:rPr>
        <w:t>2.15</w:t>
      </w:r>
      <w:r w:rsidR="00DC7C4F">
        <w:rPr>
          <w:sz w:val="28"/>
          <w:szCs w:val="28"/>
        </w:rPr>
        <w:t xml:space="preserve">. Датой включения муниципального служащего (гражданина) в кадровый резерв является дата регистрации правового акта администрации о включении его в кадровый резерв. </w:t>
      </w:r>
    </w:p>
    <w:p w:rsidR="00DC7C4F" w:rsidRDefault="006A1475" w:rsidP="001F04F4">
      <w:pPr>
        <w:pStyle w:val="a4"/>
        <w:spacing w:before="0" w:beforeAutospacing="0" w:after="0" w:afterAutospacing="0"/>
        <w:ind w:firstLine="708"/>
        <w:jc w:val="both"/>
      </w:pPr>
      <w:r>
        <w:rPr>
          <w:sz w:val="28"/>
          <w:szCs w:val="28"/>
        </w:rPr>
        <w:t>2.16</w:t>
      </w:r>
      <w:r w:rsidR="00DC7C4F">
        <w:rPr>
          <w:sz w:val="28"/>
          <w:szCs w:val="28"/>
        </w:rPr>
        <w:t>. 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w:t>
      </w:r>
    </w:p>
    <w:p w:rsidR="00DC7C4F" w:rsidRDefault="006A1475" w:rsidP="001F04F4">
      <w:pPr>
        <w:pStyle w:val="a4"/>
        <w:spacing w:before="0" w:beforeAutospacing="0" w:after="0" w:afterAutospacing="0"/>
        <w:ind w:firstLine="708"/>
        <w:jc w:val="both"/>
      </w:pPr>
      <w:r>
        <w:rPr>
          <w:sz w:val="28"/>
          <w:szCs w:val="28"/>
        </w:rPr>
        <w:t>2.17</w:t>
      </w:r>
      <w:r w:rsidR="00DC7C4F">
        <w:rPr>
          <w:sz w:val="28"/>
          <w:szCs w:val="28"/>
        </w:rPr>
        <w:t>. Включение муниципального служащего (гражданина) в кадровый резерв в соответствии с подпунктами 1 – 4 пункта 2.4 производится для замещения должностей муниципальной службы группы, к которой относится должность, по которой был объявлен конкурс на включение в кадровый резерв или конкурс на замещение вакантной должности муниципальной службы.</w:t>
      </w:r>
    </w:p>
    <w:p w:rsidR="00DC7C4F" w:rsidRDefault="006A1475" w:rsidP="001F04F4">
      <w:pPr>
        <w:pStyle w:val="a4"/>
        <w:spacing w:before="0" w:beforeAutospacing="0" w:after="0" w:afterAutospacing="0"/>
        <w:ind w:firstLine="708"/>
        <w:jc w:val="both"/>
      </w:pPr>
      <w:r>
        <w:rPr>
          <w:sz w:val="28"/>
          <w:szCs w:val="28"/>
        </w:rPr>
        <w:t>2.18</w:t>
      </w:r>
      <w:r w:rsidR="00DC7C4F">
        <w:rPr>
          <w:sz w:val="28"/>
          <w:szCs w:val="28"/>
        </w:rPr>
        <w:t xml:space="preserve">. Включение муниципального служащего в кадровый резерв в соответствии с </w:t>
      </w:r>
      <w:r w:rsidR="00DC7C4F">
        <w:rPr>
          <w:color w:val="00000A"/>
          <w:sz w:val="28"/>
          <w:szCs w:val="28"/>
        </w:rPr>
        <w:t>подпунктами 6</w:t>
      </w:r>
      <w:r w:rsidR="00DC7C4F">
        <w:rPr>
          <w:sz w:val="28"/>
          <w:szCs w:val="28"/>
        </w:rPr>
        <w:t xml:space="preserve"> и </w:t>
      </w:r>
      <w:r w:rsidR="00DC7C4F">
        <w:rPr>
          <w:color w:val="00000A"/>
          <w:sz w:val="28"/>
          <w:szCs w:val="28"/>
        </w:rPr>
        <w:t xml:space="preserve">7 пункта </w:t>
      </w:r>
      <w:r w:rsidR="00DC7C4F">
        <w:rPr>
          <w:sz w:val="28"/>
          <w:szCs w:val="28"/>
        </w:rPr>
        <w:t>2.4 настоящего Положения производится для замещения должностей муниципальной службы той же группы, к которой относится последняя замещаемая муниципальным служащим должность муниципальной службы.</w:t>
      </w:r>
    </w:p>
    <w:p w:rsidR="00DC7C4F" w:rsidRDefault="006A1475" w:rsidP="001F04F4">
      <w:pPr>
        <w:pStyle w:val="a4"/>
        <w:spacing w:before="0" w:beforeAutospacing="0" w:after="0" w:afterAutospacing="0"/>
        <w:ind w:firstLine="708"/>
        <w:jc w:val="both"/>
      </w:pPr>
      <w:r>
        <w:rPr>
          <w:sz w:val="28"/>
          <w:szCs w:val="28"/>
        </w:rPr>
        <w:t>2.19</w:t>
      </w:r>
      <w:r w:rsidR="00DC7C4F">
        <w:rPr>
          <w:sz w:val="28"/>
          <w:szCs w:val="28"/>
        </w:rPr>
        <w:t>. Включение муниципального служащего (гражданина) в кадровый резерв производится сроком на 3 года с указанием должностей муниципальной службы, на которые он может быть назначен.</w:t>
      </w:r>
    </w:p>
    <w:p w:rsidR="00DC7C4F" w:rsidRDefault="006A1475" w:rsidP="001F04F4">
      <w:pPr>
        <w:pStyle w:val="a4"/>
        <w:spacing w:before="0" w:beforeAutospacing="0" w:after="0" w:afterAutospacing="0"/>
        <w:ind w:firstLine="708"/>
        <w:jc w:val="both"/>
      </w:pPr>
      <w:r>
        <w:rPr>
          <w:sz w:val="28"/>
          <w:szCs w:val="28"/>
        </w:rPr>
        <w:t>2.20</w:t>
      </w:r>
      <w:r w:rsidR="00DC7C4F">
        <w:rPr>
          <w:sz w:val="28"/>
          <w:szCs w:val="28"/>
        </w:rPr>
        <w:t xml:space="preserve">. Список муниципальных служащих (граждан), включенных в кадровый резерв, для замещения вакантных должностей муниципальной службы (далее-Список), ведется в соответствии </w:t>
      </w:r>
      <w:r w:rsidR="00234639">
        <w:rPr>
          <w:i/>
          <w:iCs/>
          <w:sz w:val="28"/>
          <w:szCs w:val="28"/>
        </w:rPr>
        <w:t>Приложением №3</w:t>
      </w:r>
      <w:r w:rsidR="00DC7C4F">
        <w:rPr>
          <w:sz w:val="28"/>
          <w:szCs w:val="28"/>
        </w:rPr>
        <w:t xml:space="preserve"> к настоящему Положению.</w:t>
      </w:r>
    </w:p>
    <w:p w:rsidR="00DC7C4F" w:rsidRDefault="00DC7C4F" w:rsidP="001F04F4">
      <w:pPr>
        <w:pStyle w:val="a4"/>
        <w:spacing w:before="0" w:beforeAutospacing="0" w:after="0" w:afterAutospacing="0"/>
        <w:ind w:firstLine="708"/>
        <w:jc w:val="both"/>
      </w:pPr>
      <w:r>
        <w:rPr>
          <w:sz w:val="28"/>
          <w:szCs w:val="28"/>
        </w:rPr>
        <w:t xml:space="preserve">В </w:t>
      </w:r>
      <w:r w:rsidR="005401B8">
        <w:rPr>
          <w:sz w:val="28"/>
          <w:szCs w:val="28"/>
        </w:rPr>
        <w:t>С</w:t>
      </w:r>
      <w:r>
        <w:rPr>
          <w:sz w:val="28"/>
          <w:szCs w:val="28"/>
        </w:rPr>
        <w:t>писок вносится следующая информация:</w:t>
      </w:r>
    </w:p>
    <w:p w:rsidR="00DC7C4F" w:rsidRDefault="00DC7C4F" w:rsidP="001F04F4">
      <w:pPr>
        <w:pStyle w:val="a4"/>
        <w:spacing w:before="0" w:beforeAutospacing="0" w:after="0" w:afterAutospacing="0"/>
        <w:ind w:firstLine="708"/>
        <w:jc w:val="both"/>
      </w:pPr>
      <w:r>
        <w:rPr>
          <w:sz w:val="28"/>
          <w:szCs w:val="28"/>
        </w:rPr>
        <w:t>1) фамилия, имя, отчество;</w:t>
      </w:r>
    </w:p>
    <w:p w:rsidR="00DC7C4F" w:rsidRDefault="00DC7C4F" w:rsidP="001F04F4">
      <w:pPr>
        <w:pStyle w:val="a4"/>
        <w:spacing w:before="0" w:beforeAutospacing="0" w:after="0" w:afterAutospacing="0"/>
        <w:ind w:firstLine="708"/>
        <w:jc w:val="both"/>
      </w:pPr>
      <w:r>
        <w:rPr>
          <w:sz w:val="28"/>
          <w:szCs w:val="28"/>
        </w:rPr>
        <w:t>2) дата рождения;</w:t>
      </w:r>
    </w:p>
    <w:p w:rsidR="00DC7C4F" w:rsidRDefault="00DC7C4F" w:rsidP="001F04F4">
      <w:pPr>
        <w:pStyle w:val="a4"/>
        <w:spacing w:before="0" w:beforeAutospacing="0" w:after="0" w:afterAutospacing="0"/>
        <w:ind w:firstLine="708"/>
        <w:jc w:val="both"/>
      </w:pPr>
      <w:r>
        <w:rPr>
          <w:sz w:val="28"/>
          <w:szCs w:val="28"/>
        </w:rPr>
        <w:lastRenderedPageBreak/>
        <w:t>3) уровень профессионального образования;</w:t>
      </w:r>
    </w:p>
    <w:p w:rsidR="00DC7C4F" w:rsidRDefault="00DC7C4F" w:rsidP="001F04F4">
      <w:pPr>
        <w:pStyle w:val="a4"/>
        <w:spacing w:before="0" w:beforeAutospacing="0" w:after="0" w:afterAutospacing="0"/>
        <w:ind w:firstLine="708"/>
        <w:jc w:val="both"/>
      </w:pPr>
      <w:r>
        <w:rPr>
          <w:sz w:val="28"/>
          <w:szCs w:val="28"/>
        </w:rPr>
        <w:t>4) должность муниципальной службы, замещаемая муниципальным служащим в соответствии со штатным расписанием (должность, место работы гражданина);</w:t>
      </w:r>
    </w:p>
    <w:p w:rsidR="00DC7C4F" w:rsidRDefault="00DC7C4F" w:rsidP="001F04F4">
      <w:pPr>
        <w:pStyle w:val="a4"/>
        <w:spacing w:before="0" w:beforeAutospacing="0" w:after="0" w:afterAutospacing="0"/>
        <w:ind w:firstLine="708"/>
        <w:jc w:val="both"/>
      </w:pPr>
      <w:r>
        <w:rPr>
          <w:sz w:val="28"/>
          <w:szCs w:val="28"/>
        </w:rPr>
        <w:t>5) стаж муниципальной службы;</w:t>
      </w:r>
    </w:p>
    <w:p w:rsidR="00DC7C4F" w:rsidRDefault="00DC7C4F" w:rsidP="001F04F4">
      <w:pPr>
        <w:pStyle w:val="a4"/>
        <w:spacing w:before="0" w:beforeAutospacing="0" w:after="0" w:afterAutospacing="0"/>
        <w:ind w:firstLine="708"/>
        <w:jc w:val="both"/>
      </w:pPr>
      <w:r>
        <w:rPr>
          <w:sz w:val="28"/>
          <w:szCs w:val="28"/>
        </w:rPr>
        <w:t>6) дата и основание включения в кадровый резерв;</w:t>
      </w:r>
    </w:p>
    <w:p w:rsidR="00DC7C4F" w:rsidRDefault="00DC7C4F" w:rsidP="001F04F4">
      <w:pPr>
        <w:pStyle w:val="a4"/>
        <w:spacing w:before="0" w:beforeAutospacing="0" w:after="0" w:afterAutospacing="0"/>
        <w:ind w:firstLine="708"/>
        <w:jc w:val="both"/>
      </w:pPr>
      <w:r>
        <w:rPr>
          <w:sz w:val="28"/>
          <w:szCs w:val="28"/>
        </w:rPr>
        <w:t>7) </w:t>
      </w:r>
      <w:r w:rsidR="00234639">
        <w:rPr>
          <w:sz w:val="28"/>
          <w:szCs w:val="28"/>
        </w:rPr>
        <w:t xml:space="preserve"> должности</w:t>
      </w:r>
      <w:r>
        <w:rPr>
          <w:sz w:val="28"/>
          <w:szCs w:val="28"/>
        </w:rPr>
        <w:t xml:space="preserve"> муниципальной службы, на которые муниципальный служащий (гражданин) может быть назначен;</w:t>
      </w:r>
    </w:p>
    <w:p w:rsidR="00DC7C4F" w:rsidRDefault="00DC7C4F" w:rsidP="001F04F4">
      <w:pPr>
        <w:pStyle w:val="a4"/>
        <w:spacing w:before="0" w:beforeAutospacing="0" w:after="0" w:afterAutospacing="0"/>
        <w:ind w:firstLine="708"/>
        <w:jc w:val="both"/>
      </w:pPr>
      <w:r>
        <w:rPr>
          <w:sz w:val="28"/>
          <w:szCs w:val="28"/>
        </w:rPr>
        <w:t>8) дополнительное профессиональное образование;</w:t>
      </w:r>
    </w:p>
    <w:p w:rsidR="00DC7C4F" w:rsidRDefault="00DC7C4F" w:rsidP="001F04F4">
      <w:pPr>
        <w:pStyle w:val="a4"/>
        <w:spacing w:before="0" w:beforeAutospacing="0" w:after="0" w:afterAutospacing="0"/>
        <w:ind w:firstLine="708"/>
        <w:jc w:val="both"/>
      </w:pPr>
      <w:r>
        <w:rPr>
          <w:sz w:val="28"/>
          <w:szCs w:val="28"/>
        </w:rPr>
        <w:t>9) отметка (отметки) об отказе от замещения вакантной должности муниципальной службы с указанием должности даты и причины;</w:t>
      </w:r>
    </w:p>
    <w:p w:rsidR="00DC7C4F" w:rsidRDefault="00DC7C4F" w:rsidP="001F04F4">
      <w:pPr>
        <w:pStyle w:val="a4"/>
        <w:spacing w:before="0" w:beforeAutospacing="0" w:after="0" w:afterAutospacing="0"/>
        <w:ind w:firstLine="708"/>
        <w:jc w:val="both"/>
      </w:pPr>
      <w:r>
        <w:rPr>
          <w:sz w:val="28"/>
          <w:szCs w:val="28"/>
        </w:rPr>
        <w:t>10) отметка о назначении на должность муниципальной службы в период нахождения в кадровом резерве (дата и номер правового акта).</w:t>
      </w:r>
    </w:p>
    <w:p w:rsidR="00DC7C4F" w:rsidRDefault="00DC7C4F" w:rsidP="001F04F4">
      <w:pPr>
        <w:pStyle w:val="western"/>
        <w:spacing w:before="0" w:beforeAutospacing="0" w:after="0" w:afterAutospacing="0"/>
        <w:jc w:val="both"/>
      </w:pPr>
    </w:p>
    <w:p w:rsidR="00DC7C4F" w:rsidRDefault="00DC7C4F" w:rsidP="001F04F4">
      <w:pPr>
        <w:pStyle w:val="western"/>
        <w:spacing w:before="0" w:beforeAutospacing="0" w:after="0" w:afterAutospacing="0"/>
        <w:jc w:val="center"/>
      </w:pPr>
      <w:r>
        <w:rPr>
          <w:b/>
          <w:bCs/>
          <w:sz w:val="28"/>
          <w:szCs w:val="28"/>
        </w:rPr>
        <w:t>3. Организация работы с кадровым резервом</w:t>
      </w:r>
    </w:p>
    <w:p w:rsidR="00DC7C4F" w:rsidRDefault="00DC7C4F" w:rsidP="001F04F4">
      <w:pPr>
        <w:pStyle w:val="western"/>
        <w:spacing w:before="0" w:beforeAutospacing="0" w:after="0" w:afterAutospacing="0"/>
        <w:jc w:val="both"/>
      </w:pPr>
    </w:p>
    <w:p w:rsidR="00DC7C4F" w:rsidRDefault="00DC7C4F" w:rsidP="001F04F4">
      <w:pPr>
        <w:pStyle w:val="a4"/>
        <w:spacing w:before="0" w:beforeAutospacing="0" w:after="0" w:afterAutospacing="0"/>
        <w:ind w:firstLine="708"/>
        <w:jc w:val="both"/>
      </w:pPr>
      <w:r>
        <w:rPr>
          <w:sz w:val="28"/>
          <w:szCs w:val="28"/>
        </w:rPr>
        <w:t xml:space="preserve">3.1. Работа с кадровым резервом проводится в соответствии с планом </w:t>
      </w:r>
      <w:r w:rsidR="00331F6F">
        <w:rPr>
          <w:sz w:val="28"/>
          <w:szCs w:val="28"/>
        </w:rPr>
        <w:t>профессионального развития, предусматривающим</w:t>
      </w:r>
      <w:r>
        <w:rPr>
          <w:sz w:val="28"/>
          <w:szCs w:val="28"/>
        </w:rPr>
        <w:t xml:space="preserve"> обучение кадрового резерва и практическую подготовку.</w:t>
      </w:r>
    </w:p>
    <w:p w:rsidR="00DC7C4F" w:rsidRDefault="00DC7C4F" w:rsidP="001F04F4">
      <w:pPr>
        <w:pStyle w:val="western"/>
        <w:spacing w:before="0" w:beforeAutospacing="0" w:after="0" w:afterAutospacing="0"/>
        <w:ind w:firstLine="708"/>
        <w:jc w:val="both"/>
      </w:pPr>
      <w:r>
        <w:rPr>
          <w:sz w:val="28"/>
          <w:szCs w:val="28"/>
        </w:rPr>
        <w:t>3.2. Обучение кадрового резерва направлено на обеспечение приобретения муниципальными служащими (гражданами), включенными в кадровый резерв, необходимых теоретических и практических знаний для замещения должностей муниципальной службы соответствующей группы, и осуществляется в виде профессиональной переподготовки и повышения квалификации в соответствии с действующим законодательством.</w:t>
      </w:r>
    </w:p>
    <w:p w:rsidR="00DC7C4F" w:rsidRDefault="00DC7C4F" w:rsidP="001F04F4">
      <w:pPr>
        <w:pStyle w:val="western"/>
        <w:spacing w:before="0" w:beforeAutospacing="0" w:after="0" w:afterAutospacing="0"/>
        <w:ind w:firstLine="708"/>
        <w:jc w:val="both"/>
      </w:pPr>
      <w:proofErr w:type="gramStart"/>
      <w:r>
        <w:rPr>
          <w:sz w:val="28"/>
          <w:szCs w:val="28"/>
        </w:rPr>
        <w:t>Практическая подготовка кадрового резерва направлена на развитие у муниципальных служащих (граждан), включенных в кадровый резерв, профессиональных, деловых и личностных качеств, необходимых для замещения должности муниципальной службы соответствующей группы, и осуществляется в форме участия в работе в составе рабочих, экспертных групп, координационных и совещательных органов, в подготовке и проведении конференций, семинаров, совещаний, временного замещения должностей муниципальной службы группы, на должности которой</w:t>
      </w:r>
      <w:proofErr w:type="gramEnd"/>
      <w:r>
        <w:rPr>
          <w:sz w:val="28"/>
          <w:szCs w:val="28"/>
        </w:rPr>
        <w:t xml:space="preserve"> он включен в кадровый резерв.</w:t>
      </w:r>
    </w:p>
    <w:p w:rsidR="00DC7C4F" w:rsidRDefault="00DC7C4F" w:rsidP="001F04F4">
      <w:pPr>
        <w:pStyle w:val="western"/>
        <w:spacing w:before="0" w:beforeAutospacing="0" w:after="0" w:afterAutospacing="0"/>
        <w:ind w:firstLine="708"/>
        <w:jc w:val="both"/>
      </w:pPr>
      <w:r>
        <w:rPr>
          <w:sz w:val="28"/>
          <w:szCs w:val="28"/>
        </w:rPr>
        <w:t>3.3. </w:t>
      </w:r>
      <w:r w:rsidR="00375E71">
        <w:rPr>
          <w:sz w:val="28"/>
          <w:szCs w:val="28"/>
        </w:rPr>
        <w:t xml:space="preserve">Представитель нанимателя </w:t>
      </w:r>
      <w:r>
        <w:rPr>
          <w:sz w:val="28"/>
          <w:szCs w:val="28"/>
        </w:rPr>
        <w:t xml:space="preserve"> осуществляет общее руководство и несет ответственность за формирование кадрового резерва и организацию работы с ним, а также за своевременное назначение муниципальных служащих (граждан), состоящих в кадровом резерве, на вакантные должности муниципальной службы.</w:t>
      </w:r>
    </w:p>
    <w:p w:rsidR="00DC7C4F" w:rsidRDefault="00DC7C4F" w:rsidP="001F04F4">
      <w:pPr>
        <w:pStyle w:val="western"/>
        <w:spacing w:before="0" w:beforeAutospacing="0" w:after="0" w:afterAutospacing="0"/>
        <w:ind w:firstLine="708"/>
        <w:jc w:val="both"/>
      </w:pPr>
      <w:r>
        <w:rPr>
          <w:sz w:val="28"/>
          <w:szCs w:val="28"/>
        </w:rPr>
        <w:t xml:space="preserve">3.4. Непосредственную работу с кадровым резервом осуществляет </w:t>
      </w:r>
      <w:r w:rsidR="006A1475" w:rsidRPr="006A1475">
        <w:rPr>
          <w:sz w:val="28"/>
          <w:szCs w:val="28"/>
        </w:rPr>
        <w:t>отдел организационно-контрольной, кадровой и информационной работы администрации Усть-Таркского района Новосибирской области</w:t>
      </w:r>
      <w:r w:rsidR="006A1475">
        <w:rPr>
          <w:sz w:val="28"/>
          <w:szCs w:val="28"/>
        </w:rPr>
        <w:t xml:space="preserve"> </w:t>
      </w:r>
      <w:r w:rsidR="001939A7">
        <w:rPr>
          <w:sz w:val="28"/>
          <w:szCs w:val="28"/>
        </w:rPr>
        <w:t>(далее</w:t>
      </w:r>
      <w:r w:rsidR="006A1475">
        <w:rPr>
          <w:sz w:val="28"/>
          <w:szCs w:val="28"/>
        </w:rPr>
        <w:t xml:space="preserve"> </w:t>
      </w:r>
      <w:r w:rsidR="001939A7">
        <w:rPr>
          <w:sz w:val="28"/>
          <w:szCs w:val="28"/>
        </w:rPr>
        <w:t>-</w:t>
      </w:r>
      <w:r w:rsidR="006A1475">
        <w:rPr>
          <w:sz w:val="28"/>
          <w:szCs w:val="28"/>
        </w:rPr>
        <w:t xml:space="preserve"> отдел </w:t>
      </w:r>
      <w:r w:rsidR="001939A7">
        <w:rPr>
          <w:sz w:val="28"/>
          <w:szCs w:val="28"/>
        </w:rPr>
        <w:t xml:space="preserve"> </w:t>
      </w:r>
      <w:r>
        <w:rPr>
          <w:sz w:val="28"/>
          <w:szCs w:val="28"/>
        </w:rPr>
        <w:t>администрации</w:t>
      </w:r>
      <w:r w:rsidR="001939A7">
        <w:rPr>
          <w:sz w:val="28"/>
          <w:szCs w:val="28"/>
        </w:rPr>
        <w:t>)</w:t>
      </w:r>
      <w:r>
        <w:rPr>
          <w:sz w:val="28"/>
          <w:szCs w:val="28"/>
        </w:rPr>
        <w:t>.</w:t>
      </w:r>
    </w:p>
    <w:p w:rsidR="00DC7C4F" w:rsidRDefault="00DC7C4F" w:rsidP="001F04F4">
      <w:pPr>
        <w:pStyle w:val="western"/>
        <w:spacing w:before="0" w:beforeAutospacing="0" w:after="0" w:afterAutospacing="0"/>
        <w:ind w:firstLine="708"/>
        <w:jc w:val="both"/>
      </w:pPr>
      <w:r>
        <w:rPr>
          <w:sz w:val="28"/>
          <w:szCs w:val="28"/>
        </w:rPr>
        <w:t>3.5. </w:t>
      </w:r>
      <w:r w:rsidR="006A1475">
        <w:rPr>
          <w:sz w:val="28"/>
          <w:szCs w:val="28"/>
        </w:rPr>
        <w:t>Отдел</w:t>
      </w:r>
      <w:r>
        <w:rPr>
          <w:sz w:val="28"/>
          <w:szCs w:val="28"/>
        </w:rPr>
        <w:t xml:space="preserve"> администрации:</w:t>
      </w:r>
    </w:p>
    <w:p w:rsidR="00DC7C4F" w:rsidRDefault="00DC7C4F" w:rsidP="001F04F4">
      <w:pPr>
        <w:pStyle w:val="a4"/>
        <w:spacing w:before="0" w:beforeAutospacing="0" w:after="0" w:afterAutospacing="0"/>
        <w:ind w:firstLine="708"/>
        <w:jc w:val="both"/>
      </w:pPr>
      <w:r>
        <w:rPr>
          <w:sz w:val="28"/>
          <w:szCs w:val="28"/>
        </w:rPr>
        <w:t xml:space="preserve">1) формирует кадровый резерв; </w:t>
      </w:r>
    </w:p>
    <w:p w:rsidR="00DC7C4F" w:rsidRDefault="00DC7C4F" w:rsidP="001F04F4">
      <w:pPr>
        <w:pStyle w:val="western"/>
        <w:spacing w:before="0" w:beforeAutospacing="0" w:after="0" w:afterAutospacing="0"/>
        <w:ind w:firstLine="708"/>
        <w:jc w:val="both"/>
      </w:pPr>
      <w:r>
        <w:rPr>
          <w:sz w:val="28"/>
          <w:szCs w:val="28"/>
        </w:rPr>
        <w:lastRenderedPageBreak/>
        <w:t>2) осуществляет координацию работы по дополнительному профессиональному образованию муниципальных служащих, включенных в кадровый резерв;</w:t>
      </w:r>
    </w:p>
    <w:p w:rsidR="00DC7C4F" w:rsidRDefault="00DC7C4F" w:rsidP="001F04F4">
      <w:pPr>
        <w:pStyle w:val="western"/>
        <w:spacing w:before="0" w:beforeAutospacing="0" w:after="0" w:afterAutospacing="0"/>
        <w:ind w:firstLine="708"/>
        <w:jc w:val="both"/>
      </w:pPr>
      <w:r>
        <w:rPr>
          <w:sz w:val="28"/>
          <w:szCs w:val="28"/>
        </w:rPr>
        <w:t>3) вносит руководителям структурных подразделений органов местного самоуправления предложения по назначению муниципальных служащих (граждан), стоящих в резерве, на вакантные должности муниципальной службы;</w:t>
      </w:r>
    </w:p>
    <w:p w:rsidR="00DC7C4F" w:rsidRDefault="00DC7C4F" w:rsidP="001F04F4">
      <w:pPr>
        <w:pStyle w:val="western"/>
        <w:spacing w:before="0" w:beforeAutospacing="0" w:after="0" w:afterAutospacing="0"/>
        <w:ind w:firstLine="708"/>
        <w:jc w:val="both"/>
      </w:pPr>
      <w:r>
        <w:rPr>
          <w:sz w:val="28"/>
          <w:szCs w:val="28"/>
        </w:rPr>
        <w:t>4) готовит проекты правовых актов администрации по включению муниципальных служащих (граждан) в кадровый резерв;</w:t>
      </w:r>
    </w:p>
    <w:p w:rsidR="00DC7C4F" w:rsidRDefault="00DC7C4F" w:rsidP="001F04F4">
      <w:pPr>
        <w:pStyle w:val="western"/>
        <w:spacing w:before="0" w:beforeAutospacing="0" w:after="0" w:afterAutospacing="0"/>
        <w:ind w:firstLine="708"/>
        <w:jc w:val="both"/>
      </w:pPr>
      <w:r>
        <w:rPr>
          <w:sz w:val="28"/>
          <w:szCs w:val="28"/>
        </w:rPr>
        <w:t>5) составляет Список, вносит в него изменения и персональные данные муниципальных служащих (граждан), включенных в кадровый резерв;</w:t>
      </w:r>
    </w:p>
    <w:p w:rsidR="00DC7C4F" w:rsidRDefault="00DC7C4F" w:rsidP="001F04F4">
      <w:pPr>
        <w:pStyle w:val="a4"/>
        <w:spacing w:before="0" w:beforeAutospacing="0" w:after="0" w:afterAutospacing="0"/>
        <w:ind w:firstLine="708"/>
        <w:jc w:val="both"/>
      </w:pPr>
      <w:r>
        <w:rPr>
          <w:sz w:val="28"/>
          <w:szCs w:val="28"/>
        </w:rPr>
        <w:t xml:space="preserve">6) проводит анализ работы с кадровым резервом, анализирует состав кадрового резерва, готовит информационно-аналитические материалы для </w:t>
      </w:r>
      <w:r w:rsidR="00375E71">
        <w:rPr>
          <w:sz w:val="28"/>
          <w:szCs w:val="28"/>
        </w:rPr>
        <w:t>представителя нанимателя</w:t>
      </w:r>
      <w:r>
        <w:rPr>
          <w:sz w:val="28"/>
          <w:szCs w:val="28"/>
        </w:rPr>
        <w:t>;</w:t>
      </w:r>
    </w:p>
    <w:p w:rsidR="00DC7C4F" w:rsidRDefault="00DC7C4F" w:rsidP="001F04F4">
      <w:pPr>
        <w:pStyle w:val="western"/>
        <w:spacing w:before="0" w:beforeAutospacing="0" w:after="0" w:afterAutospacing="0"/>
        <w:ind w:firstLine="708"/>
        <w:jc w:val="both"/>
      </w:pPr>
      <w:r>
        <w:rPr>
          <w:sz w:val="28"/>
          <w:szCs w:val="28"/>
        </w:rPr>
        <w:t>7) изучает и анализирует опыт работы с кадровым резервом в муниципальных образованиях Новосибирской области, иных субъектах Российской Федерации, вносит предложения по совершенствованию и повышению эффективности работы с кадровым резервом</w:t>
      </w:r>
      <w:r w:rsidR="00375E71">
        <w:rPr>
          <w:sz w:val="28"/>
          <w:szCs w:val="28"/>
        </w:rPr>
        <w:t>;</w:t>
      </w:r>
    </w:p>
    <w:p w:rsidR="00DC7C4F" w:rsidRDefault="00DC7C4F" w:rsidP="001F04F4">
      <w:pPr>
        <w:pStyle w:val="western"/>
        <w:spacing w:before="0" w:beforeAutospacing="0" w:after="0" w:afterAutospacing="0"/>
        <w:ind w:firstLine="708"/>
        <w:jc w:val="both"/>
      </w:pPr>
      <w:r>
        <w:rPr>
          <w:sz w:val="28"/>
          <w:szCs w:val="28"/>
        </w:rPr>
        <w:t>8) готовит информационно-аналитические материалы по работе с кадровым резервом.</w:t>
      </w:r>
    </w:p>
    <w:p w:rsidR="00DC7C4F" w:rsidRDefault="00DC7C4F" w:rsidP="001F04F4">
      <w:pPr>
        <w:pStyle w:val="western"/>
        <w:spacing w:before="0" w:beforeAutospacing="0" w:after="0" w:afterAutospacing="0"/>
        <w:jc w:val="both"/>
      </w:pPr>
    </w:p>
    <w:p w:rsidR="00DC7C4F" w:rsidRDefault="00DC7C4F" w:rsidP="001F04F4">
      <w:pPr>
        <w:pStyle w:val="western"/>
        <w:spacing w:before="0" w:beforeAutospacing="0" w:after="0" w:afterAutospacing="0"/>
        <w:jc w:val="center"/>
      </w:pPr>
      <w:r>
        <w:rPr>
          <w:b/>
          <w:bCs/>
          <w:sz w:val="28"/>
          <w:szCs w:val="28"/>
        </w:rPr>
        <w:t>4. Порядок использования кадрового резерва</w:t>
      </w:r>
    </w:p>
    <w:p w:rsidR="00DC7C4F" w:rsidRDefault="00DC7C4F" w:rsidP="001F04F4">
      <w:pPr>
        <w:pStyle w:val="western"/>
        <w:spacing w:before="0" w:beforeAutospacing="0" w:after="0" w:afterAutospacing="0"/>
        <w:jc w:val="both"/>
      </w:pPr>
    </w:p>
    <w:p w:rsidR="00DC7C4F" w:rsidRDefault="00DC7C4F" w:rsidP="001F04F4">
      <w:pPr>
        <w:pStyle w:val="western"/>
        <w:spacing w:before="0" w:beforeAutospacing="0" w:after="0" w:afterAutospacing="0"/>
        <w:ind w:firstLine="708"/>
        <w:jc w:val="both"/>
      </w:pPr>
      <w:r>
        <w:rPr>
          <w:sz w:val="28"/>
          <w:szCs w:val="28"/>
        </w:rPr>
        <w:t>4.1. При наличии в органе местного самоуправления вакантной должности муниципальной службы представитель нанимателя (руководитель структурного подразделения органа местного самоуправления</w:t>
      </w:r>
      <w:proofErr w:type="gramStart"/>
      <w:r w:rsidR="006A16B5">
        <w:rPr>
          <w:sz w:val="28"/>
          <w:szCs w:val="28"/>
        </w:rPr>
        <w:t>)</w:t>
      </w:r>
      <w:r>
        <w:rPr>
          <w:sz w:val="28"/>
          <w:szCs w:val="28"/>
        </w:rPr>
        <w:t>н</w:t>
      </w:r>
      <w:proofErr w:type="gramEnd"/>
      <w:r>
        <w:rPr>
          <w:sz w:val="28"/>
          <w:szCs w:val="28"/>
        </w:rPr>
        <w:t xml:space="preserve">аправляет письменный запрос в </w:t>
      </w:r>
      <w:r w:rsidR="006A1475" w:rsidRPr="006A1475">
        <w:rPr>
          <w:sz w:val="28"/>
          <w:szCs w:val="28"/>
        </w:rPr>
        <w:t>отдел организационно-контрольной, кадровой и информационной работы администрации Усть-Таркского района Новосибирской области</w:t>
      </w:r>
      <w:r w:rsidR="006A1475">
        <w:rPr>
          <w:sz w:val="28"/>
          <w:szCs w:val="28"/>
        </w:rPr>
        <w:t xml:space="preserve"> </w:t>
      </w:r>
      <w:r>
        <w:rPr>
          <w:sz w:val="28"/>
          <w:szCs w:val="28"/>
        </w:rPr>
        <w:t>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w:t>
      </w:r>
    </w:p>
    <w:p w:rsidR="00DC7C4F" w:rsidRDefault="00DC7C4F" w:rsidP="001F04F4">
      <w:pPr>
        <w:pStyle w:val="western"/>
        <w:spacing w:before="0" w:beforeAutospacing="0" w:after="0" w:afterAutospacing="0"/>
        <w:ind w:firstLine="708"/>
        <w:jc w:val="both"/>
      </w:pPr>
      <w:r>
        <w:rPr>
          <w:sz w:val="28"/>
          <w:szCs w:val="28"/>
        </w:rPr>
        <w:t>4.2. </w:t>
      </w:r>
      <w:proofErr w:type="gramStart"/>
      <w:r w:rsidR="006A1475">
        <w:rPr>
          <w:sz w:val="28"/>
          <w:szCs w:val="28"/>
        </w:rPr>
        <w:t>О</w:t>
      </w:r>
      <w:r w:rsidR="006A1475" w:rsidRPr="006A1475">
        <w:rPr>
          <w:sz w:val="28"/>
          <w:szCs w:val="28"/>
        </w:rPr>
        <w:t>тдел организационно-контрольной, кадровой и информационной работы администрации Усть-Таркского района Новосибирской области</w:t>
      </w:r>
      <w:r>
        <w:rPr>
          <w:sz w:val="28"/>
          <w:szCs w:val="28"/>
        </w:rPr>
        <w:t xml:space="preserve"> в течение пяти рабочих дней после получения запроса направляет представителю нанимателя (руководителю структурного подразделения органа местного самоуправления</w:t>
      </w:r>
      <w:r w:rsidR="00375E71">
        <w:rPr>
          <w:sz w:val="28"/>
          <w:szCs w:val="28"/>
        </w:rPr>
        <w:t xml:space="preserve">) </w:t>
      </w:r>
      <w:r>
        <w:rPr>
          <w:sz w:val="28"/>
          <w:szCs w:val="28"/>
        </w:rPr>
        <w:t>список муниципальных служащих (граждан), состоящих в кадровом резерве, соответствующих квалификационным требованиям на указанную вакантную должность, и копии их кадровых справок для рассмотрения и принятия решения.</w:t>
      </w:r>
      <w:proofErr w:type="gramEnd"/>
    </w:p>
    <w:p w:rsidR="00DC7C4F" w:rsidRDefault="00DC7C4F" w:rsidP="001F04F4">
      <w:pPr>
        <w:pStyle w:val="western"/>
        <w:spacing w:before="0" w:beforeAutospacing="0" w:after="0" w:afterAutospacing="0"/>
        <w:ind w:firstLine="708"/>
        <w:jc w:val="both"/>
      </w:pPr>
      <w:r>
        <w:rPr>
          <w:sz w:val="28"/>
          <w:szCs w:val="28"/>
        </w:rPr>
        <w:t>4.3.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(работодателя).</w:t>
      </w:r>
    </w:p>
    <w:p w:rsidR="00DC7C4F" w:rsidRDefault="00DC7C4F" w:rsidP="001F04F4">
      <w:pPr>
        <w:pStyle w:val="western"/>
        <w:spacing w:before="0" w:beforeAutospacing="0" w:after="0" w:afterAutospacing="0"/>
        <w:ind w:firstLine="708"/>
        <w:jc w:val="both"/>
      </w:pPr>
      <w:r>
        <w:rPr>
          <w:sz w:val="28"/>
          <w:szCs w:val="28"/>
        </w:rPr>
        <w:t xml:space="preserve">4.4. При отказе муниципального служащего (гражданина),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w:t>
      </w:r>
      <w:r>
        <w:rPr>
          <w:sz w:val="28"/>
          <w:szCs w:val="28"/>
        </w:rPr>
        <w:lastRenderedPageBreak/>
        <w:t>должность замещается в соответствии со статьями 16 либо 17 Федерального закона № 25-ФЗ.</w:t>
      </w:r>
    </w:p>
    <w:p w:rsidR="00DC7C4F" w:rsidRDefault="00DC7C4F" w:rsidP="001F04F4">
      <w:pPr>
        <w:pStyle w:val="western"/>
        <w:spacing w:before="0" w:beforeAutospacing="0" w:after="0" w:afterAutospacing="0"/>
        <w:ind w:firstLine="708"/>
        <w:jc w:val="both"/>
      </w:pPr>
      <w:r>
        <w:rPr>
          <w:sz w:val="28"/>
          <w:szCs w:val="28"/>
        </w:rPr>
        <w:t>4.5. </w:t>
      </w:r>
      <w:r w:rsidR="006A1475">
        <w:rPr>
          <w:sz w:val="28"/>
          <w:szCs w:val="28"/>
        </w:rPr>
        <w:t>О</w:t>
      </w:r>
      <w:r w:rsidR="006A1475" w:rsidRPr="006A1475">
        <w:rPr>
          <w:sz w:val="28"/>
          <w:szCs w:val="28"/>
        </w:rPr>
        <w:t>тдел организационно-контрольной, кадровой и информационной работы администрации Усть-Таркского района Новосибирской области</w:t>
      </w:r>
      <w:r>
        <w:rPr>
          <w:sz w:val="28"/>
          <w:szCs w:val="28"/>
        </w:rPr>
        <w:t xml:space="preserve"> ежегодно проводится анализ кадрового </w:t>
      </w:r>
      <w:proofErr w:type="gramStart"/>
      <w:r>
        <w:rPr>
          <w:sz w:val="28"/>
          <w:szCs w:val="28"/>
        </w:rPr>
        <w:t>резерва</w:t>
      </w:r>
      <w:proofErr w:type="gramEnd"/>
      <w:r>
        <w:rPr>
          <w:sz w:val="28"/>
          <w:szCs w:val="28"/>
        </w:rPr>
        <w:t xml:space="preserve"> и определяются </w:t>
      </w:r>
      <w:r w:rsidR="00234639">
        <w:rPr>
          <w:sz w:val="28"/>
          <w:szCs w:val="28"/>
        </w:rPr>
        <w:t>должности</w:t>
      </w:r>
      <w:r>
        <w:rPr>
          <w:sz w:val="28"/>
          <w:szCs w:val="28"/>
        </w:rPr>
        <w:t>, на которые необходимо формировать кадровый резерв.</w:t>
      </w:r>
    </w:p>
    <w:p w:rsidR="00DC7C4F" w:rsidRDefault="00DC7C4F" w:rsidP="001F04F4">
      <w:pPr>
        <w:pStyle w:val="western"/>
        <w:spacing w:before="0" w:beforeAutospacing="0" w:after="0" w:afterAutospacing="0"/>
        <w:ind w:firstLine="708"/>
        <w:jc w:val="both"/>
      </w:pPr>
      <w:r>
        <w:rPr>
          <w:sz w:val="28"/>
          <w:szCs w:val="28"/>
        </w:rPr>
        <w:t>При анализе кадрового резерва учитываются:</w:t>
      </w:r>
    </w:p>
    <w:p w:rsidR="00DC7C4F" w:rsidRDefault="00DC7C4F" w:rsidP="001F04F4">
      <w:pPr>
        <w:pStyle w:val="western"/>
        <w:spacing w:before="0" w:beforeAutospacing="0" w:after="0" w:afterAutospacing="0"/>
        <w:ind w:firstLine="708"/>
        <w:jc w:val="both"/>
      </w:pPr>
      <w:r>
        <w:rPr>
          <w:sz w:val="28"/>
          <w:szCs w:val="28"/>
        </w:rPr>
        <w:t>1) группы должностей муниципальной службы, по которым формируется кадровый резерв;</w:t>
      </w:r>
    </w:p>
    <w:p w:rsidR="00DC7C4F" w:rsidRDefault="00DC7C4F" w:rsidP="001F04F4">
      <w:pPr>
        <w:pStyle w:val="western"/>
        <w:spacing w:before="0" w:beforeAutospacing="0" w:after="0" w:afterAutospacing="0"/>
        <w:ind w:firstLine="708"/>
        <w:jc w:val="both"/>
      </w:pPr>
      <w:r>
        <w:rPr>
          <w:sz w:val="28"/>
          <w:szCs w:val="28"/>
        </w:rPr>
        <w:t>2) итоги работы с кадровым резервом муниципального образования за предыдущий календарный год;</w:t>
      </w:r>
    </w:p>
    <w:p w:rsidR="00DC7C4F" w:rsidRDefault="00DC7C4F" w:rsidP="001F04F4">
      <w:pPr>
        <w:pStyle w:val="western"/>
        <w:spacing w:before="0" w:beforeAutospacing="0" w:after="0" w:afterAutospacing="0"/>
        <w:ind w:firstLine="708"/>
        <w:jc w:val="both"/>
      </w:pPr>
      <w:r>
        <w:rPr>
          <w:sz w:val="28"/>
          <w:szCs w:val="28"/>
        </w:rPr>
        <w:t>3) оценка состояния и прогноз текучести кадров муниципальных служащих;</w:t>
      </w:r>
    </w:p>
    <w:p w:rsidR="00DC7C4F" w:rsidRDefault="00DC7C4F" w:rsidP="001F04F4">
      <w:pPr>
        <w:pStyle w:val="western"/>
        <w:spacing w:before="0" w:beforeAutospacing="0" w:after="0" w:afterAutospacing="0"/>
        <w:ind w:firstLine="708"/>
        <w:jc w:val="both"/>
      </w:pPr>
      <w:r>
        <w:rPr>
          <w:sz w:val="28"/>
          <w:szCs w:val="28"/>
        </w:rPr>
        <w:t>4) прогноз изменения организационной структуры и (или) штатной численности органов местного самоуправления;</w:t>
      </w:r>
    </w:p>
    <w:p w:rsidR="00DC7C4F" w:rsidRDefault="00DC7C4F" w:rsidP="001F04F4">
      <w:pPr>
        <w:pStyle w:val="western"/>
        <w:spacing w:before="0" w:beforeAutospacing="0" w:after="0" w:afterAutospacing="0"/>
        <w:ind w:firstLine="708"/>
        <w:jc w:val="both"/>
      </w:pPr>
      <w:r>
        <w:rPr>
          <w:sz w:val="28"/>
          <w:szCs w:val="28"/>
        </w:rPr>
        <w:t>5) степень обеспеченности кадровым резервом муниципального образования;</w:t>
      </w:r>
    </w:p>
    <w:p w:rsidR="00DC7C4F" w:rsidRDefault="00DC7C4F" w:rsidP="001F04F4">
      <w:pPr>
        <w:pStyle w:val="western"/>
        <w:spacing w:before="0" w:beforeAutospacing="0" w:after="0" w:afterAutospacing="0"/>
        <w:ind w:firstLine="708"/>
        <w:jc w:val="both"/>
      </w:pPr>
      <w:r>
        <w:rPr>
          <w:sz w:val="28"/>
          <w:szCs w:val="28"/>
        </w:rPr>
        <w:t>6) прогноз исключения муниципальных служащих (граждан) из кадрового резерва.</w:t>
      </w:r>
    </w:p>
    <w:p w:rsidR="00DC7C4F" w:rsidRDefault="00DC7C4F" w:rsidP="001F04F4">
      <w:pPr>
        <w:pStyle w:val="western"/>
        <w:spacing w:before="0" w:beforeAutospacing="0" w:after="0" w:afterAutospacing="0"/>
        <w:ind w:firstLine="708"/>
        <w:jc w:val="both"/>
      </w:pPr>
      <w:r>
        <w:rPr>
          <w:sz w:val="28"/>
          <w:szCs w:val="28"/>
        </w:rPr>
        <w:t>4.6. Формирование кадрового резерва на следующий календарный год осуществляется не позднее 15 декабря текущего года.</w:t>
      </w:r>
    </w:p>
    <w:p w:rsidR="00DC7C4F" w:rsidRDefault="00DC7C4F" w:rsidP="001F04F4">
      <w:pPr>
        <w:pStyle w:val="western"/>
        <w:spacing w:before="0" w:beforeAutospacing="0" w:after="0" w:afterAutospacing="0"/>
        <w:jc w:val="both"/>
      </w:pPr>
    </w:p>
    <w:p w:rsidR="00DC7C4F" w:rsidRDefault="00DC7C4F" w:rsidP="001F04F4">
      <w:pPr>
        <w:pStyle w:val="western"/>
        <w:spacing w:before="0" w:beforeAutospacing="0" w:after="0" w:afterAutospacing="0"/>
        <w:jc w:val="center"/>
      </w:pPr>
      <w:r>
        <w:rPr>
          <w:b/>
          <w:bCs/>
          <w:sz w:val="28"/>
          <w:szCs w:val="28"/>
        </w:rPr>
        <w:t>5. Основания исключения из кадрового резерва</w:t>
      </w:r>
    </w:p>
    <w:p w:rsidR="00DC7C4F" w:rsidRDefault="00DC7C4F" w:rsidP="001F04F4">
      <w:pPr>
        <w:pStyle w:val="western"/>
        <w:spacing w:before="0" w:beforeAutospacing="0" w:after="0" w:afterAutospacing="0"/>
        <w:jc w:val="both"/>
      </w:pPr>
    </w:p>
    <w:p w:rsidR="00DC7C4F" w:rsidRDefault="00DC7C4F" w:rsidP="001F04F4">
      <w:pPr>
        <w:pStyle w:val="western"/>
        <w:spacing w:before="0" w:beforeAutospacing="0" w:after="0" w:afterAutospacing="0"/>
        <w:ind w:firstLine="708"/>
        <w:jc w:val="both"/>
      </w:pPr>
      <w:r>
        <w:rPr>
          <w:sz w:val="28"/>
          <w:szCs w:val="28"/>
        </w:rPr>
        <w:t>5.1. Основанием для исключения муниципального служащего (гражданина) из кадрового резерва является:</w:t>
      </w:r>
    </w:p>
    <w:p w:rsidR="00DC7C4F" w:rsidRDefault="00DC7C4F" w:rsidP="001F04F4">
      <w:pPr>
        <w:pStyle w:val="western"/>
        <w:spacing w:before="0" w:beforeAutospacing="0" w:after="0" w:afterAutospacing="0"/>
        <w:ind w:firstLine="708"/>
        <w:jc w:val="both"/>
      </w:pPr>
      <w:r>
        <w:rPr>
          <w:sz w:val="28"/>
          <w:szCs w:val="28"/>
        </w:rPr>
        <w:t>1) личное заявление муниципального служащего (гражданина);</w:t>
      </w:r>
    </w:p>
    <w:p w:rsidR="00DC7C4F" w:rsidRDefault="00DC7C4F" w:rsidP="001F04F4">
      <w:pPr>
        <w:pStyle w:val="western"/>
        <w:spacing w:before="0" w:beforeAutospacing="0" w:after="0" w:afterAutospacing="0"/>
        <w:ind w:firstLine="708"/>
        <w:jc w:val="both"/>
      </w:pPr>
      <w:r>
        <w:rPr>
          <w:sz w:val="28"/>
          <w:szCs w:val="28"/>
        </w:rPr>
        <w:t>2) наличие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DC7C4F" w:rsidRPr="006A1475" w:rsidRDefault="00DC7C4F" w:rsidP="001F04F4">
      <w:pPr>
        <w:pStyle w:val="western"/>
        <w:spacing w:before="0" w:beforeAutospacing="0" w:after="0" w:afterAutospacing="0"/>
        <w:ind w:firstLine="708"/>
        <w:jc w:val="both"/>
        <w:rPr>
          <w:sz w:val="28"/>
          <w:szCs w:val="28"/>
        </w:rPr>
      </w:pPr>
      <w:r>
        <w:rPr>
          <w:sz w:val="28"/>
          <w:szCs w:val="28"/>
        </w:rPr>
        <w:t xml:space="preserve">3) повторный отказ от предложения о замещении вакантной должности муниципальной службы в органе местного самоуправления, предложенной ему в порядке </w:t>
      </w:r>
      <w:r w:rsidRPr="006A1475">
        <w:rPr>
          <w:sz w:val="28"/>
          <w:szCs w:val="28"/>
        </w:rPr>
        <w:t>должностного роста;</w:t>
      </w:r>
    </w:p>
    <w:p w:rsidR="00DC7C4F" w:rsidRPr="006A1475" w:rsidRDefault="00DC7C4F" w:rsidP="001F04F4">
      <w:pPr>
        <w:pStyle w:val="western"/>
        <w:spacing w:before="0" w:beforeAutospacing="0" w:after="0" w:afterAutospacing="0"/>
        <w:ind w:firstLine="708"/>
        <w:jc w:val="both"/>
        <w:rPr>
          <w:sz w:val="28"/>
          <w:szCs w:val="28"/>
        </w:rPr>
      </w:pPr>
      <w:r w:rsidRPr="006A1475">
        <w:rPr>
          <w:sz w:val="28"/>
          <w:szCs w:val="28"/>
        </w:rPr>
        <w:t>4) понижение в должности муниципальной службы по результатам аттестации муниципального служащего;</w:t>
      </w:r>
    </w:p>
    <w:p w:rsidR="00DC7C4F" w:rsidRPr="006A1475" w:rsidRDefault="00DC7C4F" w:rsidP="001F04F4">
      <w:pPr>
        <w:pStyle w:val="western"/>
        <w:spacing w:before="0" w:beforeAutospacing="0" w:after="0" w:afterAutospacing="0"/>
        <w:ind w:firstLine="708"/>
        <w:jc w:val="both"/>
        <w:rPr>
          <w:sz w:val="28"/>
          <w:szCs w:val="28"/>
        </w:rPr>
      </w:pPr>
      <w:r w:rsidRPr="006A1475">
        <w:rPr>
          <w:sz w:val="28"/>
          <w:szCs w:val="28"/>
        </w:rPr>
        <w:t>5) назначение на должность муниципальной службы группы должностей, для замещения которой он состоит в кадровом резерве;</w:t>
      </w:r>
    </w:p>
    <w:p w:rsidR="00DC7C4F" w:rsidRPr="006A1475" w:rsidRDefault="00DC7C4F" w:rsidP="006A1475">
      <w:pPr>
        <w:autoSpaceDE w:val="0"/>
        <w:autoSpaceDN w:val="0"/>
        <w:adjustRightInd w:val="0"/>
        <w:ind w:firstLine="540"/>
        <w:jc w:val="both"/>
        <w:rPr>
          <w:rFonts w:ascii="Times New Roman" w:hAnsi="Times New Roman" w:cs="Times New Roman"/>
          <w:sz w:val="28"/>
          <w:szCs w:val="28"/>
        </w:rPr>
      </w:pPr>
      <w:r w:rsidRPr="006A1475">
        <w:rPr>
          <w:rFonts w:ascii="Times New Roman" w:hAnsi="Times New Roman" w:cs="Times New Roman"/>
          <w:sz w:val="28"/>
          <w:szCs w:val="28"/>
        </w:rPr>
        <w:t>6) </w:t>
      </w:r>
      <w:r w:rsidR="006A1475" w:rsidRPr="006A1475">
        <w:rPr>
          <w:rFonts w:ascii="Times New Roman" w:hAnsi="Times New Roman" w:cs="Times New Roman"/>
          <w:sz w:val="28"/>
          <w:szCs w:val="28"/>
        </w:rPr>
        <w:t>неоднократное соверш</w:t>
      </w:r>
      <w:r w:rsidR="006A1475">
        <w:rPr>
          <w:rFonts w:ascii="Times New Roman" w:hAnsi="Times New Roman" w:cs="Times New Roman"/>
          <w:sz w:val="28"/>
          <w:szCs w:val="28"/>
        </w:rPr>
        <w:t>ение дисциплинарных проступков;</w:t>
      </w:r>
    </w:p>
    <w:p w:rsidR="00DC7C4F" w:rsidRPr="006A1475" w:rsidRDefault="006A1475" w:rsidP="006A1475">
      <w:pPr>
        <w:pStyle w:val="western"/>
        <w:spacing w:before="0" w:beforeAutospacing="0" w:after="0" w:afterAutospacing="0"/>
        <w:jc w:val="both"/>
        <w:rPr>
          <w:sz w:val="28"/>
          <w:szCs w:val="28"/>
        </w:rPr>
      </w:pPr>
      <w:r>
        <w:rPr>
          <w:sz w:val="28"/>
          <w:szCs w:val="28"/>
        </w:rPr>
        <w:t xml:space="preserve">       </w:t>
      </w:r>
      <w:r w:rsidR="00DC7C4F" w:rsidRPr="006A1475">
        <w:rPr>
          <w:sz w:val="28"/>
          <w:szCs w:val="28"/>
        </w:rPr>
        <w:t>7) достижение муниципальным служащим предельного возраста пребывания на муниципальной службе;</w:t>
      </w:r>
    </w:p>
    <w:p w:rsidR="00DC7C4F" w:rsidRPr="006A1475" w:rsidRDefault="006A1475" w:rsidP="006A1475">
      <w:pPr>
        <w:pStyle w:val="western"/>
        <w:spacing w:before="0" w:beforeAutospacing="0" w:after="0" w:afterAutospacing="0"/>
        <w:jc w:val="both"/>
        <w:rPr>
          <w:sz w:val="28"/>
          <w:szCs w:val="28"/>
        </w:rPr>
      </w:pPr>
      <w:r>
        <w:rPr>
          <w:sz w:val="28"/>
          <w:szCs w:val="28"/>
        </w:rPr>
        <w:t xml:space="preserve">      </w:t>
      </w:r>
      <w:r w:rsidR="00DC7C4F" w:rsidRPr="006A1475">
        <w:rPr>
          <w:sz w:val="28"/>
          <w:szCs w:val="28"/>
        </w:rPr>
        <w:t>8) истечение срока нахождения в кадровом резерве.</w:t>
      </w:r>
    </w:p>
    <w:p w:rsidR="006A1475" w:rsidRDefault="006A1475" w:rsidP="006A147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9</w:t>
      </w:r>
      <w:r w:rsidRPr="006A1475">
        <w:rPr>
          <w:rFonts w:ascii="Times New Roman" w:hAnsi="Times New Roman" w:cs="Times New Roman"/>
          <w:sz w:val="28"/>
          <w:szCs w:val="28"/>
        </w:rPr>
        <w:t>) неудовлетворительные показатели служебной деятельнос</w:t>
      </w:r>
      <w:r>
        <w:rPr>
          <w:rFonts w:ascii="Times New Roman" w:hAnsi="Times New Roman" w:cs="Times New Roman"/>
          <w:sz w:val="28"/>
          <w:szCs w:val="28"/>
        </w:rPr>
        <w:t>ти;</w:t>
      </w:r>
    </w:p>
    <w:p w:rsidR="006A1475" w:rsidRPr="006A1475" w:rsidRDefault="006A1475" w:rsidP="006A147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6A1475">
        <w:rPr>
          <w:rFonts w:ascii="Times New Roman" w:hAnsi="Times New Roman" w:cs="Times New Roman"/>
          <w:sz w:val="28"/>
          <w:szCs w:val="28"/>
        </w:rPr>
        <w:t>10) рекомендации аттестационной комиссии.</w:t>
      </w:r>
    </w:p>
    <w:p w:rsidR="00DC7C4F" w:rsidRDefault="00DC7C4F" w:rsidP="001F04F4">
      <w:pPr>
        <w:pStyle w:val="western"/>
        <w:spacing w:before="0" w:beforeAutospacing="0" w:after="0" w:afterAutospacing="0"/>
        <w:ind w:firstLine="708"/>
        <w:jc w:val="both"/>
      </w:pPr>
      <w:r>
        <w:rPr>
          <w:sz w:val="28"/>
          <w:szCs w:val="28"/>
        </w:rPr>
        <w:lastRenderedPageBreak/>
        <w:t xml:space="preserve">5.2. Исключение муниципальных служащих (граждан) из кадрового резерва оформляется </w:t>
      </w:r>
      <w:r>
        <w:rPr>
          <w:color w:val="000000"/>
          <w:sz w:val="28"/>
          <w:szCs w:val="28"/>
        </w:rPr>
        <w:t>правовым актом администрации.</w:t>
      </w:r>
    </w:p>
    <w:p w:rsidR="00CD09E7" w:rsidRDefault="00CD09E7" w:rsidP="00DC7C4F">
      <w:pPr>
        <w:pStyle w:val="a4"/>
        <w:spacing w:after="0" w:afterAutospacing="0"/>
        <w:jc w:val="right"/>
        <w:rPr>
          <w:sz w:val="28"/>
          <w:szCs w:val="28"/>
        </w:rPr>
      </w:pPr>
    </w:p>
    <w:p w:rsidR="001F04F4" w:rsidRDefault="001F04F4" w:rsidP="00DC7C4F">
      <w:pPr>
        <w:pStyle w:val="a4"/>
        <w:spacing w:after="0" w:afterAutospacing="0"/>
        <w:jc w:val="right"/>
        <w:rPr>
          <w:sz w:val="28"/>
          <w:szCs w:val="28"/>
        </w:rPr>
      </w:pPr>
    </w:p>
    <w:p w:rsidR="00375E71" w:rsidRDefault="00375E71" w:rsidP="00DC7C4F">
      <w:pPr>
        <w:pStyle w:val="a4"/>
        <w:spacing w:after="0" w:afterAutospacing="0"/>
        <w:jc w:val="right"/>
        <w:rPr>
          <w:sz w:val="28"/>
          <w:szCs w:val="28"/>
        </w:rPr>
      </w:pPr>
    </w:p>
    <w:p w:rsidR="00375E71" w:rsidRDefault="00375E71" w:rsidP="00DC7C4F">
      <w:pPr>
        <w:pStyle w:val="a4"/>
        <w:spacing w:after="0" w:afterAutospacing="0"/>
        <w:jc w:val="right"/>
        <w:rPr>
          <w:sz w:val="28"/>
          <w:szCs w:val="28"/>
        </w:rPr>
      </w:pPr>
    </w:p>
    <w:p w:rsidR="00375E71" w:rsidRDefault="00375E71" w:rsidP="00DC7C4F">
      <w:pPr>
        <w:pStyle w:val="a4"/>
        <w:spacing w:after="0" w:afterAutospacing="0"/>
        <w:jc w:val="right"/>
        <w:rPr>
          <w:sz w:val="28"/>
          <w:szCs w:val="28"/>
        </w:rPr>
      </w:pPr>
    </w:p>
    <w:p w:rsidR="00207DAA" w:rsidRDefault="00207DAA">
      <w:pPr>
        <w:rPr>
          <w:rFonts w:ascii="Times New Roman" w:eastAsia="Times New Roman" w:hAnsi="Times New Roman" w:cs="Times New Roman"/>
          <w:sz w:val="28"/>
          <w:szCs w:val="28"/>
          <w:lang w:eastAsia="ru-RU"/>
        </w:rPr>
      </w:pPr>
      <w:r>
        <w:rPr>
          <w:sz w:val="28"/>
          <w:szCs w:val="28"/>
        </w:rPr>
        <w:br w:type="page"/>
      </w:r>
    </w:p>
    <w:p w:rsidR="00375E71" w:rsidRDefault="00DC7C4F" w:rsidP="00270DF7">
      <w:pPr>
        <w:pStyle w:val="a4"/>
        <w:spacing w:before="0" w:beforeAutospacing="0" w:after="0" w:afterAutospacing="0"/>
        <w:jc w:val="right"/>
        <w:rPr>
          <w:sz w:val="28"/>
          <w:szCs w:val="28"/>
        </w:rPr>
      </w:pPr>
      <w:r>
        <w:rPr>
          <w:sz w:val="28"/>
          <w:szCs w:val="28"/>
        </w:rPr>
        <w:lastRenderedPageBreak/>
        <w:t>Приложение № 1</w:t>
      </w:r>
    </w:p>
    <w:p w:rsidR="00DC7C4F" w:rsidRDefault="00DC7C4F" w:rsidP="00270DF7">
      <w:pPr>
        <w:pStyle w:val="a4"/>
        <w:spacing w:before="0" w:beforeAutospacing="0" w:after="0" w:afterAutospacing="0"/>
        <w:jc w:val="right"/>
      </w:pPr>
      <w:r>
        <w:rPr>
          <w:sz w:val="28"/>
          <w:szCs w:val="28"/>
        </w:rPr>
        <w:t>к Положению о кадровом резерве</w:t>
      </w:r>
    </w:p>
    <w:p w:rsidR="00375E71" w:rsidRDefault="00DC7C4F" w:rsidP="00270DF7">
      <w:pPr>
        <w:pStyle w:val="western"/>
        <w:spacing w:before="0" w:beforeAutospacing="0" w:after="0" w:afterAutospacing="0"/>
        <w:jc w:val="right"/>
        <w:rPr>
          <w:sz w:val="28"/>
          <w:szCs w:val="28"/>
        </w:rPr>
      </w:pPr>
      <w:r>
        <w:rPr>
          <w:sz w:val="28"/>
          <w:szCs w:val="28"/>
        </w:rPr>
        <w:t>на муниципальной службе</w:t>
      </w:r>
    </w:p>
    <w:p w:rsidR="00375E71" w:rsidRDefault="00375E71" w:rsidP="00270DF7">
      <w:pPr>
        <w:pStyle w:val="western"/>
        <w:spacing w:before="0" w:beforeAutospacing="0" w:after="0" w:afterAutospacing="0"/>
        <w:jc w:val="right"/>
        <w:rPr>
          <w:sz w:val="28"/>
          <w:szCs w:val="28"/>
        </w:rPr>
      </w:pPr>
      <w:r>
        <w:rPr>
          <w:sz w:val="28"/>
          <w:szCs w:val="28"/>
        </w:rPr>
        <w:t xml:space="preserve">в органах местного самоуправления </w:t>
      </w:r>
    </w:p>
    <w:p w:rsidR="00DC7C4F" w:rsidRDefault="00C97AAC" w:rsidP="00270DF7">
      <w:pPr>
        <w:pStyle w:val="western"/>
        <w:spacing w:before="0" w:beforeAutospacing="0" w:after="0" w:afterAutospacing="0"/>
        <w:jc w:val="right"/>
      </w:pPr>
      <w:r>
        <w:rPr>
          <w:sz w:val="28"/>
          <w:szCs w:val="28"/>
        </w:rPr>
        <w:t xml:space="preserve">Усть-Таркского </w:t>
      </w:r>
      <w:r w:rsidR="00375E71">
        <w:rPr>
          <w:sz w:val="28"/>
          <w:szCs w:val="28"/>
        </w:rPr>
        <w:t>района Новосибирской области</w:t>
      </w:r>
    </w:p>
    <w:p w:rsidR="00DC7C4F" w:rsidRDefault="00DC7C4F" w:rsidP="00DC7C4F">
      <w:pPr>
        <w:pStyle w:val="western"/>
        <w:spacing w:after="0" w:afterAutospacing="0"/>
        <w:jc w:val="center"/>
      </w:pPr>
      <w:r>
        <w:rPr>
          <w:sz w:val="28"/>
          <w:szCs w:val="28"/>
        </w:rPr>
        <w:t>СПРАВКА</w:t>
      </w:r>
    </w:p>
    <w:p w:rsidR="00DC7C4F" w:rsidRDefault="00DC7C4F" w:rsidP="00DC7C4F">
      <w:pPr>
        <w:pStyle w:val="western"/>
        <w:spacing w:after="0" w:afterAutospacing="0"/>
      </w:pPr>
      <w:r>
        <w:rPr>
          <w:sz w:val="28"/>
          <w:szCs w:val="28"/>
        </w:rPr>
        <w:t>_____________________________________________________________</w:t>
      </w:r>
    </w:p>
    <w:p w:rsidR="00DC7C4F" w:rsidRDefault="00DC7C4F" w:rsidP="00DC7C4F">
      <w:pPr>
        <w:pStyle w:val="western"/>
        <w:spacing w:after="0" w:afterAutospacing="0"/>
        <w:jc w:val="center"/>
      </w:pPr>
      <w:r>
        <w:rPr>
          <w:i/>
          <w:iCs/>
          <w:sz w:val="28"/>
          <w:szCs w:val="28"/>
          <w:vertAlign w:val="subscript"/>
        </w:rPr>
        <w:t>(фамилия, имя, отчество)</w:t>
      </w:r>
    </w:p>
    <w:p w:rsidR="00DC7C4F" w:rsidRDefault="00DC7C4F" w:rsidP="00DC7C4F">
      <w:pPr>
        <w:pStyle w:val="western"/>
        <w:spacing w:after="0" w:afterAutospacing="0"/>
        <w:jc w:val="center"/>
      </w:pPr>
    </w:p>
    <w:p w:rsidR="00DC7C4F" w:rsidRDefault="00DC7C4F" w:rsidP="00DC7C4F">
      <w:pPr>
        <w:pStyle w:val="western"/>
        <w:spacing w:after="0" w:afterAutospacing="0"/>
      </w:pPr>
      <w:r>
        <w:rPr>
          <w:sz w:val="28"/>
          <w:szCs w:val="28"/>
        </w:rPr>
        <w:t>ФОТО</w:t>
      </w:r>
    </w:p>
    <w:p w:rsidR="00DC7C4F" w:rsidRDefault="00DC7C4F" w:rsidP="00DC7C4F">
      <w:pPr>
        <w:pStyle w:val="western"/>
        <w:spacing w:after="0" w:afterAutospacing="0"/>
      </w:pPr>
    </w:p>
    <w:p w:rsidR="00DC7C4F" w:rsidRDefault="00DC7C4F" w:rsidP="00DC7C4F">
      <w:pPr>
        <w:pStyle w:val="western"/>
        <w:spacing w:after="0" w:afterAutospacing="0"/>
      </w:pPr>
      <w:r>
        <w:rPr>
          <w:sz w:val="28"/>
          <w:szCs w:val="28"/>
        </w:rPr>
        <w:t>Должность ___________________________________________________</w:t>
      </w:r>
    </w:p>
    <w:p w:rsidR="00DC7C4F" w:rsidRDefault="00DC7C4F" w:rsidP="00DC7C4F">
      <w:pPr>
        <w:pStyle w:val="western"/>
        <w:spacing w:after="0" w:afterAutospacing="0"/>
      </w:pPr>
      <w:r>
        <w:rPr>
          <w:sz w:val="28"/>
          <w:szCs w:val="28"/>
        </w:rPr>
        <w:t>Классный чин _________________________________________________</w:t>
      </w:r>
    </w:p>
    <w:p w:rsidR="00DC7C4F" w:rsidRDefault="00DC7C4F" w:rsidP="00DC7C4F">
      <w:pPr>
        <w:pStyle w:val="western"/>
        <w:spacing w:after="0" w:afterAutospacing="0"/>
      </w:pPr>
      <w:r>
        <w:rPr>
          <w:sz w:val="28"/>
          <w:szCs w:val="28"/>
        </w:rPr>
        <w:t>Дата, место рождения __________________________________________</w:t>
      </w:r>
    </w:p>
    <w:p w:rsidR="00DC7C4F" w:rsidRDefault="00DC7C4F" w:rsidP="00DC7C4F">
      <w:pPr>
        <w:pStyle w:val="western"/>
        <w:spacing w:after="0" w:afterAutospacing="0"/>
      </w:pPr>
      <w:r>
        <w:rPr>
          <w:sz w:val="28"/>
          <w:szCs w:val="28"/>
        </w:rPr>
        <w:t>Образование __________________________________________________</w:t>
      </w:r>
    </w:p>
    <w:p w:rsidR="00DC7C4F" w:rsidRDefault="00DC7C4F" w:rsidP="00DC7C4F">
      <w:pPr>
        <w:pStyle w:val="western"/>
        <w:spacing w:after="0" w:afterAutospacing="0"/>
      </w:pPr>
      <w:r>
        <w:rPr>
          <w:sz w:val="28"/>
          <w:szCs w:val="28"/>
        </w:rPr>
        <w:t>Ученая степень ______________________________________________</w:t>
      </w:r>
    </w:p>
    <w:p w:rsidR="00DC7C4F" w:rsidRDefault="00DC7C4F" w:rsidP="00DC7C4F">
      <w:pPr>
        <w:pStyle w:val="western"/>
        <w:spacing w:after="0" w:afterAutospacing="0"/>
      </w:pPr>
      <w:r>
        <w:rPr>
          <w:sz w:val="28"/>
          <w:szCs w:val="28"/>
        </w:rPr>
        <w:t>Ученое звание ________________________________________________</w:t>
      </w:r>
    </w:p>
    <w:p w:rsidR="00DC7C4F" w:rsidRDefault="00DC7C4F" w:rsidP="00DC7C4F">
      <w:pPr>
        <w:pStyle w:val="western"/>
        <w:spacing w:after="0" w:afterAutospacing="0"/>
      </w:pPr>
      <w:r>
        <w:rPr>
          <w:sz w:val="28"/>
          <w:szCs w:val="28"/>
        </w:rPr>
        <w:t>Дополнительное образование ___________________________________</w:t>
      </w:r>
    </w:p>
    <w:p w:rsidR="00DC7C4F" w:rsidRDefault="00DC7C4F" w:rsidP="00DC7C4F">
      <w:pPr>
        <w:pStyle w:val="western"/>
        <w:spacing w:after="0" w:afterAutospacing="0"/>
      </w:pPr>
      <w:r>
        <w:rPr>
          <w:sz w:val="28"/>
          <w:szCs w:val="28"/>
        </w:rPr>
        <w:t>послевузовское образование ____________________________________</w:t>
      </w:r>
    </w:p>
    <w:p w:rsidR="00DC7C4F" w:rsidRDefault="00DC7C4F" w:rsidP="00DC7C4F">
      <w:pPr>
        <w:pStyle w:val="western"/>
        <w:spacing w:after="0" w:afterAutospacing="0"/>
      </w:pPr>
      <w:r>
        <w:rPr>
          <w:sz w:val="28"/>
          <w:szCs w:val="28"/>
        </w:rPr>
        <w:t>профессиональная переподготовка_______________________________</w:t>
      </w:r>
    </w:p>
    <w:p w:rsidR="00DC7C4F" w:rsidRDefault="00DC7C4F" w:rsidP="00DC7C4F">
      <w:pPr>
        <w:pStyle w:val="western"/>
        <w:spacing w:after="0" w:afterAutospacing="0"/>
      </w:pPr>
      <w:r>
        <w:rPr>
          <w:sz w:val="28"/>
          <w:szCs w:val="28"/>
        </w:rPr>
        <w:t>повышение квалификации ______________________________________</w:t>
      </w:r>
    </w:p>
    <w:p w:rsidR="00DC7C4F" w:rsidRDefault="00DC7C4F" w:rsidP="00DC7C4F">
      <w:pPr>
        <w:pStyle w:val="western"/>
        <w:spacing w:after="0" w:afterAutospacing="0"/>
      </w:pPr>
      <w:r>
        <w:rPr>
          <w:sz w:val="28"/>
          <w:szCs w:val="28"/>
        </w:rPr>
        <w:t>Стаж муниципальной службы ___________________________________</w:t>
      </w:r>
    </w:p>
    <w:p w:rsidR="00DC7C4F" w:rsidRDefault="00DC7C4F" w:rsidP="00DC7C4F">
      <w:pPr>
        <w:pStyle w:val="western"/>
        <w:spacing w:after="0" w:afterAutospacing="0"/>
      </w:pPr>
      <w:r>
        <w:rPr>
          <w:sz w:val="28"/>
          <w:szCs w:val="28"/>
        </w:rPr>
        <w:t>Стаж работы по специальности, направлению подготовки____________</w:t>
      </w:r>
    </w:p>
    <w:p w:rsidR="00DC7C4F" w:rsidRDefault="00DC7C4F" w:rsidP="00DC7C4F">
      <w:pPr>
        <w:pStyle w:val="western"/>
        <w:spacing w:after="0" w:afterAutospacing="0"/>
      </w:pPr>
      <w:r>
        <w:rPr>
          <w:sz w:val="28"/>
          <w:szCs w:val="28"/>
        </w:rPr>
        <w:t>Награды, поощрения ___________________________________________</w:t>
      </w:r>
    </w:p>
    <w:p w:rsidR="00DC7C4F" w:rsidRDefault="00DC7C4F" w:rsidP="00DC7C4F">
      <w:pPr>
        <w:pStyle w:val="western"/>
        <w:spacing w:after="0" w:afterAutospacing="0"/>
      </w:pPr>
      <w:r>
        <w:rPr>
          <w:sz w:val="28"/>
          <w:szCs w:val="28"/>
        </w:rPr>
        <w:t>Семейное положение __________________________________________</w:t>
      </w:r>
    </w:p>
    <w:p w:rsidR="00DC7C4F" w:rsidRDefault="00DC7C4F" w:rsidP="00DC7C4F">
      <w:pPr>
        <w:pStyle w:val="western"/>
        <w:spacing w:after="0" w:afterAutospacing="0"/>
      </w:pPr>
      <w:r>
        <w:rPr>
          <w:sz w:val="28"/>
          <w:szCs w:val="28"/>
        </w:rPr>
        <w:t>Дата включения в резерв,</w:t>
      </w:r>
    </w:p>
    <w:p w:rsidR="00DC7C4F" w:rsidRDefault="00DC7C4F" w:rsidP="00DC7C4F">
      <w:pPr>
        <w:pStyle w:val="western"/>
        <w:spacing w:after="0" w:afterAutospacing="0"/>
      </w:pPr>
      <w:r>
        <w:rPr>
          <w:sz w:val="28"/>
          <w:szCs w:val="28"/>
        </w:rPr>
        <w:lastRenderedPageBreak/>
        <w:t>реквизиты правового акта _______________________________________</w:t>
      </w:r>
    </w:p>
    <w:p w:rsidR="00DC7C4F" w:rsidRDefault="00DC7C4F" w:rsidP="00DC7C4F">
      <w:pPr>
        <w:pStyle w:val="western"/>
        <w:spacing w:after="0" w:afterAutospacing="0"/>
      </w:pPr>
      <w:r>
        <w:rPr>
          <w:sz w:val="28"/>
          <w:szCs w:val="28"/>
        </w:rPr>
        <w:t>Группа должностей,</w:t>
      </w:r>
    </w:p>
    <w:p w:rsidR="00DC7C4F" w:rsidRDefault="00DC7C4F" w:rsidP="00DC7C4F">
      <w:pPr>
        <w:pStyle w:val="western"/>
        <w:spacing w:after="0" w:afterAutospacing="0"/>
      </w:pPr>
      <w:r>
        <w:rPr>
          <w:sz w:val="28"/>
          <w:szCs w:val="28"/>
        </w:rPr>
        <w:t xml:space="preserve">для </w:t>
      </w:r>
      <w:proofErr w:type="gramStart"/>
      <w:r>
        <w:rPr>
          <w:sz w:val="28"/>
          <w:szCs w:val="28"/>
        </w:rPr>
        <w:t>замещения</w:t>
      </w:r>
      <w:proofErr w:type="gramEnd"/>
      <w:r>
        <w:rPr>
          <w:sz w:val="28"/>
          <w:szCs w:val="28"/>
        </w:rPr>
        <w:t xml:space="preserve"> которых</w:t>
      </w:r>
    </w:p>
    <w:p w:rsidR="00DC7C4F" w:rsidRDefault="00DC7C4F" w:rsidP="00DC7C4F">
      <w:pPr>
        <w:pStyle w:val="western"/>
        <w:spacing w:after="0" w:afterAutospacing="0"/>
      </w:pPr>
      <w:r>
        <w:rPr>
          <w:sz w:val="28"/>
          <w:szCs w:val="28"/>
        </w:rPr>
        <w:t>включе</w:t>
      </w:r>
      <w:proofErr w:type="gramStart"/>
      <w:r>
        <w:rPr>
          <w:sz w:val="28"/>
          <w:szCs w:val="28"/>
        </w:rPr>
        <w:t>н(</w:t>
      </w:r>
      <w:proofErr w:type="gramEnd"/>
      <w:r>
        <w:rPr>
          <w:sz w:val="28"/>
          <w:szCs w:val="28"/>
        </w:rPr>
        <w:t>а) в резерв ____________________________________________</w:t>
      </w:r>
    </w:p>
    <w:p w:rsidR="00DC7C4F" w:rsidRDefault="00DC7C4F" w:rsidP="00DC7C4F">
      <w:pPr>
        <w:pStyle w:val="western"/>
        <w:spacing w:after="0" w:afterAutospacing="0"/>
      </w:pPr>
      <w:r>
        <w:rPr>
          <w:sz w:val="28"/>
          <w:szCs w:val="28"/>
        </w:rPr>
        <w:t>Контактный телефон ___________________________________________</w:t>
      </w:r>
    </w:p>
    <w:p w:rsidR="00DC7C4F" w:rsidRDefault="00DC7C4F" w:rsidP="00DC7C4F">
      <w:pPr>
        <w:pStyle w:val="western"/>
        <w:spacing w:after="0" w:afterAutospacing="0"/>
      </w:pPr>
    </w:p>
    <w:p w:rsidR="00DC7C4F" w:rsidRDefault="00DC7C4F" w:rsidP="00DC7C4F">
      <w:pPr>
        <w:pStyle w:val="western"/>
        <w:spacing w:after="0" w:afterAutospacing="0"/>
        <w:jc w:val="center"/>
      </w:pPr>
      <w:r>
        <w:rPr>
          <w:sz w:val="28"/>
          <w:szCs w:val="28"/>
        </w:rPr>
        <w:t>Работа в прошлом:</w:t>
      </w:r>
    </w:p>
    <w:p w:rsidR="00DC7C4F" w:rsidRDefault="00DC7C4F" w:rsidP="00DC7C4F">
      <w:pPr>
        <w:pStyle w:val="western"/>
        <w:spacing w:after="0" w:afterAutospacing="0"/>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2762"/>
        <w:gridCol w:w="6868"/>
      </w:tblGrid>
      <w:tr w:rsidR="00DC7C4F" w:rsidTr="00DC7C4F">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DC7C4F" w:rsidRDefault="00DC7C4F">
            <w:pPr>
              <w:pStyle w:val="western"/>
              <w:jc w:val="center"/>
            </w:pPr>
            <w:r>
              <w:rPr>
                <w:sz w:val="28"/>
                <w:szCs w:val="28"/>
              </w:rPr>
              <w:t>Месяц, год начала и окончания</w:t>
            </w: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DC7C4F" w:rsidRDefault="00DC7C4F">
            <w:pPr>
              <w:pStyle w:val="western"/>
              <w:jc w:val="center"/>
            </w:pPr>
            <w:r>
              <w:rPr>
                <w:sz w:val="28"/>
                <w:szCs w:val="28"/>
              </w:rPr>
              <w:t>Наименование замещаемой должности, организации</w:t>
            </w:r>
          </w:p>
        </w:tc>
      </w:tr>
      <w:tr w:rsidR="00DC7C4F" w:rsidTr="00DC7C4F">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DC7C4F" w:rsidRDefault="00DC7C4F">
            <w:pPr>
              <w:pStyle w:val="western"/>
            </w:pP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DC7C4F" w:rsidRDefault="00DC7C4F">
            <w:pPr>
              <w:pStyle w:val="western"/>
            </w:pPr>
          </w:p>
        </w:tc>
      </w:tr>
      <w:tr w:rsidR="00DC7C4F" w:rsidTr="00DC7C4F">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DC7C4F" w:rsidRDefault="00DC7C4F">
            <w:pPr>
              <w:pStyle w:val="western"/>
            </w:pP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DC7C4F" w:rsidRDefault="00DC7C4F">
            <w:pPr>
              <w:pStyle w:val="western"/>
            </w:pPr>
          </w:p>
        </w:tc>
      </w:tr>
      <w:tr w:rsidR="00DC7C4F" w:rsidTr="00DC7C4F">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DC7C4F" w:rsidRDefault="00DC7C4F">
            <w:pPr>
              <w:pStyle w:val="western"/>
            </w:pP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DC7C4F" w:rsidRDefault="00DC7C4F">
            <w:pPr>
              <w:pStyle w:val="western"/>
            </w:pPr>
          </w:p>
        </w:tc>
      </w:tr>
    </w:tbl>
    <w:p w:rsidR="00DC7C4F" w:rsidRDefault="00DC7C4F" w:rsidP="00DC7C4F">
      <w:pPr>
        <w:pStyle w:val="western"/>
        <w:spacing w:after="0" w:afterAutospacing="0"/>
      </w:pPr>
    </w:p>
    <w:p w:rsidR="00DC7C4F" w:rsidRDefault="00DC7C4F" w:rsidP="00DC7C4F">
      <w:pPr>
        <w:pStyle w:val="western"/>
        <w:spacing w:after="0" w:afterAutospacing="0"/>
      </w:pPr>
      <w:r>
        <w:rPr>
          <w:sz w:val="28"/>
          <w:szCs w:val="28"/>
        </w:rPr>
        <w:t xml:space="preserve">_______________________________ _________________________ </w:t>
      </w:r>
    </w:p>
    <w:p w:rsidR="00DC7C4F" w:rsidRDefault="00DC7C4F" w:rsidP="00DC7C4F">
      <w:pPr>
        <w:pStyle w:val="western"/>
        <w:spacing w:after="0" w:afterAutospacing="0"/>
      </w:pPr>
      <w:proofErr w:type="gramStart"/>
      <w:r>
        <w:rPr>
          <w:i/>
          <w:iCs/>
          <w:sz w:val="28"/>
          <w:szCs w:val="28"/>
          <w:vertAlign w:val="subscript"/>
        </w:rPr>
        <w:t>(должность лица, ответственного (личная подпись) (расшифровка подписи)</w:t>
      </w:r>
      <w:proofErr w:type="gramEnd"/>
    </w:p>
    <w:p w:rsidR="00DC7C4F" w:rsidRDefault="00DC7C4F" w:rsidP="00DC7C4F">
      <w:pPr>
        <w:pStyle w:val="western"/>
        <w:spacing w:after="0" w:afterAutospacing="0"/>
      </w:pPr>
      <w:r>
        <w:rPr>
          <w:i/>
          <w:iCs/>
          <w:sz w:val="28"/>
          <w:szCs w:val="28"/>
          <w:vertAlign w:val="subscript"/>
        </w:rPr>
        <w:t>за подготовку справки)</w:t>
      </w:r>
    </w:p>
    <w:p w:rsidR="00DC7C4F" w:rsidRDefault="00DC7C4F" w:rsidP="00DC7C4F">
      <w:pPr>
        <w:pStyle w:val="western"/>
        <w:spacing w:after="0" w:afterAutospacing="0"/>
      </w:pPr>
    </w:p>
    <w:p w:rsidR="00DC7C4F" w:rsidRDefault="00DC7C4F" w:rsidP="00DC7C4F">
      <w:pPr>
        <w:pStyle w:val="western"/>
        <w:spacing w:after="0" w:afterAutospacing="0"/>
      </w:pPr>
      <w:r>
        <w:rPr>
          <w:sz w:val="28"/>
          <w:szCs w:val="28"/>
        </w:rPr>
        <w:t>Дата</w:t>
      </w:r>
    </w:p>
    <w:p w:rsidR="006E7347" w:rsidRDefault="006E7347" w:rsidP="00DC7C4F">
      <w:pPr>
        <w:pStyle w:val="western"/>
        <w:spacing w:after="0" w:afterAutospacing="0"/>
        <w:jc w:val="right"/>
        <w:rPr>
          <w:sz w:val="28"/>
          <w:szCs w:val="28"/>
        </w:rPr>
      </w:pPr>
    </w:p>
    <w:p w:rsidR="00C064A9" w:rsidRDefault="00C064A9" w:rsidP="00C064A9">
      <w:pPr>
        <w:ind w:left="7371"/>
      </w:pPr>
    </w:p>
    <w:p w:rsidR="00C064A9" w:rsidRDefault="00C064A9" w:rsidP="00C064A9">
      <w:pPr>
        <w:ind w:left="7371"/>
      </w:pPr>
    </w:p>
    <w:p w:rsidR="00C064A9" w:rsidRDefault="00C064A9" w:rsidP="00C064A9">
      <w:pPr>
        <w:ind w:left="7371"/>
      </w:pPr>
    </w:p>
    <w:p w:rsidR="00C064A9" w:rsidRDefault="00C064A9" w:rsidP="00C064A9">
      <w:pPr>
        <w:ind w:left="7371"/>
      </w:pPr>
    </w:p>
    <w:p w:rsidR="00C064A9" w:rsidRDefault="00C064A9" w:rsidP="00C064A9">
      <w:pPr>
        <w:ind w:left="7371"/>
      </w:pPr>
    </w:p>
    <w:p w:rsidR="00C064A9" w:rsidRDefault="00C064A9" w:rsidP="00C064A9">
      <w:pPr>
        <w:ind w:left="7371"/>
      </w:pPr>
    </w:p>
    <w:p w:rsidR="00C064A9" w:rsidRDefault="00C064A9" w:rsidP="00C064A9">
      <w:pPr>
        <w:ind w:left="7371"/>
      </w:pPr>
    </w:p>
    <w:p w:rsidR="00C064A9" w:rsidRDefault="00C064A9" w:rsidP="00C064A9">
      <w:pPr>
        <w:ind w:left="7371"/>
      </w:pPr>
    </w:p>
    <w:p w:rsidR="00C064A9" w:rsidRDefault="00C064A9" w:rsidP="00C064A9">
      <w:pPr>
        <w:ind w:left="7371"/>
      </w:pPr>
    </w:p>
    <w:p w:rsidR="00C064A9" w:rsidRDefault="00C064A9" w:rsidP="00C064A9">
      <w:pPr>
        <w:pStyle w:val="western"/>
        <w:spacing w:before="0" w:beforeAutospacing="0" w:after="0" w:afterAutospacing="0"/>
        <w:jc w:val="right"/>
      </w:pPr>
      <w:r>
        <w:rPr>
          <w:sz w:val="28"/>
          <w:szCs w:val="28"/>
        </w:rPr>
        <w:lastRenderedPageBreak/>
        <w:t>Приложение № 2</w:t>
      </w:r>
    </w:p>
    <w:p w:rsidR="00C064A9" w:rsidRDefault="00C064A9" w:rsidP="00C064A9">
      <w:pPr>
        <w:pStyle w:val="a5"/>
        <w:jc w:val="right"/>
        <w:rPr>
          <w:rFonts w:ascii="Times New Roman" w:hAnsi="Times New Roman"/>
          <w:sz w:val="24"/>
          <w:szCs w:val="24"/>
        </w:rPr>
      </w:pPr>
    </w:p>
    <w:p w:rsidR="00C064A9" w:rsidRPr="00C064A9" w:rsidRDefault="00C064A9" w:rsidP="00C064A9">
      <w:pPr>
        <w:pStyle w:val="a5"/>
        <w:jc w:val="right"/>
        <w:rPr>
          <w:rFonts w:ascii="Times New Roman" w:hAnsi="Times New Roman"/>
          <w:sz w:val="24"/>
          <w:szCs w:val="24"/>
        </w:rPr>
      </w:pPr>
      <w:proofErr w:type="gramStart"/>
      <w:r w:rsidRPr="00C064A9">
        <w:rPr>
          <w:rFonts w:ascii="Times New Roman" w:hAnsi="Times New Roman"/>
          <w:sz w:val="24"/>
          <w:szCs w:val="24"/>
        </w:rPr>
        <w:t>УТВЕРЖДЕНА</w:t>
      </w:r>
      <w:proofErr w:type="gramEnd"/>
      <w:r w:rsidRPr="00C064A9">
        <w:rPr>
          <w:rFonts w:ascii="Times New Roman" w:hAnsi="Times New Roman"/>
          <w:sz w:val="24"/>
          <w:szCs w:val="24"/>
        </w:rPr>
        <w:br/>
        <w:t>распоряжением Правительства</w:t>
      </w:r>
      <w:r w:rsidRPr="00C064A9">
        <w:rPr>
          <w:rFonts w:ascii="Times New Roman" w:hAnsi="Times New Roman"/>
          <w:sz w:val="24"/>
          <w:szCs w:val="24"/>
        </w:rPr>
        <w:br/>
        <w:t>Российской Федерации</w:t>
      </w:r>
      <w:r w:rsidRPr="00C064A9">
        <w:rPr>
          <w:rFonts w:ascii="Times New Roman" w:hAnsi="Times New Roman"/>
          <w:sz w:val="24"/>
          <w:szCs w:val="24"/>
        </w:rPr>
        <w:br/>
        <w:t>от 26.05.2005 № 667-р</w:t>
      </w:r>
    </w:p>
    <w:p w:rsidR="00C064A9" w:rsidRPr="00C064A9" w:rsidRDefault="00C064A9" w:rsidP="00C064A9">
      <w:pPr>
        <w:pStyle w:val="a5"/>
        <w:jc w:val="right"/>
        <w:rPr>
          <w:rFonts w:ascii="Times New Roman" w:hAnsi="Times New Roman"/>
          <w:sz w:val="24"/>
          <w:szCs w:val="24"/>
        </w:rPr>
      </w:pPr>
      <w:r w:rsidRPr="00C064A9">
        <w:rPr>
          <w:rFonts w:ascii="Times New Roman" w:hAnsi="Times New Roman"/>
          <w:sz w:val="24"/>
          <w:szCs w:val="24"/>
        </w:rPr>
        <w:t>(в ред. распоряжения Правительства РФ от 16.10.2007 № 1428-р)</w:t>
      </w:r>
    </w:p>
    <w:p w:rsidR="00C064A9" w:rsidRPr="00C064A9" w:rsidRDefault="00C064A9" w:rsidP="00C064A9">
      <w:pPr>
        <w:pStyle w:val="a5"/>
        <w:jc w:val="right"/>
        <w:rPr>
          <w:rFonts w:ascii="Times New Roman" w:hAnsi="Times New Roman"/>
          <w:sz w:val="24"/>
          <w:szCs w:val="24"/>
        </w:rPr>
      </w:pPr>
      <w:r w:rsidRPr="00C064A9">
        <w:rPr>
          <w:rFonts w:ascii="Times New Roman" w:hAnsi="Times New Roman"/>
          <w:sz w:val="24"/>
          <w:szCs w:val="24"/>
        </w:rPr>
        <w:t>(форма)</w:t>
      </w:r>
    </w:p>
    <w:p w:rsidR="00C064A9" w:rsidRPr="00C064A9" w:rsidRDefault="00C064A9" w:rsidP="00C064A9">
      <w:pPr>
        <w:pStyle w:val="a5"/>
        <w:jc w:val="center"/>
        <w:rPr>
          <w:rFonts w:ascii="Times New Roman" w:hAnsi="Times New Roman"/>
          <w:b/>
          <w:bCs/>
          <w:sz w:val="24"/>
          <w:szCs w:val="24"/>
        </w:rPr>
      </w:pPr>
      <w:r w:rsidRPr="00C064A9">
        <w:rPr>
          <w:rFonts w:ascii="Times New Roman" w:hAnsi="Times New Roman"/>
          <w:b/>
          <w:bCs/>
          <w:sz w:val="24"/>
          <w:szCs w:val="24"/>
        </w:rPr>
        <w:t>АНКЕТА</w:t>
      </w:r>
      <w:r w:rsidRPr="00C064A9">
        <w:rPr>
          <w:rFonts w:ascii="Times New Roman" w:hAnsi="Times New Roman"/>
          <w:b/>
          <w:bCs/>
          <w:sz w:val="24"/>
          <w:szCs w:val="24"/>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C064A9" w:rsidRPr="00C064A9" w:rsidTr="00893A12">
        <w:trPr>
          <w:cantSplit/>
          <w:trHeight w:val="1000"/>
        </w:trPr>
        <w:tc>
          <w:tcPr>
            <w:tcW w:w="8533" w:type="dxa"/>
            <w:gridSpan w:val="5"/>
            <w:tcBorders>
              <w:top w:val="nil"/>
              <w:left w:val="nil"/>
              <w:bottom w:val="nil"/>
              <w:right w:val="nil"/>
            </w:tcBorders>
          </w:tcPr>
          <w:p w:rsidR="00C064A9" w:rsidRPr="00C064A9" w:rsidRDefault="00C064A9" w:rsidP="00C064A9">
            <w:pPr>
              <w:pStyle w:val="a5"/>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Место</w:t>
            </w:r>
            <w:r w:rsidRPr="00C064A9">
              <w:rPr>
                <w:rFonts w:ascii="Times New Roman" w:hAnsi="Times New Roman"/>
                <w:sz w:val="24"/>
                <w:szCs w:val="24"/>
              </w:rPr>
              <w:br/>
              <w:t>для</w:t>
            </w:r>
            <w:r w:rsidRPr="00C064A9">
              <w:rPr>
                <w:rFonts w:ascii="Times New Roman" w:hAnsi="Times New Roman"/>
                <w:sz w:val="24"/>
                <w:szCs w:val="24"/>
              </w:rPr>
              <w:br/>
              <w:t>фотографии</w:t>
            </w:r>
          </w:p>
        </w:tc>
      </w:tr>
      <w:tr w:rsidR="00C064A9" w:rsidRPr="00C064A9" w:rsidTr="00893A12">
        <w:trPr>
          <w:cantSplit/>
          <w:trHeight w:val="421"/>
        </w:trPr>
        <w:tc>
          <w:tcPr>
            <w:tcW w:w="364"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1.</w:t>
            </w:r>
          </w:p>
        </w:tc>
        <w:tc>
          <w:tcPr>
            <w:tcW w:w="1118" w:type="dxa"/>
            <w:gridSpan w:val="2"/>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Фамилия</w:t>
            </w:r>
          </w:p>
        </w:tc>
        <w:tc>
          <w:tcPr>
            <w:tcW w:w="5634" w:type="dxa"/>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c>
          <w:tcPr>
            <w:tcW w:w="1417"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C064A9" w:rsidRPr="00C064A9" w:rsidRDefault="00C064A9" w:rsidP="00C064A9">
            <w:pPr>
              <w:pStyle w:val="a5"/>
              <w:rPr>
                <w:rFonts w:ascii="Times New Roman" w:hAnsi="Times New Roman"/>
                <w:sz w:val="24"/>
                <w:szCs w:val="24"/>
              </w:rPr>
            </w:pPr>
          </w:p>
        </w:tc>
      </w:tr>
      <w:tr w:rsidR="00C064A9" w:rsidRPr="00C064A9" w:rsidTr="00893A12">
        <w:trPr>
          <w:cantSplit/>
          <w:trHeight w:val="414"/>
        </w:trPr>
        <w:tc>
          <w:tcPr>
            <w:tcW w:w="364"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p>
        </w:tc>
        <w:tc>
          <w:tcPr>
            <w:tcW w:w="559"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Имя</w:t>
            </w:r>
          </w:p>
        </w:tc>
        <w:tc>
          <w:tcPr>
            <w:tcW w:w="6193" w:type="dxa"/>
            <w:gridSpan w:val="2"/>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c>
          <w:tcPr>
            <w:tcW w:w="1417"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C064A9" w:rsidRPr="00C064A9" w:rsidRDefault="00C064A9" w:rsidP="00C064A9">
            <w:pPr>
              <w:pStyle w:val="a5"/>
              <w:rPr>
                <w:rFonts w:ascii="Times New Roman" w:hAnsi="Times New Roman"/>
                <w:sz w:val="24"/>
                <w:szCs w:val="24"/>
              </w:rPr>
            </w:pPr>
          </w:p>
        </w:tc>
      </w:tr>
      <w:tr w:rsidR="00C064A9" w:rsidRPr="00C064A9" w:rsidTr="00893A12">
        <w:trPr>
          <w:cantSplit/>
          <w:trHeight w:val="420"/>
        </w:trPr>
        <w:tc>
          <w:tcPr>
            <w:tcW w:w="364"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p>
        </w:tc>
        <w:tc>
          <w:tcPr>
            <w:tcW w:w="1118" w:type="dxa"/>
            <w:gridSpan w:val="2"/>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Отчество</w:t>
            </w:r>
          </w:p>
        </w:tc>
        <w:tc>
          <w:tcPr>
            <w:tcW w:w="5634" w:type="dxa"/>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c>
          <w:tcPr>
            <w:tcW w:w="1417"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C064A9" w:rsidRPr="00C064A9" w:rsidRDefault="00C064A9" w:rsidP="00C064A9">
            <w:pPr>
              <w:pStyle w:val="a5"/>
              <w:rPr>
                <w:rFonts w:ascii="Times New Roman" w:hAnsi="Times New Roman"/>
                <w:sz w:val="24"/>
                <w:szCs w:val="24"/>
              </w:rPr>
            </w:pPr>
          </w:p>
        </w:tc>
      </w:tr>
    </w:tbl>
    <w:p w:rsidR="00C064A9" w:rsidRPr="00C064A9" w:rsidRDefault="00C064A9" w:rsidP="00C064A9">
      <w:pPr>
        <w:pStyle w:val="a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C064A9" w:rsidRPr="00C064A9" w:rsidTr="00893A12">
        <w:tc>
          <w:tcPr>
            <w:tcW w:w="5117" w:type="dxa"/>
            <w:tcBorders>
              <w:left w:val="nil"/>
            </w:tcBorders>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2. Если изменяли фамилию, имя или отчество,</w:t>
            </w:r>
            <w:r w:rsidRPr="00C064A9">
              <w:rPr>
                <w:rFonts w:ascii="Times New Roman" w:hAnsi="Times New Roman"/>
                <w:sz w:val="24"/>
                <w:szCs w:val="24"/>
              </w:rPr>
              <w:br/>
              <w:t>то укажите их, а также когда, где и по какой причине изменяли</w:t>
            </w:r>
          </w:p>
        </w:tc>
        <w:tc>
          <w:tcPr>
            <w:tcW w:w="5117" w:type="dxa"/>
            <w:tcBorders>
              <w:right w:val="nil"/>
            </w:tcBorders>
          </w:tcPr>
          <w:p w:rsidR="00C064A9" w:rsidRPr="00C064A9" w:rsidRDefault="00C064A9" w:rsidP="00C064A9">
            <w:pPr>
              <w:pStyle w:val="a5"/>
              <w:rPr>
                <w:rFonts w:ascii="Times New Roman" w:hAnsi="Times New Roman"/>
                <w:sz w:val="24"/>
                <w:szCs w:val="24"/>
              </w:rPr>
            </w:pPr>
          </w:p>
        </w:tc>
      </w:tr>
      <w:tr w:rsidR="00C064A9" w:rsidRPr="00C064A9" w:rsidTr="00893A12">
        <w:tc>
          <w:tcPr>
            <w:tcW w:w="5117" w:type="dxa"/>
            <w:tcBorders>
              <w:left w:val="nil"/>
            </w:tcBorders>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3. </w:t>
            </w:r>
            <w:proofErr w:type="gramStart"/>
            <w:r w:rsidRPr="00C064A9">
              <w:rPr>
                <w:rFonts w:ascii="Times New Roman" w:hAnsi="Times New Roman"/>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C064A9" w:rsidRPr="00C064A9" w:rsidRDefault="00C064A9" w:rsidP="00C064A9">
            <w:pPr>
              <w:pStyle w:val="a5"/>
              <w:rPr>
                <w:rFonts w:ascii="Times New Roman" w:hAnsi="Times New Roman"/>
                <w:sz w:val="24"/>
                <w:szCs w:val="24"/>
              </w:rPr>
            </w:pPr>
          </w:p>
        </w:tc>
      </w:tr>
      <w:tr w:rsidR="00C064A9" w:rsidRPr="00C064A9" w:rsidTr="00893A12">
        <w:tc>
          <w:tcPr>
            <w:tcW w:w="5117" w:type="dxa"/>
            <w:tcBorders>
              <w:left w:val="nil"/>
            </w:tcBorders>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C064A9" w:rsidRPr="00C064A9" w:rsidRDefault="00C064A9" w:rsidP="00C064A9">
            <w:pPr>
              <w:pStyle w:val="a5"/>
              <w:rPr>
                <w:rFonts w:ascii="Times New Roman" w:hAnsi="Times New Roman"/>
                <w:sz w:val="24"/>
                <w:szCs w:val="24"/>
              </w:rPr>
            </w:pPr>
          </w:p>
        </w:tc>
      </w:tr>
      <w:tr w:rsidR="00C064A9" w:rsidRPr="00C064A9" w:rsidTr="00893A12">
        <w:tc>
          <w:tcPr>
            <w:tcW w:w="5117" w:type="dxa"/>
            <w:tcBorders>
              <w:left w:val="nil"/>
            </w:tcBorders>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5. Образование (когда и какие учебные заведения окончили, номера дипломов)</w:t>
            </w: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Направление подготовки или специальность по диплому</w:t>
            </w:r>
            <w:r w:rsidRPr="00C064A9">
              <w:rPr>
                <w:rFonts w:ascii="Times New Roman" w:hAnsi="Times New Roman"/>
                <w:sz w:val="24"/>
                <w:szCs w:val="24"/>
              </w:rPr>
              <w:br/>
              <w:t>Квалификация по диплому</w:t>
            </w:r>
          </w:p>
        </w:tc>
        <w:tc>
          <w:tcPr>
            <w:tcW w:w="5117" w:type="dxa"/>
            <w:tcBorders>
              <w:right w:val="nil"/>
            </w:tcBorders>
          </w:tcPr>
          <w:p w:rsidR="00C064A9" w:rsidRPr="00C064A9" w:rsidRDefault="00C064A9" w:rsidP="00C064A9">
            <w:pPr>
              <w:pStyle w:val="a5"/>
              <w:rPr>
                <w:rFonts w:ascii="Times New Roman" w:hAnsi="Times New Roman"/>
                <w:sz w:val="24"/>
                <w:szCs w:val="24"/>
              </w:rPr>
            </w:pPr>
          </w:p>
        </w:tc>
      </w:tr>
      <w:tr w:rsidR="00C064A9" w:rsidRPr="00C064A9" w:rsidTr="00893A12">
        <w:tc>
          <w:tcPr>
            <w:tcW w:w="5117" w:type="dxa"/>
            <w:tcBorders>
              <w:left w:val="nil"/>
            </w:tcBorders>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6. </w:t>
            </w:r>
            <w:proofErr w:type="gramStart"/>
            <w:r w:rsidRPr="00C064A9">
              <w:rPr>
                <w:rFonts w:ascii="Times New Roman" w:hAnsi="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064A9">
              <w:rPr>
                <w:rFonts w:ascii="Times New Roman" w:hAnsi="Times New Roman"/>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C064A9" w:rsidRPr="00C064A9" w:rsidRDefault="00C064A9" w:rsidP="00C064A9">
            <w:pPr>
              <w:pStyle w:val="a5"/>
              <w:rPr>
                <w:rFonts w:ascii="Times New Roman" w:hAnsi="Times New Roman"/>
                <w:sz w:val="24"/>
                <w:szCs w:val="24"/>
              </w:rPr>
            </w:pPr>
          </w:p>
        </w:tc>
      </w:tr>
      <w:tr w:rsidR="00C064A9" w:rsidRPr="00C064A9" w:rsidTr="00893A12">
        <w:tc>
          <w:tcPr>
            <w:tcW w:w="5117" w:type="dxa"/>
            <w:tcBorders>
              <w:left w:val="nil"/>
            </w:tcBorders>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7. Какими иностранными языками и языками народов Российской </w:t>
            </w:r>
            <w:proofErr w:type="gramStart"/>
            <w:r w:rsidRPr="00C064A9">
              <w:rPr>
                <w:rFonts w:ascii="Times New Roman" w:hAnsi="Times New Roman"/>
                <w:sz w:val="24"/>
                <w:szCs w:val="24"/>
              </w:rPr>
              <w:t>Федерации</w:t>
            </w:r>
            <w:proofErr w:type="gramEnd"/>
            <w:r w:rsidRPr="00C064A9">
              <w:rPr>
                <w:rFonts w:ascii="Times New Roman" w:hAnsi="Times New Roman"/>
                <w:sz w:val="24"/>
                <w:szCs w:val="24"/>
              </w:rPr>
              <w:t xml:space="preserve"> владеете и в </w:t>
            </w:r>
            <w:proofErr w:type="gramStart"/>
            <w:r w:rsidRPr="00C064A9">
              <w:rPr>
                <w:rFonts w:ascii="Times New Roman" w:hAnsi="Times New Roman"/>
                <w:sz w:val="24"/>
                <w:szCs w:val="24"/>
              </w:rPr>
              <w:t>какой</w:t>
            </w:r>
            <w:proofErr w:type="gramEnd"/>
            <w:r w:rsidRPr="00C064A9">
              <w:rPr>
                <w:rFonts w:ascii="Times New Roman" w:hAnsi="Times New Roman"/>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C064A9" w:rsidRPr="00C064A9" w:rsidRDefault="00C064A9" w:rsidP="00C064A9">
            <w:pPr>
              <w:pStyle w:val="a5"/>
              <w:rPr>
                <w:rFonts w:ascii="Times New Roman" w:hAnsi="Times New Roman"/>
                <w:sz w:val="24"/>
                <w:szCs w:val="24"/>
              </w:rPr>
            </w:pPr>
          </w:p>
        </w:tc>
      </w:tr>
      <w:tr w:rsidR="00C064A9" w:rsidRPr="00C064A9" w:rsidTr="00893A12">
        <w:tc>
          <w:tcPr>
            <w:tcW w:w="5117" w:type="dxa"/>
            <w:tcBorders>
              <w:left w:val="nil"/>
              <w:bottom w:val="nil"/>
            </w:tcBorders>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sidRPr="00C064A9">
              <w:rPr>
                <w:rFonts w:ascii="Times New Roman" w:hAnsi="Times New Roman"/>
                <w:sz w:val="24"/>
                <w:szCs w:val="24"/>
              </w:rPr>
              <w:lastRenderedPageBreak/>
              <w:t>службы (кем и когда присвоены)</w:t>
            </w:r>
          </w:p>
        </w:tc>
        <w:tc>
          <w:tcPr>
            <w:tcW w:w="5117" w:type="dxa"/>
            <w:tcBorders>
              <w:bottom w:val="nil"/>
              <w:right w:val="nil"/>
            </w:tcBorders>
          </w:tcPr>
          <w:p w:rsidR="00C064A9" w:rsidRPr="00C064A9" w:rsidRDefault="00C064A9" w:rsidP="00C064A9">
            <w:pPr>
              <w:pStyle w:val="a5"/>
              <w:rPr>
                <w:rFonts w:ascii="Times New Roman" w:hAnsi="Times New Roman"/>
                <w:sz w:val="24"/>
                <w:szCs w:val="24"/>
              </w:rPr>
            </w:pPr>
          </w:p>
        </w:tc>
      </w:tr>
      <w:tr w:rsidR="00C064A9" w:rsidRPr="00C064A9" w:rsidTr="00893A12">
        <w:tc>
          <w:tcPr>
            <w:tcW w:w="5117" w:type="dxa"/>
            <w:tcBorders>
              <w:left w:val="nil"/>
            </w:tcBorders>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C064A9" w:rsidRPr="00C064A9" w:rsidRDefault="00C064A9" w:rsidP="00C064A9">
            <w:pPr>
              <w:pStyle w:val="a5"/>
              <w:rPr>
                <w:rFonts w:ascii="Times New Roman" w:hAnsi="Times New Roman"/>
                <w:sz w:val="24"/>
                <w:szCs w:val="24"/>
              </w:rPr>
            </w:pPr>
          </w:p>
        </w:tc>
      </w:tr>
      <w:tr w:rsidR="00C064A9" w:rsidRPr="00C064A9" w:rsidTr="00893A12">
        <w:tc>
          <w:tcPr>
            <w:tcW w:w="5117" w:type="dxa"/>
            <w:tcBorders>
              <w:left w:val="nil"/>
            </w:tcBorders>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C064A9" w:rsidRPr="00C064A9" w:rsidRDefault="00C064A9" w:rsidP="00C064A9">
            <w:pPr>
              <w:pStyle w:val="a5"/>
              <w:rPr>
                <w:rFonts w:ascii="Times New Roman" w:hAnsi="Times New Roman"/>
                <w:sz w:val="24"/>
                <w:szCs w:val="24"/>
              </w:rPr>
            </w:pPr>
          </w:p>
        </w:tc>
      </w:tr>
    </w:tbl>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C064A9" w:rsidRPr="00C064A9" w:rsidTr="00893A12">
        <w:trPr>
          <w:cantSplit/>
        </w:trPr>
        <w:tc>
          <w:tcPr>
            <w:tcW w:w="2580" w:type="dxa"/>
            <w:gridSpan w:val="2"/>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Месяц и год</w:t>
            </w:r>
          </w:p>
        </w:tc>
        <w:tc>
          <w:tcPr>
            <w:tcW w:w="4252" w:type="dxa"/>
            <w:vMerge w:val="restart"/>
            <w:vAlign w:val="center"/>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Должность с указанием</w:t>
            </w:r>
            <w:r w:rsidRPr="00C064A9">
              <w:rPr>
                <w:rFonts w:ascii="Times New Roman" w:hAnsi="Times New Roman"/>
                <w:sz w:val="24"/>
                <w:szCs w:val="24"/>
              </w:rPr>
              <w:br/>
              <w:t>организации</w:t>
            </w:r>
          </w:p>
        </w:tc>
        <w:tc>
          <w:tcPr>
            <w:tcW w:w="3402" w:type="dxa"/>
            <w:vMerge w:val="restart"/>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Адрес</w:t>
            </w:r>
            <w:r w:rsidRPr="00C064A9">
              <w:rPr>
                <w:rFonts w:ascii="Times New Roman" w:hAnsi="Times New Roman"/>
                <w:sz w:val="24"/>
                <w:szCs w:val="24"/>
              </w:rPr>
              <w:br/>
              <w:t>организации</w:t>
            </w:r>
            <w:r w:rsidRPr="00C064A9">
              <w:rPr>
                <w:rFonts w:ascii="Times New Roman" w:hAnsi="Times New Roman"/>
                <w:sz w:val="24"/>
                <w:szCs w:val="24"/>
              </w:rPr>
              <w:br/>
              <w:t xml:space="preserve">(в </w:t>
            </w:r>
            <w:proofErr w:type="spellStart"/>
            <w:r w:rsidRPr="00C064A9">
              <w:rPr>
                <w:rFonts w:ascii="Times New Roman" w:hAnsi="Times New Roman"/>
                <w:sz w:val="24"/>
                <w:szCs w:val="24"/>
              </w:rPr>
              <w:t>т.ч</w:t>
            </w:r>
            <w:proofErr w:type="spellEnd"/>
            <w:r w:rsidRPr="00C064A9">
              <w:rPr>
                <w:rFonts w:ascii="Times New Roman" w:hAnsi="Times New Roman"/>
                <w:sz w:val="24"/>
                <w:szCs w:val="24"/>
              </w:rPr>
              <w:t>. за границей)</w:t>
            </w:r>
          </w:p>
        </w:tc>
      </w:tr>
      <w:tr w:rsidR="00C064A9" w:rsidRPr="00C064A9" w:rsidTr="00893A12">
        <w:trPr>
          <w:cantSplit/>
        </w:trPr>
        <w:tc>
          <w:tcPr>
            <w:tcW w:w="1290" w:type="dxa"/>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поступ</w:t>
            </w:r>
            <w:r w:rsidRPr="00C064A9">
              <w:rPr>
                <w:rFonts w:ascii="Times New Roman" w:hAnsi="Times New Roman"/>
                <w:sz w:val="24"/>
                <w:szCs w:val="24"/>
              </w:rPr>
              <w:softHyphen/>
              <w:t>ления</w:t>
            </w:r>
          </w:p>
        </w:tc>
        <w:tc>
          <w:tcPr>
            <w:tcW w:w="1290" w:type="dxa"/>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ухода</w:t>
            </w:r>
          </w:p>
        </w:tc>
        <w:tc>
          <w:tcPr>
            <w:tcW w:w="4252" w:type="dxa"/>
            <w:vMerge/>
          </w:tcPr>
          <w:p w:rsidR="00C064A9" w:rsidRPr="00C064A9" w:rsidRDefault="00C064A9" w:rsidP="00C064A9">
            <w:pPr>
              <w:pStyle w:val="a5"/>
              <w:rPr>
                <w:rFonts w:ascii="Times New Roman" w:hAnsi="Times New Roman"/>
                <w:sz w:val="24"/>
                <w:szCs w:val="24"/>
              </w:rPr>
            </w:pPr>
          </w:p>
        </w:tc>
        <w:tc>
          <w:tcPr>
            <w:tcW w:w="3402" w:type="dxa"/>
            <w:vMerge/>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290" w:type="dxa"/>
          </w:tcPr>
          <w:p w:rsidR="00C064A9" w:rsidRPr="00C064A9" w:rsidRDefault="00C064A9" w:rsidP="00C064A9">
            <w:pPr>
              <w:pStyle w:val="a5"/>
              <w:rPr>
                <w:rFonts w:ascii="Times New Roman" w:hAnsi="Times New Roman"/>
                <w:sz w:val="24"/>
                <w:szCs w:val="24"/>
              </w:rPr>
            </w:pPr>
          </w:p>
        </w:tc>
        <w:tc>
          <w:tcPr>
            <w:tcW w:w="1290" w:type="dxa"/>
          </w:tcPr>
          <w:p w:rsidR="00C064A9" w:rsidRPr="00C064A9" w:rsidRDefault="00C064A9" w:rsidP="00C064A9">
            <w:pPr>
              <w:pStyle w:val="a5"/>
              <w:rPr>
                <w:rFonts w:ascii="Times New Roman" w:hAnsi="Times New Roman"/>
                <w:sz w:val="24"/>
                <w:szCs w:val="24"/>
              </w:rPr>
            </w:pPr>
          </w:p>
        </w:tc>
        <w:tc>
          <w:tcPr>
            <w:tcW w:w="4252" w:type="dxa"/>
          </w:tcPr>
          <w:p w:rsidR="00C064A9" w:rsidRPr="00C064A9" w:rsidRDefault="00C064A9" w:rsidP="00C064A9">
            <w:pPr>
              <w:pStyle w:val="a5"/>
              <w:rPr>
                <w:rFonts w:ascii="Times New Roman" w:hAnsi="Times New Roman"/>
                <w:sz w:val="24"/>
                <w:szCs w:val="24"/>
              </w:rPr>
            </w:pPr>
          </w:p>
        </w:tc>
        <w:tc>
          <w:tcPr>
            <w:tcW w:w="3402"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290" w:type="dxa"/>
          </w:tcPr>
          <w:p w:rsidR="00C064A9" w:rsidRPr="00C064A9" w:rsidRDefault="00C064A9" w:rsidP="00C064A9">
            <w:pPr>
              <w:pStyle w:val="a5"/>
              <w:rPr>
                <w:rFonts w:ascii="Times New Roman" w:hAnsi="Times New Roman"/>
                <w:sz w:val="24"/>
                <w:szCs w:val="24"/>
              </w:rPr>
            </w:pPr>
          </w:p>
        </w:tc>
        <w:tc>
          <w:tcPr>
            <w:tcW w:w="1290" w:type="dxa"/>
          </w:tcPr>
          <w:p w:rsidR="00C064A9" w:rsidRPr="00C064A9" w:rsidRDefault="00C064A9" w:rsidP="00C064A9">
            <w:pPr>
              <w:pStyle w:val="a5"/>
              <w:rPr>
                <w:rFonts w:ascii="Times New Roman" w:hAnsi="Times New Roman"/>
                <w:sz w:val="24"/>
                <w:szCs w:val="24"/>
              </w:rPr>
            </w:pPr>
          </w:p>
        </w:tc>
        <w:tc>
          <w:tcPr>
            <w:tcW w:w="4252" w:type="dxa"/>
          </w:tcPr>
          <w:p w:rsidR="00C064A9" w:rsidRPr="00C064A9" w:rsidRDefault="00C064A9" w:rsidP="00C064A9">
            <w:pPr>
              <w:pStyle w:val="a5"/>
              <w:rPr>
                <w:rFonts w:ascii="Times New Roman" w:hAnsi="Times New Roman"/>
                <w:sz w:val="24"/>
                <w:szCs w:val="24"/>
              </w:rPr>
            </w:pPr>
          </w:p>
        </w:tc>
        <w:tc>
          <w:tcPr>
            <w:tcW w:w="3402"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290" w:type="dxa"/>
          </w:tcPr>
          <w:p w:rsidR="00C064A9" w:rsidRPr="00C064A9" w:rsidRDefault="00C064A9" w:rsidP="00C064A9">
            <w:pPr>
              <w:pStyle w:val="a5"/>
              <w:rPr>
                <w:rFonts w:ascii="Times New Roman" w:hAnsi="Times New Roman"/>
                <w:sz w:val="24"/>
                <w:szCs w:val="24"/>
              </w:rPr>
            </w:pPr>
          </w:p>
        </w:tc>
        <w:tc>
          <w:tcPr>
            <w:tcW w:w="1290" w:type="dxa"/>
          </w:tcPr>
          <w:p w:rsidR="00C064A9" w:rsidRPr="00C064A9" w:rsidRDefault="00C064A9" w:rsidP="00C064A9">
            <w:pPr>
              <w:pStyle w:val="a5"/>
              <w:rPr>
                <w:rFonts w:ascii="Times New Roman" w:hAnsi="Times New Roman"/>
                <w:sz w:val="24"/>
                <w:szCs w:val="24"/>
              </w:rPr>
            </w:pPr>
          </w:p>
        </w:tc>
        <w:tc>
          <w:tcPr>
            <w:tcW w:w="4252" w:type="dxa"/>
          </w:tcPr>
          <w:p w:rsidR="00C064A9" w:rsidRPr="00C064A9" w:rsidRDefault="00C064A9" w:rsidP="00C064A9">
            <w:pPr>
              <w:pStyle w:val="a5"/>
              <w:rPr>
                <w:rFonts w:ascii="Times New Roman" w:hAnsi="Times New Roman"/>
                <w:sz w:val="24"/>
                <w:szCs w:val="24"/>
              </w:rPr>
            </w:pPr>
          </w:p>
        </w:tc>
        <w:tc>
          <w:tcPr>
            <w:tcW w:w="3402"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290" w:type="dxa"/>
          </w:tcPr>
          <w:p w:rsidR="00C064A9" w:rsidRPr="00C064A9" w:rsidRDefault="00C064A9" w:rsidP="00C064A9">
            <w:pPr>
              <w:pStyle w:val="a5"/>
              <w:rPr>
                <w:rFonts w:ascii="Times New Roman" w:hAnsi="Times New Roman"/>
                <w:sz w:val="24"/>
                <w:szCs w:val="24"/>
              </w:rPr>
            </w:pPr>
          </w:p>
        </w:tc>
        <w:tc>
          <w:tcPr>
            <w:tcW w:w="1290" w:type="dxa"/>
          </w:tcPr>
          <w:p w:rsidR="00C064A9" w:rsidRPr="00C064A9" w:rsidRDefault="00C064A9" w:rsidP="00C064A9">
            <w:pPr>
              <w:pStyle w:val="a5"/>
              <w:rPr>
                <w:rFonts w:ascii="Times New Roman" w:hAnsi="Times New Roman"/>
                <w:sz w:val="24"/>
                <w:szCs w:val="24"/>
              </w:rPr>
            </w:pPr>
          </w:p>
        </w:tc>
        <w:tc>
          <w:tcPr>
            <w:tcW w:w="4252" w:type="dxa"/>
          </w:tcPr>
          <w:p w:rsidR="00C064A9" w:rsidRPr="00C064A9" w:rsidRDefault="00C064A9" w:rsidP="00C064A9">
            <w:pPr>
              <w:pStyle w:val="a5"/>
              <w:rPr>
                <w:rFonts w:ascii="Times New Roman" w:hAnsi="Times New Roman"/>
                <w:sz w:val="24"/>
                <w:szCs w:val="24"/>
              </w:rPr>
            </w:pPr>
          </w:p>
        </w:tc>
        <w:tc>
          <w:tcPr>
            <w:tcW w:w="3402"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290" w:type="dxa"/>
          </w:tcPr>
          <w:p w:rsidR="00C064A9" w:rsidRPr="00C064A9" w:rsidRDefault="00C064A9" w:rsidP="00C064A9">
            <w:pPr>
              <w:pStyle w:val="a5"/>
              <w:rPr>
                <w:rFonts w:ascii="Times New Roman" w:hAnsi="Times New Roman"/>
                <w:sz w:val="24"/>
                <w:szCs w:val="24"/>
              </w:rPr>
            </w:pPr>
          </w:p>
        </w:tc>
        <w:tc>
          <w:tcPr>
            <w:tcW w:w="1290" w:type="dxa"/>
          </w:tcPr>
          <w:p w:rsidR="00C064A9" w:rsidRPr="00C064A9" w:rsidRDefault="00C064A9" w:rsidP="00C064A9">
            <w:pPr>
              <w:pStyle w:val="a5"/>
              <w:rPr>
                <w:rFonts w:ascii="Times New Roman" w:hAnsi="Times New Roman"/>
                <w:sz w:val="24"/>
                <w:szCs w:val="24"/>
              </w:rPr>
            </w:pPr>
          </w:p>
        </w:tc>
        <w:tc>
          <w:tcPr>
            <w:tcW w:w="4252" w:type="dxa"/>
          </w:tcPr>
          <w:p w:rsidR="00C064A9" w:rsidRPr="00C064A9" w:rsidRDefault="00C064A9" w:rsidP="00C064A9">
            <w:pPr>
              <w:pStyle w:val="a5"/>
              <w:rPr>
                <w:rFonts w:ascii="Times New Roman" w:hAnsi="Times New Roman"/>
                <w:sz w:val="24"/>
                <w:szCs w:val="24"/>
              </w:rPr>
            </w:pPr>
          </w:p>
        </w:tc>
        <w:tc>
          <w:tcPr>
            <w:tcW w:w="3402"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290" w:type="dxa"/>
          </w:tcPr>
          <w:p w:rsidR="00C064A9" w:rsidRPr="00C064A9" w:rsidRDefault="00C064A9" w:rsidP="00C064A9">
            <w:pPr>
              <w:pStyle w:val="a5"/>
              <w:rPr>
                <w:rFonts w:ascii="Times New Roman" w:hAnsi="Times New Roman"/>
                <w:sz w:val="24"/>
                <w:szCs w:val="24"/>
              </w:rPr>
            </w:pPr>
          </w:p>
        </w:tc>
        <w:tc>
          <w:tcPr>
            <w:tcW w:w="1290" w:type="dxa"/>
          </w:tcPr>
          <w:p w:rsidR="00C064A9" w:rsidRPr="00C064A9" w:rsidRDefault="00C064A9" w:rsidP="00C064A9">
            <w:pPr>
              <w:pStyle w:val="a5"/>
              <w:rPr>
                <w:rFonts w:ascii="Times New Roman" w:hAnsi="Times New Roman"/>
                <w:sz w:val="24"/>
                <w:szCs w:val="24"/>
              </w:rPr>
            </w:pPr>
          </w:p>
        </w:tc>
        <w:tc>
          <w:tcPr>
            <w:tcW w:w="4252" w:type="dxa"/>
          </w:tcPr>
          <w:p w:rsidR="00C064A9" w:rsidRPr="00C064A9" w:rsidRDefault="00C064A9" w:rsidP="00C064A9">
            <w:pPr>
              <w:pStyle w:val="a5"/>
              <w:rPr>
                <w:rFonts w:ascii="Times New Roman" w:hAnsi="Times New Roman"/>
                <w:sz w:val="24"/>
                <w:szCs w:val="24"/>
              </w:rPr>
            </w:pPr>
          </w:p>
        </w:tc>
        <w:tc>
          <w:tcPr>
            <w:tcW w:w="3402"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290" w:type="dxa"/>
          </w:tcPr>
          <w:p w:rsidR="00C064A9" w:rsidRPr="00C064A9" w:rsidRDefault="00C064A9" w:rsidP="00C064A9">
            <w:pPr>
              <w:pStyle w:val="a5"/>
              <w:rPr>
                <w:rFonts w:ascii="Times New Roman" w:hAnsi="Times New Roman"/>
                <w:sz w:val="24"/>
                <w:szCs w:val="24"/>
              </w:rPr>
            </w:pPr>
          </w:p>
        </w:tc>
        <w:tc>
          <w:tcPr>
            <w:tcW w:w="1290" w:type="dxa"/>
          </w:tcPr>
          <w:p w:rsidR="00C064A9" w:rsidRPr="00C064A9" w:rsidRDefault="00C064A9" w:rsidP="00C064A9">
            <w:pPr>
              <w:pStyle w:val="a5"/>
              <w:rPr>
                <w:rFonts w:ascii="Times New Roman" w:hAnsi="Times New Roman"/>
                <w:sz w:val="24"/>
                <w:szCs w:val="24"/>
              </w:rPr>
            </w:pPr>
          </w:p>
        </w:tc>
        <w:tc>
          <w:tcPr>
            <w:tcW w:w="4252" w:type="dxa"/>
          </w:tcPr>
          <w:p w:rsidR="00C064A9" w:rsidRPr="00C064A9" w:rsidRDefault="00C064A9" w:rsidP="00C064A9">
            <w:pPr>
              <w:pStyle w:val="a5"/>
              <w:rPr>
                <w:rFonts w:ascii="Times New Roman" w:hAnsi="Times New Roman"/>
                <w:sz w:val="24"/>
                <w:szCs w:val="24"/>
              </w:rPr>
            </w:pPr>
          </w:p>
        </w:tc>
        <w:tc>
          <w:tcPr>
            <w:tcW w:w="3402"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290" w:type="dxa"/>
          </w:tcPr>
          <w:p w:rsidR="00C064A9" w:rsidRPr="00C064A9" w:rsidRDefault="00C064A9" w:rsidP="00C064A9">
            <w:pPr>
              <w:pStyle w:val="a5"/>
              <w:rPr>
                <w:rFonts w:ascii="Times New Roman" w:hAnsi="Times New Roman"/>
                <w:sz w:val="24"/>
                <w:szCs w:val="24"/>
              </w:rPr>
            </w:pPr>
          </w:p>
        </w:tc>
        <w:tc>
          <w:tcPr>
            <w:tcW w:w="1290" w:type="dxa"/>
          </w:tcPr>
          <w:p w:rsidR="00C064A9" w:rsidRPr="00C064A9" w:rsidRDefault="00C064A9" w:rsidP="00C064A9">
            <w:pPr>
              <w:pStyle w:val="a5"/>
              <w:rPr>
                <w:rFonts w:ascii="Times New Roman" w:hAnsi="Times New Roman"/>
                <w:sz w:val="24"/>
                <w:szCs w:val="24"/>
              </w:rPr>
            </w:pPr>
          </w:p>
        </w:tc>
        <w:tc>
          <w:tcPr>
            <w:tcW w:w="4252" w:type="dxa"/>
          </w:tcPr>
          <w:p w:rsidR="00C064A9" w:rsidRPr="00C064A9" w:rsidRDefault="00C064A9" w:rsidP="00C064A9">
            <w:pPr>
              <w:pStyle w:val="a5"/>
              <w:rPr>
                <w:rFonts w:ascii="Times New Roman" w:hAnsi="Times New Roman"/>
                <w:sz w:val="24"/>
                <w:szCs w:val="24"/>
              </w:rPr>
            </w:pPr>
          </w:p>
        </w:tc>
        <w:tc>
          <w:tcPr>
            <w:tcW w:w="3402"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290" w:type="dxa"/>
          </w:tcPr>
          <w:p w:rsidR="00C064A9" w:rsidRPr="00C064A9" w:rsidRDefault="00C064A9" w:rsidP="00C064A9">
            <w:pPr>
              <w:pStyle w:val="a5"/>
              <w:rPr>
                <w:rFonts w:ascii="Times New Roman" w:hAnsi="Times New Roman"/>
                <w:sz w:val="24"/>
                <w:szCs w:val="24"/>
              </w:rPr>
            </w:pPr>
          </w:p>
        </w:tc>
        <w:tc>
          <w:tcPr>
            <w:tcW w:w="1290" w:type="dxa"/>
          </w:tcPr>
          <w:p w:rsidR="00C064A9" w:rsidRPr="00C064A9" w:rsidRDefault="00C064A9" w:rsidP="00C064A9">
            <w:pPr>
              <w:pStyle w:val="a5"/>
              <w:rPr>
                <w:rFonts w:ascii="Times New Roman" w:hAnsi="Times New Roman"/>
                <w:sz w:val="24"/>
                <w:szCs w:val="24"/>
              </w:rPr>
            </w:pPr>
          </w:p>
        </w:tc>
        <w:tc>
          <w:tcPr>
            <w:tcW w:w="4252" w:type="dxa"/>
          </w:tcPr>
          <w:p w:rsidR="00C064A9" w:rsidRPr="00C064A9" w:rsidRDefault="00C064A9" w:rsidP="00C064A9">
            <w:pPr>
              <w:pStyle w:val="a5"/>
              <w:rPr>
                <w:rFonts w:ascii="Times New Roman" w:hAnsi="Times New Roman"/>
                <w:sz w:val="24"/>
                <w:szCs w:val="24"/>
              </w:rPr>
            </w:pPr>
          </w:p>
        </w:tc>
        <w:tc>
          <w:tcPr>
            <w:tcW w:w="3402" w:type="dxa"/>
          </w:tcPr>
          <w:p w:rsidR="00C064A9" w:rsidRPr="00C064A9" w:rsidRDefault="00C064A9" w:rsidP="00C064A9">
            <w:pPr>
              <w:pStyle w:val="a5"/>
              <w:rPr>
                <w:rFonts w:ascii="Times New Roman" w:hAnsi="Times New Roman"/>
                <w:sz w:val="24"/>
                <w:szCs w:val="24"/>
              </w:rPr>
            </w:pPr>
          </w:p>
        </w:tc>
      </w:tr>
    </w:tbl>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12. Государственные награды, иные награды и знаки отличия</w:t>
      </w: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C064A9" w:rsidRPr="00C064A9" w:rsidTr="00893A12">
        <w:trPr>
          <w:cantSplit/>
        </w:trPr>
        <w:tc>
          <w:tcPr>
            <w:tcW w:w="1729" w:type="dxa"/>
            <w:vAlign w:val="center"/>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Степень родства</w:t>
            </w:r>
          </w:p>
        </w:tc>
        <w:tc>
          <w:tcPr>
            <w:tcW w:w="2694" w:type="dxa"/>
            <w:vAlign w:val="center"/>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Фамилия, имя,</w:t>
            </w:r>
            <w:r w:rsidRPr="00C064A9">
              <w:rPr>
                <w:rFonts w:ascii="Times New Roman" w:hAnsi="Times New Roman"/>
                <w:sz w:val="24"/>
                <w:szCs w:val="24"/>
              </w:rPr>
              <w:br/>
              <w:t>отчество</w:t>
            </w:r>
          </w:p>
        </w:tc>
        <w:tc>
          <w:tcPr>
            <w:tcW w:w="1717" w:type="dxa"/>
            <w:vAlign w:val="center"/>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Год, число, месяц и место рождения</w:t>
            </w:r>
          </w:p>
        </w:tc>
        <w:tc>
          <w:tcPr>
            <w:tcW w:w="2047" w:type="dxa"/>
            <w:vAlign w:val="center"/>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Место работы (наименование и адрес организации), должность</w:t>
            </w:r>
          </w:p>
        </w:tc>
        <w:tc>
          <w:tcPr>
            <w:tcW w:w="2047" w:type="dxa"/>
            <w:vAlign w:val="center"/>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Домашний адрес (адрес регистрации, фактического проживания)</w:t>
            </w:r>
          </w:p>
        </w:tc>
      </w:tr>
      <w:tr w:rsidR="00C064A9" w:rsidRPr="00C064A9" w:rsidTr="00893A12">
        <w:trPr>
          <w:cantSplit/>
        </w:trPr>
        <w:tc>
          <w:tcPr>
            <w:tcW w:w="1729" w:type="dxa"/>
          </w:tcPr>
          <w:p w:rsidR="00C064A9" w:rsidRPr="00C064A9" w:rsidRDefault="00C064A9" w:rsidP="00C064A9">
            <w:pPr>
              <w:pStyle w:val="a5"/>
              <w:rPr>
                <w:rFonts w:ascii="Times New Roman" w:hAnsi="Times New Roman"/>
                <w:sz w:val="24"/>
                <w:szCs w:val="24"/>
              </w:rPr>
            </w:pPr>
          </w:p>
        </w:tc>
        <w:tc>
          <w:tcPr>
            <w:tcW w:w="2694" w:type="dxa"/>
          </w:tcPr>
          <w:p w:rsidR="00C064A9" w:rsidRPr="00C064A9" w:rsidRDefault="00C064A9" w:rsidP="00C064A9">
            <w:pPr>
              <w:pStyle w:val="a5"/>
              <w:rPr>
                <w:rFonts w:ascii="Times New Roman" w:hAnsi="Times New Roman"/>
                <w:sz w:val="24"/>
                <w:szCs w:val="24"/>
              </w:rPr>
            </w:pPr>
          </w:p>
        </w:tc>
        <w:tc>
          <w:tcPr>
            <w:tcW w:w="171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729" w:type="dxa"/>
          </w:tcPr>
          <w:p w:rsidR="00C064A9" w:rsidRPr="00C064A9" w:rsidRDefault="00C064A9" w:rsidP="00C064A9">
            <w:pPr>
              <w:pStyle w:val="a5"/>
              <w:rPr>
                <w:rFonts w:ascii="Times New Roman" w:hAnsi="Times New Roman"/>
                <w:sz w:val="24"/>
                <w:szCs w:val="24"/>
              </w:rPr>
            </w:pPr>
          </w:p>
        </w:tc>
        <w:tc>
          <w:tcPr>
            <w:tcW w:w="2694" w:type="dxa"/>
          </w:tcPr>
          <w:p w:rsidR="00C064A9" w:rsidRPr="00C064A9" w:rsidRDefault="00C064A9" w:rsidP="00C064A9">
            <w:pPr>
              <w:pStyle w:val="a5"/>
              <w:rPr>
                <w:rFonts w:ascii="Times New Roman" w:hAnsi="Times New Roman"/>
                <w:sz w:val="24"/>
                <w:szCs w:val="24"/>
              </w:rPr>
            </w:pPr>
          </w:p>
        </w:tc>
        <w:tc>
          <w:tcPr>
            <w:tcW w:w="171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729" w:type="dxa"/>
          </w:tcPr>
          <w:p w:rsidR="00C064A9" w:rsidRPr="00C064A9" w:rsidRDefault="00C064A9" w:rsidP="00C064A9">
            <w:pPr>
              <w:pStyle w:val="a5"/>
              <w:rPr>
                <w:rFonts w:ascii="Times New Roman" w:hAnsi="Times New Roman"/>
                <w:sz w:val="24"/>
                <w:szCs w:val="24"/>
              </w:rPr>
            </w:pPr>
          </w:p>
        </w:tc>
        <w:tc>
          <w:tcPr>
            <w:tcW w:w="2694" w:type="dxa"/>
          </w:tcPr>
          <w:p w:rsidR="00C064A9" w:rsidRPr="00C064A9" w:rsidRDefault="00C064A9" w:rsidP="00C064A9">
            <w:pPr>
              <w:pStyle w:val="a5"/>
              <w:rPr>
                <w:rFonts w:ascii="Times New Roman" w:hAnsi="Times New Roman"/>
                <w:sz w:val="24"/>
                <w:szCs w:val="24"/>
              </w:rPr>
            </w:pPr>
          </w:p>
        </w:tc>
        <w:tc>
          <w:tcPr>
            <w:tcW w:w="171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729" w:type="dxa"/>
          </w:tcPr>
          <w:p w:rsidR="00C064A9" w:rsidRPr="00C064A9" w:rsidRDefault="00C064A9" w:rsidP="00C064A9">
            <w:pPr>
              <w:pStyle w:val="a5"/>
              <w:rPr>
                <w:rFonts w:ascii="Times New Roman" w:hAnsi="Times New Roman"/>
                <w:sz w:val="24"/>
                <w:szCs w:val="24"/>
              </w:rPr>
            </w:pPr>
          </w:p>
        </w:tc>
        <w:tc>
          <w:tcPr>
            <w:tcW w:w="2694" w:type="dxa"/>
          </w:tcPr>
          <w:p w:rsidR="00C064A9" w:rsidRPr="00C064A9" w:rsidRDefault="00C064A9" w:rsidP="00C064A9">
            <w:pPr>
              <w:pStyle w:val="a5"/>
              <w:rPr>
                <w:rFonts w:ascii="Times New Roman" w:hAnsi="Times New Roman"/>
                <w:sz w:val="24"/>
                <w:szCs w:val="24"/>
              </w:rPr>
            </w:pPr>
          </w:p>
        </w:tc>
        <w:tc>
          <w:tcPr>
            <w:tcW w:w="171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729" w:type="dxa"/>
          </w:tcPr>
          <w:p w:rsidR="00C064A9" w:rsidRPr="00C064A9" w:rsidRDefault="00C064A9" w:rsidP="00C064A9">
            <w:pPr>
              <w:pStyle w:val="a5"/>
              <w:rPr>
                <w:rFonts w:ascii="Times New Roman" w:hAnsi="Times New Roman"/>
                <w:sz w:val="24"/>
                <w:szCs w:val="24"/>
              </w:rPr>
            </w:pPr>
          </w:p>
        </w:tc>
        <w:tc>
          <w:tcPr>
            <w:tcW w:w="2694" w:type="dxa"/>
          </w:tcPr>
          <w:p w:rsidR="00C064A9" w:rsidRPr="00C064A9" w:rsidRDefault="00C064A9" w:rsidP="00C064A9">
            <w:pPr>
              <w:pStyle w:val="a5"/>
              <w:rPr>
                <w:rFonts w:ascii="Times New Roman" w:hAnsi="Times New Roman"/>
                <w:sz w:val="24"/>
                <w:szCs w:val="24"/>
              </w:rPr>
            </w:pPr>
          </w:p>
        </w:tc>
        <w:tc>
          <w:tcPr>
            <w:tcW w:w="171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729" w:type="dxa"/>
          </w:tcPr>
          <w:p w:rsidR="00C064A9" w:rsidRPr="00C064A9" w:rsidRDefault="00C064A9" w:rsidP="00C064A9">
            <w:pPr>
              <w:pStyle w:val="a5"/>
              <w:rPr>
                <w:rFonts w:ascii="Times New Roman" w:hAnsi="Times New Roman"/>
                <w:sz w:val="24"/>
                <w:szCs w:val="24"/>
              </w:rPr>
            </w:pPr>
          </w:p>
        </w:tc>
        <w:tc>
          <w:tcPr>
            <w:tcW w:w="2694" w:type="dxa"/>
          </w:tcPr>
          <w:p w:rsidR="00C064A9" w:rsidRPr="00C064A9" w:rsidRDefault="00C064A9" w:rsidP="00C064A9">
            <w:pPr>
              <w:pStyle w:val="a5"/>
              <w:rPr>
                <w:rFonts w:ascii="Times New Roman" w:hAnsi="Times New Roman"/>
                <w:sz w:val="24"/>
                <w:szCs w:val="24"/>
              </w:rPr>
            </w:pPr>
          </w:p>
        </w:tc>
        <w:tc>
          <w:tcPr>
            <w:tcW w:w="171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729" w:type="dxa"/>
          </w:tcPr>
          <w:p w:rsidR="00C064A9" w:rsidRPr="00C064A9" w:rsidRDefault="00C064A9" w:rsidP="00C064A9">
            <w:pPr>
              <w:pStyle w:val="a5"/>
              <w:rPr>
                <w:rFonts w:ascii="Times New Roman" w:hAnsi="Times New Roman"/>
                <w:sz w:val="24"/>
                <w:szCs w:val="24"/>
              </w:rPr>
            </w:pPr>
          </w:p>
        </w:tc>
        <w:tc>
          <w:tcPr>
            <w:tcW w:w="2694" w:type="dxa"/>
          </w:tcPr>
          <w:p w:rsidR="00C064A9" w:rsidRPr="00C064A9" w:rsidRDefault="00C064A9" w:rsidP="00C064A9">
            <w:pPr>
              <w:pStyle w:val="a5"/>
              <w:rPr>
                <w:rFonts w:ascii="Times New Roman" w:hAnsi="Times New Roman"/>
                <w:sz w:val="24"/>
                <w:szCs w:val="24"/>
              </w:rPr>
            </w:pPr>
          </w:p>
        </w:tc>
        <w:tc>
          <w:tcPr>
            <w:tcW w:w="171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729" w:type="dxa"/>
          </w:tcPr>
          <w:p w:rsidR="00C064A9" w:rsidRPr="00C064A9" w:rsidRDefault="00C064A9" w:rsidP="00C064A9">
            <w:pPr>
              <w:pStyle w:val="a5"/>
              <w:rPr>
                <w:rFonts w:ascii="Times New Roman" w:hAnsi="Times New Roman"/>
                <w:sz w:val="24"/>
                <w:szCs w:val="24"/>
              </w:rPr>
            </w:pPr>
          </w:p>
        </w:tc>
        <w:tc>
          <w:tcPr>
            <w:tcW w:w="2694" w:type="dxa"/>
          </w:tcPr>
          <w:p w:rsidR="00C064A9" w:rsidRPr="00C064A9" w:rsidRDefault="00C064A9" w:rsidP="00C064A9">
            <w:pPr>
              <w:pStyle w:val="a5"/>
              <w:rPr>
                <w:rFonts w:ascii="Times New Roman" w:hAnsi="Times New Roman"/>
                <w:sz w:val="24"/>
                <w:szCs w:val="24"/>
              </w:rPr>
            </w:pPr>
          </w:p>
        </w:tc>
        <w:tc>
          <w:tcPr>
            <w:tcW w:w="171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r>
      <w:tr w:rsidR="00C064A9" w:rsidRPr="00C064A9" w:rsidTr="00893A12">
        <w:trPr>
          <w:cantSplit/>
        </w:trPr>
        <w:tc>
          <w:tcPr>
            <w:tcW w:w="1729" w:type="dxa"/>
          </w:tcPr>
          <w:p w:rsidR="00C064A9" w:rsidRPr="00C064A9" w:rsidRDefault="00C064A9" w:rsidP="00C064A9">
            <w:pPr>
              <w:pStyle w:val="a5"/>
              <w:rPr>
                <w:rFonts w:ascii="Times New Roman" w:hAnsi="Times New Roman"/>
                <w:sz w:val="24"/>
                <w:szCs w:val="24"/>
              </w:rPr>
            </w:pPr>
          </w:p>
        </w:tc>
        <w:tc>
          <w:tcPr>
            <w:tcW w:w="2694" w:type="dxa"/>
          </w:tcPr>
          <w:p w:rsidR="00C064A9" w:rsidRPr="00C064A9" w:rsidRDefault="00C064A9" w:rsidP="00C064A9">
            <w:pPr>
              <w:pStyle w:val="a5"/>
              <w:rPr>
                <w:rFonts w:ascii="Times New Roman" w:hAnsi="Times New Roman"/>
                <w:sz w:val="24"/>
                <w:szCs w:val="24"/>
              </w:rPr>
            </w:pPr>
          </w:p>
        </w:tc>
        <w:tc>
          <w:tcPr>
            <w:tcW w:w="171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c>
          <w:tcPr>
            <w:tcW w:w="2047" w:type="dxa"/>
          </w:tcPr>
          <w:p w:rsidR="00C064A9" w:rsidRPr="00C064A9" w:rsidRDefault="00C064A9" w:rsidP="00C064A9">
            <w:pPr>
              <w:pStyle w:val="a5"/>
              <w:rPr>
                <w:rFonts w:ascii="Times New Roman" w:hAnsi="Times New Roman"/>
                <w:sz w:val="24"/>
                <w:szCs w:val="24"/>
              </w:rPr>
            </w:pPr>
          </w:p>
        </w:tc>
      </w:tr>
    </w:tbl>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064A9" w:rsidRPr="00C064A9" w:rsidRDefault="00C064A9" w:rsidP="00C064A9">
      <w:pPr>
        <w:pStyle w:val="a5"/>
        <w:rPr>
          <w:rFonts w:ascii="Times New Roman" w:hAnsi="Times New Roman"/>
          <w:sz w:val="24"/>
          <w:szCs w:val="24"/>
        </w:rPr>
      </w:pPr>
      <w:proofErr w:type="gramStart"/>
      <w:r w:rsidRPr="00C064A9">
        <w:rPr>
          <w:rFonts w:ascii="Times New Roman" w:hAnsi="Times New Roman"/>
          <w:sz w:val="24"/>
          <w:szCs w:val="24"/>
        </w:rPr>
        <w:lastRenderedPageBreak/>
        <w:t>(фамилия, имя, отчество,</w:t>
      </w:r>
      <w:proofErr w:type="gramEnd"/>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с какого времени они проживают за границей)</w:t>
      </w: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15. Пребывание за границей (когда, где, с какой целью)  </w:t>
      </w: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16. Отношение к воинской обязанности и воинское звание  </w:t>
      </w: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17. Домашний адрес (адрес регистрации, фактического проживания), номер телефона (либо иной вид связи)  </w:t>
      </w: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18. Паспорт или документ, его заменяющий  </w:t>
      </w: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(серия, номер, кем и когда выдан)</w:t>
      </w: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19. Наличие заграничного паспорта  </w:t>
      </w: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(серия, номер, кем и когда выдан)</w:t>
      </w: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20. Номер страхового свидетельства обязательного пенсионного страхования (если имеется)</w:t>
      </w:r>
      <w:r w:rsidRPr="00C064A9">
        <w:rPr>
          <w:rFonts w:ascii="Times New Roman" w:hAnsi="Times New Roman"/>
          <w:sz w:val="24"/>
          <w:szCs w:val="24"/>
        </w:rPr>
        <w:br/>
      </w: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21. ИНН (если имеется)  </w:t>
      </w: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На проведение в отношении меня проверочных мероприятий </w:t>
      </w:r>
      <w:proofErr w:type="gramStart"/>
      <w:r w:rsidRPr="00C064A9">
        <w:rPr>
          <w:rFonts w:ascii="Times New Roman" w:hAnsi="Times New Roman"/>
          <w:sz w:val="24"/>
          <w:szCs w:val="24"/>
        </w:rPr>
        <w:t>согласен</w:t>
      </w:r>
      <w:proofErr w:type="gramEnd"/>
      <w:r w:rsidRPr="00C064A9">
        <w:rPr>
          <w:rFonts w:ascii="Times New Roman" w:hAnsi="Times New Roman"/>
          <w:sz w:val="24"/>
          <w:szCs w:val="24"/>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C064A9" w:rsidRPr="00C064A9" w:rsidTr="00893A12">
        <w:tc>
          <w:tcPr>
            <w:tcW w:w="170"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w:t>
            </w:r>
          </w:p>
        </w:tc>
        <w:tc>
          <w:tcPr>
            <w:tcW w:w="425" w:type="dxa"/>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c>
          <w:tcPr>
            <w:tcW w:w="284"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w:t>
            </w:r>
          </w:p>
        </w:tc>
        <w:tc>
          <w:tcPr>
            <w:tcW w:w="1984" w:type="dxa"/>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c>
          <w:tcPr>
            <w:tcW w:w="426"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20</w:t>
            </w:r>
          </w:p>
        </w:tc>
        <w:tc>
          <w:tcPr>
            <w:tcW w:w="317" w:type="dxa"/>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c>
          <w:tcPr>
            <w:tcW w:w="4313"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 г.</w:t>
            </w:r>
            <w:r w:rsidRPr="00C064A9">
              <w:rPr>
                <w:rFonts w:ascii="Times New Roman" w:hAnsi="Times New Roman"/>
                <w:sz w:val="24"/>
                <w:szCs w:val="24"/>
              </w:rPr>
              <w:tab/>
              <w:t>Подпись</w:t>
            </w:r>
          </w:p>
        </w:tc>
        <w:tc>
          <w:tcPr>
            <w:tcW w:w="2315" w:type="dxa"/>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r>
    </w:tbl>
    <w:p w:rsidR="00C064A9" w:rsidRPr="00C064A9" w:rsidRDefault="00C064A9" w:rsidP="00C064A9">
      <w:pPr>
        <w:pStyle w:val="a5"/>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C064A9" w:rsidRPr="00C064A9" w:rsidTr="00893A12">
        <w:tc>
          <w:tcPr>
            <w:tcW w:w="2013" w:type="dxa"/>
            <w:tcBorders>
              <w:top w:val="nil"/>
              <w:left w:val="nil"/>
              <w:bottom w:val="nil"/>
              <w:right w:val="nil"/>
            </w:tcBorders>
            <w:vAlign w:val="center"/>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М.П.</w:t>
            </w:r>
          </w:p>
        </w:tc>
        <w:tc>
          <w:tcPr>
            <w:tcW w:w="8221" w:type="dxa"/>
            <w:tcBorders>
              <w:top w:val="nil"/>
              <w:left w:val="nil"/>
              <w:bottom w:val="nil"/>
              <w:right w:val="nil"/>
            </w:tcBorders>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064A9" w:rsidRPr="00C064A9" w:rsidRDefault="00C064A9" w:rsidP="00C064A9">
      <w:pPr>
        <w:pStyle w:val="a5"/>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C064A9" w:rsidRPr="00C064A9" w:rsidTr="00893A12">
        <w:trPr>
          <w:cantSplit/>
        </w:trPr>
        <w:tc>
          <w:tcPr>
            <w:tcW w:w="170"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w:t>
            </w:r>
          </w:p>
        </w:tc>
        <w:tc>
          <w:tcPr>
            <w:tcW w:w="425" w:type="dxa"/>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c>
          <w:tcPr>
            <w:tcW w:w="284"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w:t>
            </w:r>
          </w:p>
        </w:tc>
        <w:tc>
          <w:tcPr>
            <w:tcW w:w="1984" w:type="dxa"/>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c>
          <w:tcPr>
            <w:tcW w:w="426"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20</w:t>
            </w:r>
          </w:p>
        </w:tc>
        <w:tc>
          <w:tcPr>
            <w:tcW w:w="317" w:type="dxa"/>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c>
          <w:tcPr>
            <w:tcW w:w="675" w:type="dxa"/>
            <w:tcBorders>
              <w:top w:val="nil"/>
              <w:left w:val="nil"/>
              <w:bottom w:val="nil"/>
              <w:right w:val="nil"/>
            </w:tcBorders>
            <w:vAlign w:val="bottom"/>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 xml:space="preserve"> </w:t>
            </w:r>
            <w:proofErr w:type="gramStart"/>
            <w:r w:rsidRPr="00C064A9">
              <w:rPr>
                <w:rFonts w:ascii="Times New Roman" w:hAnsi="Times New Roman"/>
                <w:sz w:val="24"/>
                <w:szCs w:val="24"/>
              </w:rPr>
              <w:t>г</w:t>
            </w:r>
            <w:proofErr w:type="gramEnd"/>
            <w:r w:rsidRPr="00C064A9">
              <w:rPr>
                <w:rFonts w:ascii="Times New Roman" w:hAnsi="Times New Roman"/>
                <w:sz w:val="24"/>
                <w:szCs w:val="24"/>
              </w:rPr>
              <w:t>.</w:t>
            </w:r>
          </w:p>
        </w:tc>
        <w:tc>
          <w:tcPr>
            <w:tcW w:w="1843" w:type="dxa"/>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c>
          <w:tcPr>
            <w:tcW w:w="4110" w:type="dxa"/>
            <w:tcBorders>
              <w:top w:val="nil"/>
              <w:left w:val="nil"/>
              <w:bottom w:val="single" w:sz="4" w:space="0" w:color="auto"/>
              <w:right w:val="nil"/>
            </w:tcBorders>
            <w:vAlign w:val="bottom"/>
          </w:tcPr>
          <w:p w:rsidR="00C064A9" w:rsidRPr="00C064A9" w:rsidRDefault="00C064A9" w:rsidP="00C064A9">
            <w:pPr>
              <w:pStyle w:val="a5"/>
              <w:rPr>
                <w:rFonts w:ascii="Times New Roman" w:hAnsi="Times New Roman"/>
                <w:sz w:val="24"/>
                <w:szCs w:val="24"/>
              </w:rPr>
            </w:pPr>
          </w:p>
        </w:tc>
      </w:tr>
      <w:tr w:rsidR="00C064A9" w:rsidRPr="00C064A9" w:rsidTr="00893A12">
        <w:tc>
          <w:tcPr>
            <w:tcW w:w="170" w:type="dxa"/>
            <w:tcBorders>
              <w:top w:val="nil"/>
              <w:left w:val="nil"/>
              <w:bottom w:val="nil"/>
              <w:right w:val="nil"/>
            </w:tcBorders>
          </w:tcPr>
          <w:p w:rsidR="00C064A9" w:rsidRPr="00C064A9" w:rsidRDefault="00C064A9" w:rsidP="00C064A9">
            <w:pPr>
              <w:pStyle w:val="a5"/>
              <w:rPr>
                <w:rFonts w:ascii="Times New Roman" w:hAnsi="Times New Roman"/>
                <w:sz w:val="24"/>
                <w:szCs w:val="24"/>
              </w:rPr>
            </w:pPr>
          </w:p>
        </w:tc>
        <w:tc>
          <w:tcPr>
            <w:tcW w:w="425" w:type="dxa"/>
            <w:tcBorders>
              <w:top w:val="nil"/>
              <w:left w:val="nil"/>
              <w:bottom w:val="nil"/>
              <w:right w:val="nil"/>
            </w:tcBorders>
          </w:tcPr>
          <w:p w:rsidR="00C064A9" w:rsidRPr="00C064A9" w:rsidRDefault="00C064A9" w:rsidP="00C064A9">
            <w:pPr>
              <w:pStyle w:val="a5"/>
              <w:rPr>
                <w:rFonts w:ascii="Times New Roman" w:hAnsi="Times New Roman"/>
                <w:sz w:val="24"/>
                <w:szCs w:val="24"/>
              </w:rPr>
            </w:pPr>
          </w:p>
        </w:tc>
        <w:tc>
          <w:tcPr>
            <w:tcW w:w="284" w:type="dxa"/>
            <w:tcBorders>
              <w:top w:val="nil"/>
              <w:left w:val="nil"/>
              <w:bottom w:val="nil"/>
              <w:right w:val="nil"/>
            </w:tcBorders>
          </w:tcPr>
          <w:p w:rsidR="00C064A9" w:rsidRPr="00C064A9" w:rsidRDefault="00C064A9" w:rsidP="00C064A9">
            <w:pPr>
              <w:pStyle w:val="a5"/>
              <w:rPr>
                <w:rFonts w:ascii="Times New Roman" w:hAnsi="Times New Roman"/>
                <w:sz w:val="24"/>
                <w:szCs w:val="24"/>
              </w:rPr>
            </w:pPr>
          </w:p>
        </w:tc>
        <w:tc>
          <w:tcPr>
            <w:tcW w:w="1984" w:type="dxa"/>
            <w:tcBorders>
              <w:top w:val="nil"/>
              <w:left w:val="nil"/>
              <w:bottom w:val="nil"/>
              <w:right w:val="nil"/>
            </w:tcBorders>
          </w:tcPr>
          <w:p w:rsidR="00C064A9" w:rsidRPr="00C064A9" w:rsidRDefault="00C064A9" w:rsidP="00C064A9">
            <w:pPr>
              <w:pStyle w:val="a5"/>
              <w:rPr>
                <w:rFonts w:ascii="Times New Roman" w:hAnsi="Times New Roman"/>
                <w:sz w:val="24"/>
                <w:szCs w:val="24"/>
              </w:rPr>
            </w:pPr>
          </w:p>
        </w:tc>
        <w:tc>
          <w:tcPr>
            <w:tcW w:w="426" w:type="dxa"/>
            <w:tcBorders>
              <w:top w:val="nil"/>
              <w:left w:val="nil"/>
              <w:bottom w:val="nil"/>
              <w:right w:val="nil"/>
            </w:tcBorders>
          </w:tcPr>
          <w:p w:rsidR="00C064A9" w:rsidRPr="00C064A9" w:rsidRDefault="00C064A9" w:rsidP="00C064A9">
            <w:pPr>
              <w:pStyle w:val="a5"/>
              <w:rPr>
                <w:rFonts w:ascii="Times New Roman" w:hAnsi="Times New Roman"/>
                <w:sz w:val="24"/>
                <w:szCs w:val="24"/>
              </w:rPr>
            </w:pPr>
          </w:p>
        </w:tc>
        <w:tc>
          <w:tcPr>
            <w:tcW w:w="317" w:type="dxa"/>
            <w:tcBorders>
              <w:top w:val="nil"/>
              <w:left w:val="nil"/>
              <w:bottom w:val="nil"/>
              <w:right w:val="nil"/>
            </w:tcBorders>
          </w:tcPr>
          <w:p w:rsidR="00C064A9" w:rsidRPr="00C064A9" w:rsidRDefault="00C064A9" w:rsidP="00C064A9">
            <w:pPr>
              <w:pStyle w:val="a5"/>
              <w:rPr>
                <w:rFonts w:ascii="Times New Roman" w:hAnsi="Times New Roman"/>
                <w:sz w:val="24"/>
                <w:szCs w:val="24"/>
              </w:rPr>
            </w:pPr>
          </w:p>
        </w:tc>
        <w:tc>
          <w:tcPr>
            <w:tcW w:w="675" w:type="dxa"/>
            <w:tcBorders>
              <w:top w:val="nil"/>
              <w:left w:val="nil"/>
              <w:bottom w:val="nil"/>
              <w:right w:val="nil"/>
            </w:tcBorders>
          </w:tcPr>
          <w:p w:rsidR="00C064A9" w:rsidRPr="00C064A9" w:rsidRDefault="00C064A9" w:rsidP="00C064A9">
            <w:pPr>
              <w:pStyle w:val="a5"/>
              <w:rPr>
                <w:rFonts w:ascii="Times New Roman" w:hAnsi="Times New Roman"/>
                <w:sz w:val="24"/>
                <w:szCs w:val="24"/>
              </w:rPr>
            </w:pPr>
          </w:p>
        </w:tc>
        <w:tc>
          <w:tcPr>
            <w:tcW w:w="5953" w:type="dxa"/>
            <w:gridSpan w:val="2"/>
            <w:tcBorders>
              <w:top w:val="nil"/>
              <w:left w:val="nil"/>
              <w:bottom w:val="nil"/>
              <w:right w:val="nil"/>
            </w:tcBorders>
          </w:tcPr>
          <w:p w:rsidR="00C064A9" w:rsidRPr="00C064A9" w:rsidRDefault="00C064A9" w:rsidP="00C064A9">
            <w:pPr>
              <w:pStyle w:val="a5"/>
              <w:rPr>
                <w:rFonts w:ascii="Times New Roman" w:hAnsi="Times New Roman"/>
                <w:sz w:val="24"/>
                <w:szCs w:val="24"/>
              </w:rPr>
            </w:pPr>
            <w:r w:rsidRPr="00C064A9">
              <w:rPr>
                <w:rFonts w:ascii="Times New Roman" w:hAnsi="Times New Roman"/>
                <w:sz w:val="24"/>
                <w:szCs w:val="24"/>
              </w:rPr>
              <w:t>(подпись, фамилия работника кадровой службы)</w:t>
            </w:r>
          </w:p>
        </w:tc>
      </w:tr>
    </w:tbl>
    <w:p w:rsidR="00C064A9" w:rsidRPr="00C064A9" w:rsidRDefault="00C064A9" w:rsidP="00C064A9">
      <w:pPr>
        <w:pStyle w:val="a5"/>
        <w:rPr>
          <w:rFonts w:ascii="Times New Roman" w:hAnsi="Times New Roman"/>
          <w:sz w:val="24"/>
          <w:szCs w:val="24"/>
        </w:rPr>
      </w:pPr>
    </w:p>
    <w:p w:rsidR="006E7347" w:rsidRDefault="006E7347" w:rsidP="00C064A9">
      <w:pPr>
        <w:pStyle w:val="a5"/>
        <w:rPr>
          <w:sz w:val="28"/>
          <w:szCs w:val="28"/>
        </w:rPr>
      </w:pPr>
    </w:p>
    <w:p w:rsidR="006E7347" w:rsidRDefault="006E7347" w:rsidP="00C064A9">
      <w:pPr>
        <w:pStyle w:val="a5"/>
        <w:rPr>
          <w:sz w:val="28"/>
          <w:szCs w:val="28"/>
        </w:rPr>
      </w:pPr>
    </w:p>
    <w:p w:rsidR="006E7347" w:rsidRDefault="006E7347" w:rsidP="00C064A9">
      <w:pPr>
        <w:pStyle w:val="a5"/>
        <w:rPr>
          <w:sz w:val="28"/>
          <w:szCs w:val="28"/>
        </w:rPr>
      </w:pPr>
    </w:p>
    <w:p w:rsidR="00C064A9" w:rsidRDefault="00C064A9" w:rsidP="00C064A9">
      <w:pPr>
        <w:pStyle w:val="a5"/>
        <w:rPr>
          <w:sz w:val="28"/>
          <w:szCs w:val="28"/>
        </w:rPr>
        <w:sectPr w:rsidR="00C064A9" w:rsidSect="008A1F7D">
          <w:pgSz w:w="11906" w:h="16838"/>
          <w:pgMar w:top="1134" w:right="566" w:bottom="1134" w:left="1418" w:header="708" w:footer="708" w:gutter="0"/>
          <w:cols w:space="708"/>
          <w:docGrid w:linePitch="360"/>
        </w:sectPr>
      </w:pPr>
    </w:p>
    <w:p w:rsidR="00C064A9" w:rsidRDefault="00C064A9" w:rsidP="006E7347">
      <w:pPr>
        <w:pStyle w:val="western"/>
        <w:spacing w:before="0" w:beforeAutospacing="0" w:after="0" w:afterAutospacing="0"/>
        <w:jc w:val="right"/>
        <w:rPr>
          <w:sz w:val="28"/>
          <w:szCs w:val="28"/>
        </w:rPr>
      </w:pPr>
    </w:p>
    <w:p w:rsidR="00DC7C4F" w:rsidRDefault="00C064A9" w:rsidP="006E7347">
      <w:pPr>
        <w:pStyle w:val="western"/>
        <w:spacing w:before="0" w:beforeAutospacing="0" w:after="0" w:afterAutospacing="0"/>
        <w:jc w:val="right"/>
      </w:pPr>
      <w:r>
        <w:rPr>
          <w:sz w:val="28"/>
          <w:szCs w:val="28"/>
        </w:rPr>
        <w:t>Приложение № 3</w:t>
      </w:r>
    </w:p>
    <w:p w:rsidR="00375E71" w:rsidRDefault="00DC7C4F" w:rsidP="00375E71">
      <w:pPr>
        <w:pStyle w:val="western"/>
        <w:spacing w:before="0" w:beforeAutospacing="0" w:after="0" w:afterAutospacing="0"/>
        <w:jc w:val="right"/>
        <w:rPr>
          <w:sz w:val="28"/>
          <w:szCs w:val="28"/>
        </w:rPr>
      </w:pPr>
      <w:r>
        <w:rPr>
          <w:sz w:val="28"/>
          <w:szCs w:val="28"/>
        </w:rPr>
        <w:t xml:space="preserve">к Положению </w:t>
      </w:r>
      <w:r w:rsidR="00375E71">
        <w:rPr>
          <w:sz w:val="28"/>
          <w:szCs w:val="28"/>
        </w:rPr>
        <w:t xml:space="preserve">о кадровом резерве </w:t>
      </w:r>
    </w:p>
    <w:p w:rsidR="00375E71" w:rsidRDefault="00375E71" w:rsidP="00375E71">
      <w:pPr>
        <w:pStyle w:val="western"/>
        <w:spacing w:before="0" w:beforeAutospacing="0" w:after="0" w:afterAutospacing="0"/>
        <w:jc w:val="right"/>
        <w:rPr>
          <w:sz w:val="28"/>
          <w:szCs w:val="28"/>
        </w:rPr>
      </w:pPr>
      <w:r>
        <w:rPr>
          <w:sz w:val="28"/>
          <w:szCs w:val="28"/>
        </w:rPr>
        <w:t xml:space="preserve">на муниципальной службе в органах местного самоуправления </w:t>
      </w:r>
    </w:p>
    <w:p w:rsidR="00375E71" w:rsidRDefault="00C97AAC" w:rsidP="00375E71">
      <w:pPr>
        <w:pStyle w:val="western"/>
        <w:spacing w:before="0" w:beforeAutospacing="0" w:after="0" w:afterAutospacing="0"/>
        <w:jc w:val="right"/>
      </w:pPr>
      <w:r>
        <w:rPr>
          <w:sz w:val="28"/>
          <w:szCs w:val="28"/>
        </w:rPr>
        <w:t xml:space="preserve">Усть-Таркского </w:t>
      </w:r>
      <w:r w:rsidR="00375E71">
        <w:rPr>
          <w:sz w:val="28"/>
          <w:szCs w:val="28"/>
        </w:rPr>
        <w:t xml:space="preserve">района Новосибирской области </w:t>
      </w:r>
    </w:p>
    <w:p w:rsidR="00DC7C4F" w:rsidRDefault="00DC7C4F" w:rsidP="006E7347">
      <w:pPr>
        <w:pStyle w:val="western"/>
        <w:spacing w:before="0" w:beforeAutospacing="0" w:after="0" w:afterAutospacing="0"/>
        <w:jc w:val="center"/>
      </w:pPr>
    </w:p>
    <w:p w:rsidR="00DC7C4F" w:rsidRDefault="00DC7C4F" w:rsidP="006E7347">
      <w:pPr>
        <w:pStyle w:val="western"/>
        <w:spacing w:before="0" w:beforeAutospacing="0" w:after="0" w:afterAutospacing="0"/>
        <w:jc w:val="center"/>
      </w:pPr>
      <w:r>
        <w:rPr>
          <w:sz w:val="28"/>
          <w:szCs w:val="28"/>
        </w:rPr>
        <w:t>Список</w:t>
      </w:r>
    </w:p>
    <w:p w:rsidR="003048CD" w:rsidRDefault="00DC7C4F" w:rsidP="003048CD">
      <w:pPr>
        <w:pStyle w:val="western"/>
        <w:spacing w:before="0" w:beforeAutospacing="0" w:after="0" w:afterAutospacing="0"/>
        <w:jc w:val="center"/>
        <w:rPr>
          <w:sz w:val="28"/>
          <w:szCs w:val="28"/>
        </w:rPr>
      </w:pPr>
      <w:r>
        <w:rPr>
          <w:sz w:val="28"/>
          <w:szCs w:val="28"/>
        </w:rPr>
        <w:t>муниципальных служащих (граждан), включенных в к</w:t>
      </w:r>
      <w:r w:rsidR="003048CD">
        <w:rPr>
          <w:sz w:val="28"/>
          <w:szCs w:val="28"/>
        </w:rPr>
        <w:t xml:space="preserve">адровый резерв </w:t>
      </w:r>
    </w:p>
    <w:p w:rsidR="00DC7C4F" w:rsidRDefault="003048CD" w:rsidP="003048CD">
      <w:pPr>
        <w:pStyle w:val="western"/>
        <w:spacing w:before="0" w:beforeAutospacing="0" w:after="0" w:afterAutospacing="0"/>
        <w:jc w:val="center"/>
      </w:pPr>
      <w:r>
        <w:rPr>
          <w:sz w:val="28"/>
          <w:szCs w:val="28"/>
        </w:rPr>
        <w:t xml:space="preserve">в органах местного самоуправления </w:t>
      </w:r>
      <w:r w:rsidR="00C97AAC">
        <w:rPr>
          <w:sz w:val="28"/>
          <w:szCs w:val="28"/>
        </w:rPr>
        <w:t xml:space="preserve">Усть-Таркского </w:t>
      </w:r>
      <w:r>
        <w:rPr>
          <w:sz w:val="28"/>
          <w:szCs w:val="28"/>
        </w:rPr>
        <w:t xml:space="preserve">района Новосибирской области </w:t>
      </w:r>
    </w:p>
    <w:p w:rsidR="00DC7C4F" w:rsidRDefault="00DC7C4F" w:rsidP="006E7347">
      <w:pPr>
        <w:pStyle w:val="western"/>
        <w:spacing w:before="0" w:beforeAutospacing="0" w:after="0" w:afterAutospacing="0"/>
        <w:jc w:val="center"/>
      </w:pPr>
      <w:r>
        <w:rPr>
          <w:sz w:val="28"/>
          <w:szCs w:val="28"/>
        </w:rPr>
        <w:t>для замещения вакантных должностей муниципальной службы</w:t>
      </w:r>
    </w:p>
    <w:p w:rsidR="00DC7C4F" w:rsidRDefault="00DC7C4F" w:rsidP="006E7347">
      <w:pPr>
        <w:pStyle w:val="western"/>
        <w:spacing w:before="0" w:beforeAutospacing="0" w:after="0" w:afterAutospacing="0"/>
      </w:pPr>
    </w:p>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316"/>
        <w:gridCol w:w="876"/>
        <w:gridCol w:w="843"/>
        <w:gridCol w:w="1420"/>
        <w:gridCol w:w="1342"/>
        <w:gridCol w:w="1577"/>
        <w:gridCol w:w="943"/>
        <w:gridCol w:w="1324"/>
        <w:gridCol w:w="1533"/>
        <w:gridCol w:w="1193"/>
        <w:gridCol w:w="1488"/>
        <w:gridCol w:w="1320"/>
      </w:tblGrid>
      <w:tr w:rsidR="00DC7C4F" w:rsidTr="00DC7C4F">
        <w:trPr>
          <w:tblCellSpacing w:w="0" w:type="dxa"/>
        </w:trPr>
        <w:tc>
          <w:tcPr>
            <w:tcW w:w="255"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DC7C4F" w:rsidRDefault="00DC7C4F" w:rsidP="006E7347">
            <w:pPr>
              <w:pStyle w:val="western"/>
              <w:spacing w:before="0" w:beforeAutospacing="0" w:after="0" w:afterAutospacing="0"/>
              <w:jc w:val="center"/>
            </w:pPr>
            <w:r>
              <w:t xml:space="preserve">№ </w:t>
            </w:r>
            <w:proofErr w:type="gramStart"/>
            <w:r>
              <w:rPr>
                <w:sz w:val="18"/>
                <w:szCs w:val="18"/>
              </w:rPr>
              <w:t>п</w:t>
            </w:r>
            <w:proofErr w:type="gramEnd"/>
            <w:r>
              <w:rPr>
                <w:sz w:val="18"/>
                <w:szCs w:val="18"/>
              </w:rPr>
              <w:t>/п</w:t>
            </w:r>
          </w:p>
        </w:tc>
        <w:tc>
          <w:tcPr>
            <w:tcW w:w="960"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DC7C4F" w:rsidRDefault="00DC7C4F" w:rsidP="006E7347">
            <w:pPr>
              <w:pStyle w:val="western"/>
              <w:spacing w:before="0" w:beforeAutospacing="0" w:after="0" w:afterAutospacing="0"/>
              <w:jc w:val="center"/>
            </w:pPr>
            <w:r>
              <w:rPr>
                <w:sz w:val="18"/>
                <w:szCs w:val="18"/>
              </w:rPr>
              <w:t>Фамилия, имя,</w:t>
            </w:r>
          </w:p>
          <w:p w:rsidR="00DC7C4F" w:rsidRDefault="00DC7C4F" w:rsidP="006E7347">
            <w:pPr>
              <w:pStyle w:val="western"/>
              <w:spacing w:before="0" w:beforeAutospacing="0" w:after="0" w:afterAutospacing="0"/>
              <w:jc w:val="center"/>
            </w:pPr>
            <w:r>
              <w:rPr>
                <w:sz w:val="18"/>
                <w:szCs w:val="18"/>
              </w:rPr>
              <w:t>отчество</w:t>
            </w:r>
          </w:p>
        </w:tc>
        <w:tc>
          <w:tcPr>
            <w:tcW w:w="870"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DC7C4F" w:rsidRDefault="00DC7C4F" w:rsidP="006E7347">
            <w:pPr>
              <w:pStyle w:val="western"/>
              <w:spacing w:before="0" w:beforeAutospacing="0" w:after="0" w:afterAutospacing="0"/>
              <w:jc w:val="center"/>
            </w:pPr>
            <w:r>
              <w:rPr>
                <w:sz w:val="18"/>
                <w:szCs w:val="18"/>
              </w:rPr>
              <w:t>Год, число и месяц рождения</w:t>
            </w:r>
          </w:p>
        </w:tc>
        <w:tc>
          <w:tcPr>
            <w:tcW w:w="1560"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DC7C4F" w:rsidRDefault="00DC7C4F" w:rsidP="006E7347">
            <w:pPr>
              <w:pStyle w:val="western"/>
              <w:spacing w:before="0" w:beforeAutospacing="0" w:after="0" w:afterAutospacing="0"/>
              <w:jc w:val="center"/>
            </w:pPr>
            <w:proofErr w:type="gramStart"/>
            <w:r>
              <w:rPr>
                <w:sz w:val="18"/>
                <w:szCs w:val="18"/>
              </w:rPr>
              <w:t>Образование (учебные заведения, которые окончил муниципальный служащий (гражданин), дата их окончания, специальность и квалификация по диплому, наличие ученой степени, ученого звания,</w:t>
            </w:r>
            <w:proofErr w:type="gramEnd"/>
          </w:p>
          <w:p w:rsidR="00DC7C4F" w:rsidRDefault="00DC7C4F" w:rsidP="006E7347">
            <w:pPr>
              <w:pStyle w:val="western"/>
              <w:spacing w:before="0" w:beforeAutospacing="0" w:after="0" w:afterAutospacing="0"/>
              <w:jc w:val="center"/>
            </w:pPr>
            <w:r>
              <w:rPr>
                <w:sz w:val="18"/>
                <w:szCs w:val="18"/>
              </w:rPr>
              <w:t>реквизиты диплома)</w:t>
            </w:r>
          </w:p>
        </w:tc>
        <w:tc>
          <w:tcPr>
            <w:tcW w:w="1065"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DC7C4F" w:rsidRDefault="00DC7C4F" w:rsidP="006E7347">
            <w:pPr>
              <w:pStyle w:val="western"/>
              <w:spacing w:before="0" w:beforeAutospacing="0" w:after="0" w:afterAutospacing="0"/>
              <w:jc w:val="center"/>
            </w:pPr>
            <w:r>
              <w:rPr>
                <w:sz w:val="18"/>
                <w:szCs w:val="18"/>
              </w:rPr>
              <w:t>Должность муниципальной службы, замещаемая муниципальным служащим в соответствии со штатным расписанием (должность, место работы гражданина)</w:t>
            </w:r>
          </w:p>
        </w:tc>
        <w:tc>
          <w:tcPr>
            <w:tcW w:w="1815" w:type="dxa"/>
            <w:tcBorders>
              <w:top w:val="single" w:sz="6" w:space="0" w:color="auto"/>
              <w:left w:val="single" w:sz="6" w:space="0" w:color="auto"/>
              <w:bottom w:val="nil"/>
              <w:right w:val="single" w:sz="6" w:space="0" w:color="auto"/>
            </w:tcBorders>
            <w:tcMar>
              <w:top w:w="0" w:type="dxa"/>
              <w:left w:w="14" w:type="dxa"/>
              <w:bottom w:w="0" w:type="dxa"/>
              <w:right w:w="14" w:type="dxa"/>
            </w:tcMar>
            <w:hideMark/>
          </w:tcPr>
          <w:p w:rsidR="00DC7C4F" w:rsidRDefault="00DC7C4F" w:rsidP="006E7347">
            <w:pPr>
              <w:pStyle w:val="western"/>
              <w:spacing w:before="0" w:beforeAutospacing="0" w:after="0" w:afterAutospacing="0"/>
              <w:jc w:val="center"/>
            </w:pPr>
            <w:r>
              <w:rPr>
                <w:sz w:val="18"/>
                <w:szCs w:val="18"/>
              </w:rPr>
              <w:t>Стаж муниципальной службы</w:t>
            </w:r>
          </w:p>
          <w:p w:rsidR="00DC7C4F" w:rsidRDefault="00DC7C4F" w:rsidP="006E7347">
            <w:pPr>
              <w:pStyle w:val="western"/>
              <w:spacing w:before="0" w:beforeAutospacing="0" w:after="0" w:afterAutospacing="0"/>
              <w:jc w:val="center"/>
            </w:pPr>
            <w:proofErr w:type="gramStart"/>
            <w:r>
              <w:rPr>
                <w:sz w:val="18"/>
                <w:szCs w:val="18"/>
              </w:rPr>
              <w:t>(государственной гражданской службы, стаж (опыт) работы по специальности, направлению подготовки</w:t>
            </w:r>
            <w:proofErr w:type="gramEnd"/>
          </w:p>
        </w:tc>
        <w:tc>
          <w:tcPr>
            <w:tcW w:w="960" w:type="dxa"/>
            <w:tcBorders>
              <w:top w:val="single" w:sz="6" w:space="0" w:color="auto"/>
              <w:left w:val="single" w:sz="6" w:space="0" w:color="auto"/>
              <w:bottom w:val="nil"/>
              <w:right w:val="single" w:sz="6" w:space="0" w:color="auto"/>
            </w:tcBorders>
            <w:tcMar>
              <w:top w:w="58" w:type="dxa"/>
              <w:left w:w="58" w:type="dxa"/>
              <w:bottom w:w="0" w:type="dxa"/>
              <w:right w:w="0" w:type="dxa"/>
            </w:tcMar>
            <w:hideMark/>
          </w:tcPr>
          <w:p w:rsidR="00DC7C4F" w:rsidRDefault="00DC7C4F" w:rsidP="006E7347">
            <w:pPr>
              <w:pStyle w:val="western"/>
              <w:spacing w:before="0" w:beforeAutospacing="0" w:after="0" w:afterAutospacing="0"/>
              <w:jc w:val="center"/>
            </w:pPr>
            <w:r>
              <w:rPr>
                <w:sz w:val="18"/>
                <w:szCs w:val="18"/>
              </w:rPr>
              <w:t>Основание включения в кадровый резерв,</w:t>
            </w:r>
          </w:p>
          <w:p w:rsidR="00DC7C4F" w:rsidRDefault="00DC7C4F" w:rsidP="006E7347">
            <w:pPr>
              <w:pStyle w:val="western"/>
              <w:spacing w:before="0" w:beforeAutospacing="0" w:after="0" w:afterAutospacing="0"/>
              <w:jc w:val="center"/>
            </w:pPr>
            <w:r>
              <w:rPr>
                <w:sz w:val="18"/>
                <w:szCs w:val="18"/>
              </w:rPr>
              <w:t>дата</w:t>
            </w:r>
          </w:p>
        </w:tc>
        <w:tc>
          <w:tcPr>
            <w:tcW w:w="825"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DC7C4F" w:rsidRDefault="00DC7C4F" w:rsidP="006E7347">
            <w:pPr>
              <w:pStyle w:val="western"/>
              <w:spacing w:before="0" w:beforeAutospacing="0" w:after="0" w:afterAutospacing="0"/>
              <w:jc w:val="center"/>
            </w:pPr>
            <w:r>
              <w:rPr>
                <w:sz w:val="18"/>
                <w:szCs w:val="18"/>
              </w:rPr>
              <w:t>Группа должностей муниципальной службы, на которую муниципальный служащий (гражданин) может быть назначен</w:t>
            </w:r>
          </w:p>
        </w:tc>
        <w:tc>
          <w:tcPr>
            <w:tcW w:w="2460" w:type="dxa"/>
            <w:gridSpan w:val="2"/>
            <w:tcBorders>
              <w:top w:val="single" w:sz="6" w:space="0" w:color="auto"/>
              <w:left w:val="single" w:sz="6" w:space="0" w:color="auto"/>
              <w:bottom w:val="single" w:sz="6" w:space="0" w:color="auto"/>
              <w:right w:val="nil"/>
            </w:tcBorders>
            <w:tcMar>
              <w:top w:w="58" w:type="dxa"/>
              <w:left w:w="58" w:type="dxa"/>
              <w:bottom w:w="58" w:type="dxa"/>
              <w:right w:w="0" w:type="dxa"/>
            </w:tcMar>
            <w:hideMark/>
          </w:tcPr>
          <w:p w:rsidR="00DC7C4F" w:rsidRDefault="00DC7C4F" w:rsidP="006E7347">
            <w:pPr>
              <w:pStyle w:val="western"/>
              <w:spacing w:before="0" w:beforeAutospacing="0" w:after="0" w:afterAutospacing="0"/>
              <w:jc w:val="center"/>
            </w:pPr>
            <w:r>
              <w:rPr>
                <w:sz w:val="18"/>
                <w:szCs w:val="18"/>
              </w:rPr>
              <w:t>Дополнительное профессиональное образование (год прохождения, наименование образовательного учреждения)</w:t>
            </w:r>
          </w:p>
        </w:tc>
        <w:tc>
          <w:tcPr>
            <w:tcW w:w="1665" w:type="dxa"/>
            <w:vMerge w:val="restart"/>
            <w:tcBorders>
              <w:top w:val="single" w:sz="6" w:space="0" w:color="auto"/>
              <w:left w:val="single" w:sz="6" w:space="0" w:color="auto"/>
              <w:bottom w:val="nil"/>
              <w:right w:val="single" w:sz="6" w:space="0" w:color="auto"/>
            </w:tcBorders>
            <w:tcMar>
              <w:top w:w="58" w:type="dxa"/>
              <w:left w:w="58" w:type="dxa"/>
              <w:bottom w:w="0" w:type="dxa"/>
              <w:right w:w="58" w:type="dxa"/>
            </w:tcMar>
            <w:hideMark/>
          </w:tcPr>
          <w:p w:rsidR="00DC7C4F" w:rsidRDefault="00DC7C4F" w:rsidP="006E7347">
            <w:pPr>
              <w:pStyle w:val="western"/>
              <w:spacing w:before="0" w:beforeAutospacing="0" w:after="0" w:afterAutospacing="0"/>
              <w:jc w:val="center"/>
            </w:pPr>
            <w:r>
              <w:rPr>
                <w:sz w:val="18"/>
                <w:szCs w:val="18"/>
              </w:rPr>
              <w:t>Отметка (отметки) об отказе от замещения вакантной должности муниципальной службы с указанием должности даты и причины</w:t>
            </w:r>
          </w:p>
        </w:tc>
        <w:tc>
          <w:tcPr>
            <w:tcW w:w="1380" w:type="dxa"/>
            <w:tcBorders>
              <w:top w:val="single" w:sz="6" w:space="0" w:color="auto"/>
              <w:left w:val="single" w:sz="6" w:space="0" w:color="auto"/>
              <w:bottom w:val="nil"/>
              <w:right w:val="single" w:sz="6" w:space="0" w:color="auto"/>
            </w:tcBorders>
            <w:tcMar>
              <w:top w:w="0" w:type="dxa"/>
              <w:left w:w="14" w:type="dxa"/>
              <w:bottom w:w="0" w:type="dxa"/>
              <w:right w:w="14" w:type="dxa"/>
            </w:tcMar>
            <w:hideMark/>
          </w:tcPr>
          <w:p w:rsidR="00DC7C4F" w:rsidRDefault="00DC7C4F" w:rsidP="006E7347">
            <w:pPr>
              <w:pStyle w:val="western"/>
              <w:spacing w:before="0" w:beforeAutospacing="0" w:after="0" w:afterAutospacing="0"/>
              <w:jc w:val="center"/>
            </w:pPr>
            <w:r>
              <w:rPr>
                <w:sz w:val="18"/>
                <w:szCs w:val="18"/>
              </w:rPr>
              <w:t>Отметка о назначении на должность муниципальной службы в период нахождения в кадровом резерве (дата и номер правового акта)</w:t>
            </w:r>
          </w:p>
        </w:tc>
      </w:tr>
      <w:tr w:rsidR="00DC7C4F" w:rsidTr="00DC7C4F">
        <w:trPr>
          <w:tblCellSpacing w:w="0" w:type="dxa"/>
        </w:trPr>
        <w:tc>
          <w:tcPr>
            <w:tcW w:w="0" w:type="auto"/>
            <w:vMerge/>
            <w:tcBorders>
              <w:top w:val="single" w:sz="6" w:space="0" w:color="auto"/>
              <w:left w:val="single" w:sz="6" w:space="0" w:color="auto"/>
              <w:bottom w:val="nil"/>
              <w:right w:val="nil"/>
            </w:tcBorders>
            <w:vAlign w:val="center"/>
            <w:hideMark/>
          </w:tcPr>
          <w:p w:rsidR="00DC7C4F" w:rsidRDefault="00DC7C4F" w:rsidP="006E7347">
            <w:pPr>
              <w:spacing w:after="0"/>
              <w:rPr>
                <w:sz w:val="24"/>
                <w:szCs w:val="24"/>
              </w:rPr>
            </w:pPr>
          </w:p>
        </w:tc>
        <w:tc>
          <w:tcPr>
            <w:tcW w:w="0" w:type="auto"/>
            <w:vMerge/>
            <w:tcBorders>
              <w:top w:val="single" w:sz="6" w:space="0" w:color="auto"/>
              <w:left w:val="single" w:sz="6" w:space="0" w:color="auto"/>
              <w:bottom w:val="nil"/>
              <w:right w:val="nil"/>
            </w:tcBorders>
            <w:vAlign w:val="center"/>
            <w:hideMark/>
          </w:tcPr>
          <w:p w:rsidR="00DC7C4F" w:rsidRDefault="00DC7C4F" w:rsidP="006E7347">
            <w:pPr>
              <w:spacing w:after="0"/>
              <w:rPr>
                <w:sz w:val="24"/>
                <w:szCs w:val="24"/>
              </w:rPr>
            </w:pPr>
          </w:p>
        </w:tc>
        <w:tc>
          <w:tcPr>
            <w:tcW w:w="0" w:type="auto"/>
            <w:vMerge/>
            <w:tcBorders>
              <w:top w:val="single" w:sz="6" w:space="0" w:color="auto"/>
              <w:left w:val="single" w:sz="6" w:space="0" w:color="auto"/>
              <w:bottom w:val="nil"/>
              <w:right w:val="nil"/>
            </w:tcBorders>
            <w:vAlign w:val="center"/>
            <w:hideMark/>
          </w:tcPr>
          <w:p w:rsidR="00DC7C4F" w:rsidRDefault="00DC7C4F" w:rsidP="006E7347">
            <w:pPr>
              <w:spacing w:after="0"/>
              <w:rPr>
                <w:sz w:val="24"/>
                <w:szCs w:val="24"/>
              </w:rPr>
            </w:pPr>
          </w:p>
        </w:tc>
        <w:tc>
          <w:tcPr>
            <w:tcW w:w="0" w:type="auto"/>
            <w:vMerge/>
            <w:tcBorders>
              <w:top w:val="single" w:sz="6" w:space="0" w:color="auto"/>
              <w:left w:val="single" w:sz="6" w:space="0" w:color="auto"/>
              <w:bottom w:val="nil"/>
              <w:right w:val="nil"/>
            </w:tcBorders>
            <w:vAlign w:val="center"/>
            <w:hideMark/>
          </w:tcPr>
          <w:p w:rsidR="00DC7C4F" w:rsidRDefault="00DC7C4F" w:rsidP="006E7347">
            <w:pPr>
              <w:spacing w:after="0"/>
              <w:rPr>
                <w:sz w:val="24"/>
                <w:szCs w:val="24"/>
              </w:rPr>
            </w:pPr>
          </w:p>
        </w:tc>
        <w:tc>
          <w:tcPr>
            <w:tcW w:w="0" w:type="auto"/>
            <w:vMerge/>
            <w:tcBorders>
              <w:top w:val="single" w:sz="6" w:space="0" w:color="auto"/>
              <w:left w:val="single" w:sz="6" w:space="0" w:color="auto"/>
              <w:bottom w:val="nil"/>
              <w:right w:val="nil"/>
            </w:tcBorders>
            <w:vAlign w:val="center"/>
            <w:hideMark/>
          </w:tcPr>
          <w:p w:rsidR="00DC7C4F" w:rsidRDefault="00DC7C4F" w:rsidP="006E7347">
            <w:pPr>
              <w:spacing w:after="0"/>
              <w:rPr>
                <w:sz w:val="24"/>
                <w:szCs w:val="24"/>
              </w:rPr>
            </w:pPr>
          </w:p>
        </w:tc>
        <w:tc>
          <w:tcPr>
            <w:tcW w:w="1815"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DC7C4F" w:rsidRDefault="00DC7C4F" w:rsidP="006E7347">
            <w:pPr>
              <w:pStyle w:val="western"/>
              <w:spacing w:before="0" w:beforeAutospacing="0" w:after="0" w:afterAutospacing="0"/>
              <w:jc w:val="center"/>
            </w:pPr>
          </w:p>
        </w:tc>
        <w:tc>
          <w:tcPr>
            <w:tcW w:w="960"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DC7C4F" w:rsidRDefault="00DC7C4F" w:rsidP="006E7347">
            <w:pPr>
              <w:pStyle w:val="western"/>
              <w:spacing w:before="0" w:beforeAutospacing="0" w:after="0" w:afterAutospacing="0"/>
              <w:jc w:val="center"/>
            </w:pPr>
          </w:p>
        </w:tc>
        <w:tc>
          <w:tcPr>
            <w:tcW w:w="0" w:type="auto"/>
            <w:vMerge/>
            <w:tcBorders>
              <w:top w:val="single" w:sz="6" w:space="0" w:color="auto"/>
              <w:left w:val="single" w:sz="6" w:space="0" w:color="auto"/>
              <w:bottom w:val="nil"/>
              <w:right w:val="nil"/>
            </w:tcBorders>
            <w:hideMark/>
          </w:tcPr>
          <w:p w:rsidR="00DC7C4F" w:rsidRDefault="00DC7C4F" w:rsidP="006E7347">
            <w:pPr>
              <w:spacing w:after="0"/>
              <w:rPr>
                <w:sz w:val="24"/>
                <w:szCs w:val="24"/>
              </w:rPr>
            </w:pPr>
          </w:p>
        </w:tc>
        <w:tc>
          <w:tcPr>
            <w:tcW w:w="1185" w:type="dxa"/>
            <w:tcBorders>
              <w:top w:val="nil"/>
              <w:left w:val="single" w:sz="6" w:space="0" w:color="auto"/>
              <w:bottom w:val="single" w:sz="6" w:space="0" w:color="auto"/>
              <w:right w:val="nil"/>
            </w:tcBorders>
            <w:tcMar>
              <w:top w:w="0" w:type="dxa"/>
              <w:left w:w="58" w:type="dxa"/>
              <w:bottom w:w="58" w:type="dxa"/>
              <w:right w:w="0" w:type="dxa"/>
            </w:tcMar>
            <w:hideMark/>
          </w:tcPr>
          <w:p w:rsidR="00DC7C4F" w:rsidRDefault="00DC7C4F" w:rsidP="006E7347">
            <w:pPr>
              <w:pStyle w:val="a4"/>
              <w:spacing w:before="0" w:beforeAutospacing="0" w:after="0" w:afterAutospacing="0"/>
              <w:jc w:val="center"/>
            </w:pPr>
            <w:r>
              <w:rPr>
                <w:sz w:val="18"/>
                <w:szCs w:val="18"/>
              </w:rPr>
              <w:t xml:space="preserve">Профессиональная переподготовка </w:t>
            </w:r>
          </w:p>
        </w:tc>
        <w:tc>
          <w:tcPr>
            <w:tcW w:w="1245" w:type="dxa"/>
            <w:tcBorders>
              <w:top w:val="nil"/>
              <w:left w:val="single" w:sz="6" w:space="0" w:color="auto"/>
              <w:bottom w:val="single" w:sz="6" w:space="0" w:color="auto"/>
              <w:right w:val="nil"/>
            </w:tcBorders>
            <w:tcMar>
              <w:top w:w="0" w:type="dxa"/>
              <w:left w:w="14" w:type="dxa"/>
              <w:bottom w:w="0" w:type="dxa"/>
              <w:right w:w="0" w:type="dxa"/>
            </w:tcMar>
            <w:hideMark/>
          </w:tcPr>
          <w:p w:rsidR="00DC7C4F" w:rsidRDefault="00DC7C4F" w:rsidP="006E7347">
            <w:pPr>
              <w:pStyle w:val="a4"/>
              <w:spacing w:before="0" w:beforeAutospacing="0" w:after="0" w:afterAutospacing="0"/>
              <w:jc w:val="center"/>
            </w:pPr>
            <w:r>
              <w:rPr>
                <w:sz w:val="18"/>
                <w:szCs w:val="18"/>
              </w:rPr>
              <w:t xml:space="preserve">Повышение квалификации </w:t>
            </w:r>
          </w:p>
        </w:tc>
        <w:tc>
          <w:tcPr>
            <w:tcW w:w="0" w:type="auto"/>
            <w:vMerge/>
            <w:tcBorders>
              <w:top w:val="single" w:sz="6" w:space="0" w:color="auto"/>
              <w:left w:val="single" w:sz="6" w:space="0" w:color="auto"/>
              <w:bottom w:val="nil"/>
              <w:right w:val="single" w:sz="6" w:space="0" w:color="auto"/>
            </w:tcBorders>
            <w:hideMark/>
          </w:tcPr>
          <w:p w:rsidR="00DC7C4F" w:rsidRDefault="00DC7C4F" w:rsidP="006E7347">
            <w:pPr>
              <w:spacing w:after="0"/>
              <w:rPr>
                <w:sz w:val="24"/>
                <w:szCs w:val="24"/>
              </w:rPr>
            </w:pPr>
          </w:p>
        </w:tc>
        <w:tc>
          <w:tcPr>
            <w:tcW w:w="1380"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DC7C4F" w:rsidRDefault="00DC7C4F" w:rsidP="006E7347">
            <w:pPr>
              <w:pStyle w:val="western"/>
              <w:spacing w:before="0" w:beforeAutospacing="0" w:after="0" w:afterAutospacing="0"/>
              <w:jc w:val="center"/>
            </w:pPr>
          </w:p>
        </w:tc>
      </w:tr>
      <w:tr w:rsidR="00DC7C4F" w:rsidTr="00DC7C4F">
        <w:trPr>
          <w:tblCellSpacing w:w="0" w:type="dxa"/>
        </w:trPr>
        <w:tc>
          <w:tcPr>
            <w:tcW w:w="255" w:type="dxa"/>
            <w:tcBorders>
              <w:top w:val="nil"/>
              <w:left w:val="single" w:sz="6" w:space="0" w:color="auto"/>
              <w:bottom w:val="single" w:sz="6" w:space="0" w:color="auto"/>
              <w:right w:val="nil"/>
            </w:tcBorders>
            <w:tcMar>
              <w:top w:w="0" w:type="dxa"/>
              <w:left w:w="58" w:type="dxa"/>
              <w:bottom w:w="58" w:type="dxa"/>
              <w:right w:w="0" w:type="dxa"/>
            </w:tcMar>
            <w:hideMark/>
          </w:tcPr>
          <w:p w:rsidR="00DC7C4F" w:rsidRDefault="00DC7C4F" w:rsidP="006E7347">
            <w:pPr>
              <w:pStyle w:val="western"/>
              <w:spacing w:before="0" w:beforeAutospacing="0" w:after="0" w:afterAutospacing="0"/>
              <w:jc w:val="center"/>
            </w:pPr>
            <w:r>
              <w:rPr>
                <w:sz w:val="18"/>
                <w:szCs w:val="18"/>
              </w:rPr>
              <w:t>1</w:t>
            </w:r>
          </w:p>
        </w:tc>
        <w:tc>
          <w:tcPr>
            <w:tcW w:w="960" w:type="dxa"/>
            <w:tcBorders>
              <w:top w:val="nil"/>
              <w:left w:val="single" w:sz="6" w:space="0" w:color="auto"/>
              <w:bottom w:val="single" w:sz="6" w:space="0" w:color="auto"/>
              <w:right w:val="nil"/>
            </w:tcBorders>
            <w:tcMar>
              <w:top w:w="0" w:type="dxa"/>
              <w:left w:w="58" w:type="dxa"/>
              <w:bottom w:w="58" w:type="dxa"/>
              <w:right w:w="0" w:type="dxa"/>
            </w:tcMar>
            <w:hideMark/>
          </w:tcPr>
          <w:p w:rsidR="00DC7C4F" w:rsidRDefault="00DC7C4F" w:rsidP="006E7347">
            <w:pPr>
              <w:pStyle w:val="western"/>
              <w:spacing w:before="0" w:beforeAutospacing="0" w:after="0" w:afterAutospacing="0"/>
              <w:jc w:val="center"/>
            </w:pPr>
            <w:r>
              <w:rPr>
                <w:sz w:val="18"/>
                <w:szCs w:val="18"/>
              </w:rPr>
              <w:t>2</w:t>
            </w:r>
          </w:p>
        </w:tc>
        <w:tc>
          <w:tcPr>
            <w:tcW w:w="870" w:type="dxa"/>
            <w:tcBorders>
              <w:top w:val="nil"/>
              <w:left w:val="single" w:sz="6" w:space="0" w:color="auto"/>
              <w:bottom w:val="single" w:sz="6" w:space="0" w:color="auto"/>
              <w:right w:val="nil"/>
            </w:tcBorders>
            <w:tcMar>
              <w:top w:w="0" w:type="dxa"/>
              <w:left w:w="58" w:type="dxa"/>
              <w:bottom w:w="58" w:type="dxa"/>
              <w:right w:w="0" w:type="dxa"/>
            </w:tcMar>
            <w:hideMark/>
          </w:tcPr>
          <w:p w:rsidR="00DC7C4F" w:rsidRDefault="00DC7C4F" w:rsidP="006E7347">
            <w:pPr>
              <w:pStyle w:val="western"/>
              <w:spacing w:before="0" w:beforeAutospacing="0" w:after="0" w:afterAutospacing="0"/>
              <w:jc w:val="center"/>
            </w:pPr>
            <w:r>
              <w:rPr>
                <w:sz w:val="18"/>
                <w:szCs w:val="18"/>
              </w:rPr>
              <w:t>3</w:t>
            </w:r>
          </w:p>
        </w:tc>
        <w:tc>
          <w:tcPr>
            <w:tcW w:w="1560" w:type="dxa"/>
            <w:tcBorders>
              <w:top w:val="nil"/>
              <w:left w:val="single" w:sz="6" w:space="0" w:color="auto"/>
              <w:bottom w:val="single" w:sz="6" w:space="0" w:color="auto"/>
              <w:right w:val="nil"/>
            </w:tcBorders>
            <w:tcMar>
              <w:top w:w="0" w:type="dxa"/>
              <w:left w:w="58" w:type="dxa"/>
              <w:bottom w:w="58" w:type="dxa"/>
              <w:right w:w="0" w:type="dxa"/>
            </w:tcMar>
            <w:hideMark/>
          </w:tcPr>
          <w:p w:rsidR="00DC7C4F" w:rsidRDefault="00DC7C4F" w:rsidP="006E7347">
            <w:pPr>
              <w:pStyle w:val="western"/>
              <w:spacing w:before="0" w:beforeAutospacing="0" w:after="0" w:afterAutospacing="0"/>
              <w:jc w:val="center"/>
            </w:pPr>
            <w:r>
              <w:rPr>
                <w:sz w:val="18"/>
                <w:szCs w:val="18"/>
              </w:rPr>
              <w:t>4</w:t>
            </w:r>
          </w:p>
        </w:tc>
        <w:tc>
          <w:tcPr>
            <w:tcW w:w="1065" w:type="dxa"/>
            <w:tcBorders>
              <w:top w:val="nil"/>
              <w:left w:val="single" w:sz="6" w:space="0" w:color="auto"/>
              <w:bottom w:val="single" w:sz="6" w:space="0" w:color="auto"/>
              <w:right w:val="nil"/>
            </w:tcBorders>
            <w:tcMar>
              <w:top w:w="0" w:type="dxa"/>
              <w:left w:w="58" w:type="dxa"/>
              <w:bottom w:w="58" w:type="dxa"/>
              <w:right w:w="0" w:type="dxa"/>
            </w:tcMar>
            <w:hideMark/>
          </w:tcPr>
          <w:p w:rsidR="00DC7C4F" w:rsidRDefault="00DC7C4F" w:rsidP="006E7347">
            <w:pPr>
              <w:pStyle w:val="western"/>
              <w:spacing w:before="0" w:beforeAutospacing="0" w:after="0" w:afterAutospacing="0"/>
              <w:jc w:val="center"/>
            </w:pPr>
            <w:r>
              <w:rPr>
                <w:sz w:val="18"/>
                <w:szCs w:val="18"/>
              </w:rPr>
              <w:t>5</w:t>
            </w:r>
          </w:p>
        </w:tc>
        <w:tc>
          <w:tcPr>
            <w:tcW w:w="1815"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DC7C4F" w:rsidRDefault="00DC7C4F" w:rsidP="006E7347">
            <w:pPr>
              <w:pStyle w:val="western"/>
              <w:spacing w:before="0" w:beforeAutospacing="0" w:after="0" w:afterAutospacing="0"/>
              <w:jc w:val="center"/>
            </w:pPr>
          </w:p>
        </w:tc>
        <w:tc>
          <w:tcPr>
            <w:tcW w:w="960" w:type="dxa"/>
            <w:tcBorders>
              <w:top w:val="nil"/>
              <w:left w:val="single" w:sz="6" w:space="0" w:color="auto"/>
              <w:bottom w:val="single" w:sz="6" w:space="0" w:color="auto"/>
              <w:right w:val="single" w:sz="6" w:space="0" w:color="auto"/>
            </w:tcBorders>
            <w:tcMar>
              <w:top w:w="0" w:type="dxa"/>
              <w:left w:w="58" w:type="dxa"/>
              <w:bottom w:w="58" w:type="dxa"/>
              <w:right w:w="0" w:type="dxa"/>
            </w:tcMar>
            <w:hideMark/>
          </w:tcPr>
          <w:p w:rsidR="00DC7C4F" w:rsidRDefault="00DC7C4F" w:rsidP="006E7347">
            <w:pPr>
              <w:pStyle w:val="western"/>
              <w:spacing w:before="0" w:beforeAutospacing="0" w:after="0" w:afterAutospacing="0"/>
              <w:jc w:val="center"/>
            </w:pPr>
          </w:p>
        </w:tc>
        <w:tc>
          <w:tcPr>
            <w:tcW w:w="825" w:type="dxa"/>
            <w:tcBorders>
              <w:top w:val="nil"/>
              <w:left w:val="single" w:sz="6" w:space="0" w:color="auto"/>
              <w:bottom w:val="single" w:sz="6" w:space="0" w:color="auto"/>
              <w:right w:val="nil"/>
            </w:tcBorders>
            <w:tcMar>
              <w:top w:w="0" w:type="dxa"/>
              <w:left w:w="58" w:type="dxa"/>
              <w:bottom w:w="58" w:type="dxa"/>
              <w:right w:w="0" w:type="dxa"/>
            </w:tcMar>
            <w:hideMark/>
          </w:tcPr>
          <w:p w:rsidR="00DC7C4F" w:rsidRDefault="00DC7C4F" w:rsidP="006E7347">
            <w:pPr>
              <w:pStyle w:val="western"/>
              <w:spacing w:before="0" w:beforeAutospacing="0" w:after="0" w:afterAutospacing="0"/>
              <w:jc w:val="center"/>
            </w:pPr>
            <w:r>
              <w:rPr>
                <w:sz w:val="18"/>
                <w:szCs w:val="18"/>
              </w:rPr>
              <w:t>6</w:t>
            </w:r>
          </w:p>
        </w:tc>
        <w:tc>
          <w:tcPr>
            <w:tcW w:w="1185" w:type="dxa"/>
            <w:tcBorders>
              <w:top w:val="nil"/>
              <w:left w:val="single" w:sz="6" w:space="0" w:color="auto"/>
              <w:bottom w:val="single" w:sz="6" w:space="0" w:color="auto"/>
              <w:right w:val="nil"/>
            </w:tcBorders>
            <w:tcMar>
              <w:top w:w="0" w:type="dxa"/>
              <w:left w:w="58" w:type="dxa"/>
              <w:bottom w:w="58" w:type="dxa"/>
              <w:right w:w="0" w:type="dxa"/>
            </w:tcMar>
            <w:hideMark/>
          </w:tcPr>
          <w:p w:rsidR="00DC7C4F" w:rsidRDefault="00DC7C4F" w:rsidP="006E7347">
            <w:pPr>
              <w:pStyle w:val="western"/>
              <w:spacing w:before="0" w:beforeAutospacing="0" w:after="0" w:afterAutospacing="0"/>
              <w:jc w:val="center"/>
            </w:pPr>
            <w:r>
              <w:rPr>
                <w:sz w:val="18"/>
                <w:szCs w:val="18"/>
              </w:rPr>
              <w:t>7</w:t>
            </w:r>
          </w:p>
        </w:tc>
        <w:tc>
          <w:tcPr>
            <w:tcW w:w="1245" w:type="dxa"/>
            <w:tcBorders>
              <w:top w:val="nil"/>
              <w:left w:val="single" w:sz="6" w:space="0" w:color="auto"/>
              <w:bottom w:val="single" w:sz="6" w:space="0" w:color="auto"/>
              <w:right w:val="nil"/>
            </w:tcBorders>
            <w:tcMar>
              <w:top w:w="0" w:type="dxa"/>
              <w:left w:w="14" w:type="dxa"/>
              <w:bottom w:w="0" w:type="dxa"/>
              <w:right w:w="0" w:type="dxa"/>
            </w:tcMar>
            <w:hideMark/>
          </w:tcPr>
          <w:p w:rsidR="00DC7C4F" w:rsidRDefault="00DC7C4F" w:rsidP="006E7347">
            <w:pPr>
              <w:pStyle w:val="western"/>
              <w:spacing w:before="0" w:beforeAutospacing="0" w:after="0" w:afterAutospacing="0"/>
              <w:jc w:val="center"/>
            </w:pPr>
            <w:r>
              <w:rPr>
                <w:sz w:val="18"/>
                <w:szCs w:val="18"/>
              </w:rPr>
              <w:t>8</w:t>
            </w:r>
          </w:p>
        </w:tc>
        <w:tc>
          <w:tcPr>
            <w:tcW w:w="1665" w:type="dxa"/>
            <w:tcBorders>
              <w:top w:val="nil"/>
              <w:left w:val="single" w:sz="6" w:space="0" w:color="auto"/>
              <w:bottom w:val="single" w:sz="6" w:space="0" w:color="auto"/>
              <w:right w:val="single" w:sz="6" w:space="0" w:color="auto"/>
            </w:tcBorders>
            <w:tcMar>
              <w:top w:w="0" w:type="dxa"/>
              <w:left w:w="58" w:type="dxa"/>
              <w:bottom w:w="58" w:type="dxa"/>
              <w:right w:w="58" w:type="dxa"/>
            </w:tcMar>
            <w:hideMark/>
          </w:tcPr>
          <w:p w:rsidR="00DC7C4F" w:rsidRDefault="00DC7C4F" w:rsidP="006E7347">
            <w:pPr>
              <w:pStyle w:val="western"/>
              <w:spacing w:before="0" w:beforeAutospacing="0" w:after="0" w:afterAutospacing="0"/>
              <w:jc w:val="center"/>
            </w:pPr>
            <w:r>
              <w:rPr>
                <w:sz w:val="18"/>
                <w:szCs w:val="18"/>
              </w:rPr>
              <w:t>9</w:t>
            </w:r>
          </w:p>
        </w:tc>
        <w:tc>
          <w:tcPr>
            <w:tcW w:w="1380"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DC7C4F" w:rsidRDefault="00DC7C4F" w:rsidP="006E7347">
            <w:pPr>
              <w:pStyle w:val="western"/>
              <w:spacing w:before="0" w:beforeAutospacing="0" w:after="0" w:afterAutospacing="0"/>
              <w:jc w:val="center"/>
            </w:pPr>
            <w:r>
              <w:rPr>
                <w:sz w:val="18"/>
                <w:szCs w:val="18"/>
              </w:rPr>
              <w:t>10</w:t>
            </w:r>
          </w:p>
        </w:tc>
      </w:tr>
      <w:tr w:rsidR="00DC7C4F" w:rsidTr="00DC7C4F">
        <w:trPr>
          <w:tblCellSpacing w:w="0" w:type="dxa"/>
        </w:trPr>
        <w:tc>
          <w:tcPr>
            <w:tcW w:w="25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DC7C4F" w:rsidRDefault="00DC7C4F" w:rsidP="006E7347">
            <w:pPr>
              <w:pStyle w:val="western"/>
              <w:spacing w:before="0" w:beforeAutospacing="0" w:after="0" w:afterAutospacing="0"/>
              <w:jc w:val="center"/>
            </w:pPr>
          </w:p>
        </w:tc>
        <w:tc>
          <w:tcPr>
            <w:tcW w:w="960"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DC7C4F" w:rsidRDefault="00DC7C4F" w:rsidP="006E7347">
            <w:pPr>
              <w:pStyle w:val="western"/>
              <w:spacing w:before="0" w:beforeAutospacing="0" w:after="0" w:afterAutospacing="0"/>
              <w:jc w:val="center"/>
            </w:pPr>
          </w:p>
        </w:tc>
        <w:tc>
          <w:tcPr>
            <w:tcW w:w="870"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DC7C4F" w:rsidRDefault="00DC7C4F" w:rsidP="006E7347">
            <w:pPr>
              <w:pStyle w:val="western"/>
              <w:spacing w:before="0" w:beforeAutospacing="0" w:after="0" w:afterAutospacing="0"/>
              <w:jc w:val="center"/>
            </w:pPr>
          </w:p>
        </w:tc>
        <w:tc>
          <w:tcPr>
            <w:tcW w:w="1560"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DC7C4F" w:rsidRDefault="00DC7C4F" w:rsidP="006E7347">
            <w:pPr>
              <w:pStyle w:val="western"/>
              <w:spacing w:before="0" w:beforeAutospacing="0" w:after="0" w:afterAutospacing="0"/>
              <w:jc w:val="center"/>
            </w:pPr>
          </w:p>
        </w:tc>
        <w:tc>
          <w:tcPr>
            <w:tcW w:w="106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DC7C4F" w:rsidRDefault="00DC7C4F" w:rsidP="006E7347">
            <w:pPr>
              <w:pStyle w:val="western"/>
              <w:spacing w:before="0" w:beforeAutospacing="0" w:after="0" w:afterAutospacing="0"/>
              <w:jc w:val="center"/>
            </w:pPr>
          </w:p>
        </w:tc>
        <w:tc>
          <w:tcPr>
            <w:tcW w:w="1815"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DC7C4F" w:rsidRDefault="00DC7C4F" w:rsidP="006E7347">
            <w:pPr>
              <w:pStyle w:val="western"/>
              <w:spacing w:before="0" w:beforeAutospacing="0" w:after="0" w:afterAutospacing="0"/>
              <w:jc w:val="center"/>
            </w:pPr>
          </w:p>
        </w:tc>
        <w:tc>
          <w:tcPr>
            <w:tcW w:w="96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hideMark/>
          </w:tcPr>
          <w:p w:rsidR="00DC7C4F" w:rsidRDefault="00DC7C4F" w:rsidP="006E7347">
            <w:pPr>
              <w:pStyle w:val="western"/>
              <w:spacing w:before="0" w:beforeAutospacing="0" w:after="0" w:afterAutospacing="0"/>
              <w:jc w:val="center"/>
            </w:pPr>
          </w:p>
        </w:tc>
        <w:tc>
          <w:tcPr>
            <w:tcW w:w="82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DC7C4F" w:rsidRDefault="00DC7C4F" w:rsidP="006E7347">
            <w:pPr>
              <w:pStyle w:val="western"/>
              <w:spacing w:before="0" w:beforeAutospacing="0" w:after="0" w:afterAutospacing="0"/>
              <w:jc w:val="center"/>
            </w:pPr>
          </w:p>
        </w:tc>
        <w:tc>
          <w:tcPr>
            <w:tcW w:w="118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DC7C4F" w:rsidRDefault="00DC7C4F" w:rsidP="006E7347">
            <w:pPr>
              <w:pStyle w:val="western"/>
              <w:spacing w:before="0" w:beforeAutospacing="0" w:after="0" w:afterAutospacing="0"/>
              <w:jc w:val="center"/>
            </w:pPr>
          </w:p>
        </w:tc>
        <w:tc>
          <w:tcPr>
            <w:tcW w:w="1245"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DC7C4F" w:rsidRDefault="00DC7C4F" w:rsidP="006E7347">
            <w:pPr>
              <w:pStyle w:val="western"/>
              <w:spacing w:before="0" w:beforeAutospacing="0" w:after="0" w:afterAutospacing="0"/>
              <w:jc w:val="center"/>
            </w:pPr>
          </w:p>
        </w:tc>
        <w:tc>
          <w:tcPr>
            <w:tcW w:w="166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DC7C4F" w:rsidRDefault="00DC7C4F" w:rsidP="006E7347">
            <w:pPr>
              <w:pStyle w:val="western"/>
              <w:spacing w:before="0" w:beforeAutospacing="0" w:after="0" w:afterAutospacing="0"/>
              <w:jc w:val="center"/>
            </w:pPr>
          </w:p>
        </w:tc>
        <w:tc>
          <w:tcPr>
            <w:tcW w:w="1380"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DC7C4F" w:rsidRDefault="00DC7C4F" w:rsidP="006E7347">
            <w:pPr>
              <w:pStyle w:val="western"/>
              <w:spacing w:before="0" w:beforeAutospacing="0" w:after="0" w:afterAutospacing="0"/>
              <w:jc w:val="center"/>
            </w:pPr>
          </w:p>
        </w:tc>
      </w:tr>
    </w:tbl>
    <w:p w:rsidR="00DC7C4F" w:rsidRDefault="00DC7C4F" w:rsidP="006E7347">
      <w:pPr>
        <w:pStyle w:val="western"/>
        <w:spacing w:before="0" w:beforeAutospacing="0" w:after="0" w:afterAutospacing="0"/>
      </w:pPr>
    </w:p>
    <w:p w:rsidR="00DC7C4F" w:rsidRDefault="00DC7C4F" w:rsidP="006E7347">
      <w:pPr>
        <w:pStyle w:val="western"/>
        <w:spacing w:before="0" w:beforeAutospacing="0" w:after="0" w:afterAutospacing="0"/>
      </w:pPr>
      <w:r>
        <w:rPr>
          <w:sz w:val="28"/>
          <w:szCs w:val="28"/>
        </w:rPr>
        <w:t xml:space="preserve">__________________________________ ________________________________________________ </w:t>
      </w:r>
    </w:p>
    <w:p w:rsidR="00DC7C4F" w:rsidRDefault="00DC7C4F" w:rsidP="00EE01ED">
      <w:pPr>
        <w:pStyle w:val="western"/>
        <w:spacing w:before="0" w:beforeAutospacing="0" w:after="0" w:afterAutospacing="0"/>
        <w:rPr>
          <w:vanish/>
        </w:rPr>
      </w:pPr>
      <w:r>
        <w:rPr>
          <w:i/>
          <w:iCs/>
          <w:sz w:val="28"/>
          <w:szCs w:val="28"/>
          <w:vertAlign w:val="subscript"/>
        </w:rPr>
        <w:t>(должность лица, ответственного за подготовку списка) (личная подпись) (расшифровка подписи)</w:t>
      </w:r>
      <w:r>
        <w:rPr>
          <w:vanish/>
        </w:rPr>
        <w:t>Пожалуйста, подождите</w:t>
      </w:r>
    </w:p>
    <w:p w:rsidR="00DC7C4F" w:rsidRDefault="00DC7C4F" w:rsidP="006E7347">
      <w:pPr>
        <w:spacing w:after="0"/>
      </w:pPr>
    </w:p>
    <w:p w:rsidR="006E7347" w:rsidRDefault="006E7347">
      <w:pPr>
        <w:sectPr w:rsidR="006E7347" w:rsidSect="00EE01ED">
          <w:pgSz w:w="16838" w:h="11906" w:orient="landscape"/>
          <w:pgMar w:top="851" w:right="851" w:bottom="851" w:left="1418" w:header="709" w:footer="709" w:gutter="0"/>
          <w:cols w:space="708"/>
          <w:docGrid w:linePitch="360"/>
        </w:sectPr>
      </w:pPr>
    </w:p>
    <w:p w:rsidR="00BB58EF" w:rsidRDefault="001B4ACA"/>
    <w:sectPr w:rsidR="00BB58EF" w:rsidSect="004E4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AC4"/>
    <w:multiLevelType w:val="multilevel"/>
    <w:tmpl w:val="BA8C2E5E"/>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E1350"/>
    <w:multiLevelType w:val="multilevel"/>
    <w:tmpl w:val="140C6A3A"/>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552E2"/>
    <w:multiLevelType w:val="multilevel"/>
    <w:tmpl w:val="C442A760"/>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3F0406"/>
    <w:multiLevelType w:val="multilevel"/>
    <w:tmpl w:val="1BBA266A"/>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42C64"/>
    <w:multiLevelType w:val="multilevel"/>
    <w:tmpl w:val="4468DC6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5207AD"/>
    <w:multiLevelType w:val="multilevel"/>
    <w:tmpl w:val="44027540"/>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0EE7"/>
    <w:rsid w:val="000101BE"/>
    <w:rsid w:val="000563D3"/>
    <w:rsid w:val="0007336F"/>
    <w:rsid w:val="00083373"/>
    <w:rsid w:val="00087F8A"/>
    <w:rsid w:val="000B0DA2"/>
    <w:rsid w:val="001939A7"/>
    <w:rsid w:val="001A473A"/>
    <w:rsid w:val="001B4ACA"/>
    <w:rsid w:val="001B617F"/>
    <w:rsid w:val="001D7749"/>
    <w:rsid w:val="001F04F4"/>
    <w:rsid w:val="00207DAA"/>
    <w:rsid w:val="002148C2"/>
    <w:rsid w:val="00234639"/>
    <w:rsid w:val="002446A1"/>
    <w:rsid w:val="002518CB"/>
    <w:rsid w:val="00270DF7"/>
    <w:rsid w:val="003040CC"/>
    <w:rsid w:val="003048CD"/>
    <w:rsid w:val="00310AFE"/>
    <w:rsid w:val="00331D09"/>
    <w:rsid w:val="00331F6F"/>
    <w:rsid w:val="00375E71"/>
    <w:rsid w:val="004E44C7"/>
    <w:rsid w:val="005401B8"/>
    <w:rsid w:val="005A2215"/>
    <w:rsid w:val="00620EE7"/>
    <w:rsid w:val="00630122"/>
    <w:rsid w:val="006A1475"/>
    <w:rsid w:val="006A16B5"/>
    <w:rsid w:val="006E7347"/>
    <w:rsid w:val="007E4994"/>
    <w:rsid w:val="00811EAF"/>
    <w:rsid w:val="00855ED2"/>
    <w:rsid w:val="008A1F7D"/>
    <w:rsid w:val="008E71EC"/>
    <w:rsid w:val="00926A15"/>
    <w:rsid w:val="00975FD7"/>
    <w:rsid w:val="00A11DD4"/>
    <w:rsid w:val="00A31B5A"/>
    <w:rsid w:val="00A71B5A"/>
    <w:rsid w:val="00A965AD"/>
    <w:rsid w:val="00AE1171"/>
    <w:rsid w:val="00AF5884"/>
    <w:rsid w:val="00B614B9"/>
    <w:rsid w:val="00B8624B"/>
    <w:rsid w:val="00BC2CD5"/>
    <w:rsid w:val="00BE38A1"/>
    <w:rsid w:val="00C064A9"/>
    <w:rsid w:val="00C97AAC"/>
    <w:rsid w:val="00CD09E7"/>
    <w:rsid w:val="00D166C3"/>
    <w:rsid w:val="00D3393C"/>
    <w:rsid w:val="00D85813"/>
    <w:rsid w:val="00DC7C4F"/>
    <w:rsid w:val="00DE4BB7"/>
    <w:rsid w:val="00E31EFD"/>
    <w:rsid w:val="00EE01ED"/>
    <w:rsid w:val="00EE731B"/>
    <w:rsid w:val="00FC1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C7"/>
  </w:style>
  <w:style w:type="paragraph" w:styleId="2">
    <w:name w:val="heading 2"/>
    <w:basedOn w:val="a"/>
    <w:link w:val="20"/>
    <w:uiPriority w:val="9"/>
    <w:qFormat/>
    <w:rsid w:val="00855ED2"/>
    <w:pPr>
      <w:spacing w:before="100" w:beforeAutospacing="1" w:after="100" w:afterAutospacing="1" w:line="240" w:lineRule="auto"/>
      <w:jc w:val="center"/>
      <w:outlineLvl w:val="1"/>
    </w:pPr>
    <w:rPr>
      <w:rFonts w:ascii="Times New Roman" w:eastAsia="Times New Roman" w:hAnsi="Times New Roman" w:cs="Times New Roman"/>
      <w:b/>
      <w:bCs/>
      <w:color w:val="5F5F77"/>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5ED2"/>
    <w:rPr>
      <w:rFonts w:ascii="Times New Roman" w:eastAsia="Times New Roman" w:hAnsi="Times New Roman" w:cs="Times New Roman"/>
      <w:b/>
      <w:bCs/>
      <w:color w:val="5F5F77"/>
      <w:sz w:val="26"/>
      <w:szCs w:val="26"/>
      <w:lang w:eastAsia="ru-RU"/>
    </w:rPr>
  </w:style>
  <w:style w:type="character" w:styleId="a3">
    <w:name w:val="Hyperlink"/>
    <w:basedOn w:val="a0"/>
    <w:uiPriority w:val="99"/>
    <w:semiHidden/>
    <w:unhideWhenUsed/>
    <w:rsid w:val="00855ED2"/>
    <w:rPr>
      <w:color w:val="000066"/>
      <w:u w:val="single"/>
    </w:rPr>
  </w:style>
  <w:style w:type="character" w:customStyle="1" w:styleId="p33">
    <w:name w:val="p33"/>
    <w:basedOn w:val="a0"/>
    <w:rsid w:val="00855ED2"/>
  </w:style>
  <w:style w:type="character" w:customStyle="1" w:styleId="fnref2">
    <w:name w:val="fnref2"/>
    <w:basedOn w:val="a0"/>
    <w:rsid w:val="00855ED2"/>
  </w:style>
  <w:style w:type="character" w:customStyle="1" w:styleId="vl3">
    <w:name w:val="vl3"/>
    <w:basedOn w:val="a0"/>
    <w:rsid w:val="00855ED2"/>
  </w:style>
  <w:style w:type="paragraph" w:styleId="a4">
    <w:name w:val="Normal (Web)"/>
    <w:basedOn w:val="a"/>
    <w:uiPriority w:val="99"/>
    <w:unhideWhenUsed/>
    <w:rsid w:val="00DC7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DC7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active">
    <w:name w:val="b-pager__active"/>
    <w:basedOn w:val="a0"/>
    <w:rsid w:val="00DC7C4F"/>
  </w:style>
  <w:style w:type="character" w:customStyle="1" w:styleId="b-pagerinactive">
    <w:name w:val="b-pager__inactive"/>
    <w:basedOn w:val="a0"/>
    <w:rsid w:val="00DC7C4F"/>
  </w:style>
  <w:style w:type="paragraph" w:styleId="a5">
    <w:name w:val="No Spacing"/>
    <w:link w:val="a6"/>
    <w:uiPriority w:val="1"/>
    <w:qFormat/>
    <w:rsid w:val="008A1F7D"/>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8A1F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Без интервала Знак"/>
    <w:link w:val="a5"/>
    <w:uiPriority w:val="1"/>
    <w:rsid w:val="008A1F7D"/>
    <w:rPr>
      <w:rFonts w:ascii="Calibri" w:eastAsia="Times New Roman" w:hAnsi="Calibri" w:cs="Times New Roman"/>
      <w:lang w:eastAsia="ru-RU"/>
    </w:rPr>
  </w:style>
  <w:style w:type="table" w:styleId="a7">
    <w:name w:val="Table Grid"/>
    <w:basedOn w:val="a1"/>
    <w:uiPriority w:val="59"/>
    <w:rsid w:val="008A1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11"/>
    <w:locked/>
    <w:rsid w:val="002518CB"/>
    <w:rPr>
      <w:sz w:val="21"/>
      <w:szCs w:val="21"/>
      <w:shd w:val="clear" w:color="auto" w:fill="FFFFFF"/>
    </w:rPr>
  </w:style>
  <w:style w:type="paragraph" w:customStyle="1" w:styleId="11">
    <w:name w:val="Основной текст11"/>
    <w:basedOn w:val="a"/>
    <w:link w:val="a8"/>
    <w:rsid w:val="002518CB"/>
    <w:pPr>
      <w:widowControl w:val="0"/>
      <w:shd w:val="clear" w:color="auto" w:fill="FFFFFF"/>
      <w:spacing w:before="180" w:after="300" w:line="240" w:lineRule="atLeast"/>
      <w:jc w:val="center"/>
    </w:pPr>
    <w:rPr>
      <w:sz w:val="21"/>
      <w:szCs w:val="21"/>
    </w:rPr>
  </w:style>
  <w:style w:type="character" w:customStyle="1" w:styleId="blk">
    <w:name w:val="blk"/>
    <w:rsid w:val="002518CB"/>
  </w:style>
  <w:style w:type="paragraph" w:styleId="a9">
    <w:name w:val="Balloon Text"/>
    <w:basedOn w:val="a"/>
    <w:link w:val="aa"/>
    <w:uiPriority w:val="99"/>
    <w:semiHidden/>
    <w:unhideWhenUsed/>
    <w:rsid w:val="00C97A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7AAC"/>
    <w:rPr>
      <w:rFonts w:ascii="Tahoma" w:hAnsi="Tahoma" w:cs="Tahoma"/>
      <w:sz w:val="16"/>
      <w:szCs w:val="16"/>
    </w:rPr>
  </w:style>
  <w:style w:type="paragraph" w:styleId="ab">
    <w:name w:val="List Paragraph"/>
    <w:basedOn w:val="a"/>
    <w:uiPriority w:val="34"/>
    <w:qFormat/>
    <w:rsid w:val="00D166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5ED2"/>
    <w:pPr>
      <w:spacing w:before="100" w:beforeAutospacing="1" w:after="100" w:afterAutospacing="1" w:line="240" w:lineRule="auto"/>
      <w:jc w:val="center"/>
      <w:outlineLvl w:val="1"/>
    </w:pPr>
    <w:rPr>
      <w:rFonts w:ascii="Times New Roman" w:eastAsia="Times New Roman" w:hAnsi="Times New Roman" w:cs="Times New Roman"/>
      <w:b/>
      <w:bCs/>
      <w:color w:val="5F5F77"/>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5ED2"/>
    <w:rPr>
      <w:rFonts w:ascii="Times New Roman" w:eastAsia="Times New Roman" w:hAnsi="Times New Roman" w:cs="Times New Roman"/>
      <w:b/>
      <w:bCs/>
      <w:color w:val="5F5F77"/>
      <w:sz w:val="26"/>
      <w:szCs w:val="26"/>
      <w:lang w:eastAsia="ru-RU"/>
    </w:rPr>
  </w:style>
  <w:style w:type="character" w:styleId="a3">
    <w:name w:val="Hyperlink"/>
    <w:basedOn w:val="a0"/>
    <w:uiPriority w:val="99"/>
    <w:semiHidden/>
    <w:unhideWhenUsed/>
    <w:rsid w:val="00855ED2"/>
    <w:rPr>
      <w:color w:val="000066"/>
      <w:u w:val="single"/>
    </w:rPr>
  </w:style>
  <w:style w:type="character" w:customStyle="1" w:styleId="p33">
    <w:name w:val="p33"/>
    <w:basedOn w:val="a0"/>
    <w:rsid w:val="00855ED2"/>
  </w:style>
  <w:style w:type="character" w:customStyle="1" w:styleId="fnref2">
    <w:name w:val="fnref2"/>
    <w:basedOn w:val="a0"/>
    <w:rsid w:val="00855ED2"/>
  </w:style>
  <w:style w:type="character" w:customStyle="1" w:styleId="vl3">
    <w:name w:val="vl3"/>
    <w:basedOn w:val="a0"/>
    <w:rsid w:val="00855ED2"/>
  </w:style>
  <w:style w:type="paragraph" w:styleId="a4">
    <w:name w:val="Normal (Web)"/>
    <w:basedOn w:val="a"/>
    <w:uiPriority w:val="99"/>
    <w:unhideWhenUsed/>
    <w:rsid w:val="00DC7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DC7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active">
    <w:name w:val="b-pager__active"/>
    <w:basedOn w:val="a0"/>
    <w:rsid w:val="00DC7C4F"/>
  </w:style>
  <w:style w:type="character" w:customStyle="1" w:styleId="b-pagerinactive">
    <w:name w:val="b-pager__inactive"/>
    <w:basedOn w:val="a0"/>
    <w:rsid w:val="00DC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2789">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303317992">
          <w:marLeft w:val="0"/>
          <w:marRight w:val="-27"/>
          <w:marTop w:val="0"/>
          <w:marBottom w:val="0"/>
          <w:divBdr>
            <w:top w:val="none" w:sz="0" w:space="0" w:color="auto"/>
            <w:left w:val="none" w:sz="0" w:space="0" w:color="auto"/>
            <w:bottom w:val="none" w:sz="0" w:space="0" w:color="auto"/>
            <w:right w:val="none" w:sz="0" w:space="0" w:color="auto"/>
          </w:divBdr>
          <w:divsChild>
            <w:div w:id="1080755968">
              <w:marLeft w:val="0"/>
              <w:marRight w:val="0"/>
              <w:marTop w:val="0"/>
              <w:marBottom w:val="0"/>
              <w:divBdr>
                <w:top w:val="none" w:sz="0" w:space="0" w:color="auto"/>
                <w:left w:val="none" w:sz="0" w:space="0" w:color="auto"/>
                <w:bottom w:val="none" w:sz="0" w:space="0" w:color="auto"/>
                <w:right w:val="none" w:sz="0" w:space="0" w:color="auto"/>
              </w:divBdr>
              <w:divsChild>
                <w:div w:id="1848247232">
                  <w:marLeft w:val="0"/>
                  <w:marRight w:val="0"/>
                  <w:marTop w:val="0"/>
                  <w:marBottom w:val="0"/>
                  <w:divBdr>
                    <w:top w:val="none" w:sz="0" w:space="0" w:color="auto"/>
                    <w:left w:val="none" w:sz="0" w:space="0" w:color="auto"/>
                    <w:bottom w:val="none" w:sz="0" w:space="0" w:color="auto"/>
                    <w:right w:val="none" w:sz="0" w:space="0" w:color="auto"/>
                  </w:divBdr>
                </w:div>
                <w:div w:id="1574730215">
                  <w:marLeft w:val="0"/>
                  <w:marRight w:val="0"/>
                  <w:marTop w:val="0"/>
                  <w:marBottom w:val="0"/>
                  <w:divBdr>
                    <w:top w:val="none" w:sz="0" w:space="0" w:color="auto"/>
                    <w:left w:val="none" w:sz="0" w:space="0" w:color="auto"/>
                    <w:bottom w:val="none" w:sz="0" w:space="0" w:color="auto"/>
                    <w:right w:val="none" w:sz="0" w:space="0" w:color="auto"/>
                  </w:divBdr>
                </w:div>
                <w:div w:id="250361288">
                  <w:marLeft w:val="0"/>
                  <w:marRight w:val="0"/>
                  <w:marTop w:val="0"/>
                  <w:marBottom w:val="0"/>
                  <w:divBdr>
                    <w:top w:val="none" w:sz="0" w:space="0" w:color="auto"/>
                    <w:left w:val="none" w:sz="0" w:space="0" w:color="auto"/>
                    <w:bottom w:val="none" w:sz="0" w:space="0" w:color="auto"/>
                    <w:right w:val="none" w:sz="0" w:space="0" w:color="auto"/>
                  </w:divBdr>
                  <w:divsChild>
                    <w:div w:id="3146025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09303086">
      <w:bodyDiv w:val="1"/>
      <w:marLeft w:val="0"/>
      <w:marRight w:val="0"/>
      <w:marTop w:val="0"/>
      <w:marBottom w:val="0"/>
      <w:divBdr>
        <w:top w:val="none" w:sz="0" w:space="0" w:color="auto"/>
        <w:left w:val="none" w:sz="0" w:space="0" w:color="auto"/>
        <w:bottom w:val="none" w:sz="0" w:space="0" w:color="auto"/>
        <w:right w:val="none" w:sz="0" w:space="0" w:color="auto"/>
      </w:divBdr>
      <w:divsChild>
        <w:div w:id="1126701510">
          <w:marLeft w:val="0"/>
          <w:marRight w:val="0"/>
          <w:marTop w:val="0"/>
          <w:marBottom w:val="0"/>
          <w:divBdr>
            <w:top w:val="none" w:sz="0" w:space="0" w:color="auto"/>
            <w:left w:val="none" w:sz="0" w:space="0" w:color="auto"/>
            <w:bottom w:val="none" w:sz="0" w:space="0" w:color="auto"/>
            <w:right w:val="none" w:sz="0" w:space="0" w:color="auto"/>
          </w:divBdr>
        </w:div>
        <w:div w:id="1384134347">
          <w:marLeft w:val="0"/>
          <w:marRight w:val="0"/>
          <w:marTop w:val="0"/>
          <w:marBottom w:val="0"/>
          <w:divBdr>
            <w:top w:val="none" w:sz="0" w:space="0" w:color="auto"/>
            <w:left w:val="none" w:sz="0" w:space="0" w:color="auto"/>
            <w:bottom w:val="none" w:sz="0" w:space="0" w:color="auto"/>
            <w:right w:val="none" w:sz="0" w:space="0" w:color="auto"/>
          </w:divBdr>
        </w:div>
      </w:divsChild>
    </w:div>
    <w:div w:id="879980177">
      <w:bodyDiv w:val="1"/>
      <w:marLeft w:val="0"/>
      <w:marRight w:val="0"/>
      <w:marTop w:val="0"/>
      <w:marBottom w:val="0"/>
      <w:divBdr>
        <w:top w:val="none" w:sz="0" w:space="0" w:color="auto"/>
        <w:left w:val="none" w:sz="0" w:space="0" w:color="auto"/>
        <w:bottom w:val="none" w:sz="0" w:space="0" w:color="auto"/>
        <w:right w:val="none" w:sz="0" w:space="0" w:color="auto"/>
      </w:divBdr>
    </w:div>
    <w:div w:id="1938979856">
      <w:bodyDiv w:val="1"/>
      <w:marLeft w:val="0"/>
      <w:marRight w:val="0"/>
      <w:marTop w:val="0"/>
      <w:marBottom w:val="0"/>
      <w:divBdr>
        <w:top w:val="none" w:sz="0" w:space="0" w:color="auto"/>
        <w:left w:val="none" w:sz="0" w:space="0" w:color="auto"/>
        <w:bottom w:val="none" w:sz="0" w:space="0" w:color="auto"/>
        <w:right w:val="none" w:sz="0" w:space="0" w:color="auto"/>
      </w:divBdr>
      <w:divsChild>
        <w:div w:id="2044088205">
          <w:marLeft w:val="0"/>
          <w:marRight w:val="0"/>
          <w:marTop w:val="0"/>
          <w:marBottom w:val="0"/>
          <w:divBdr>
            <w:top w:val="none" w:sz="0" w:space="0" w:color="auto"/>
            <w:left w:val="none" w:sz="0" w:space="0" w:color="auto"/>
            <w:bottom w:val="none" w:sz="0" w:space="0" w:color="auto"/>
            <w:right w:val="none" w:sz="0" w:space="0" w:color="auto"/>
          </w:divBdr>
          <w:divsChild>
            <w:div w:id="1500270449">
              <w:marLeft w:val="0"/>
              <w:marRight w:val="0"/>
              <w:marTop w:val="0"/>
              <w:marBottom w:val="0"/>
              <w:divBdr>
                <w:top w:val="none" w:sz="0" w:space="0" w:color="auto"/>
                <w:left w:val="none" w:sz="0" w:space="0" w:color="auto"/>
                <w:bottom w:val="none" w:sz="0" w:space="0" w:color="auto"/>
                <w:right w:val="none" w:sz="0" w:space="0" w:color="auto"/>
              </w:divBdr>
              <w:divsChild>
                <w:div w:id="1447774839">
                  <w:marLeft w:val="0"/>
                  <w:marRight w:val="0"/>
                  <w:marTop w:val="0"/>
                  <w:marBottom w:val="0"/>
                  <w:divBdr>
                    <w:top w:val="none" w:sz="0" w:space="0" w:color="auto"/>
                    <w:left w:val="none" w:sz="0" w:space="0" w:color="auto"/>
                    <w:bottom w:val="none" w:sz="0" w:space="0" w:color="auto"/>
                    <w:right w:val="none" w:sz="0" w:space="0" w:color="auto"/>
                  </w:divBdr>
                  <w:divsChild>
                    <w:div w:id="412549559">
                      <w:marLeft w:val="0"/>
                      <w:marRight w:val="0"/>
                      <w:marTop w:val="0"/>
                      <w:marBottom w:val="0"/>
                      <w:divBdr>
                        <w:top w:val="none" w:sz="0" w:space="0" w:color="auto"/>
                        <w:left w:val="none" w:sz="0" w:space="0" w:color="auto"/>
                        <w:bottom w:val="none" w:sz="0" w:space="0" w:color="auto"/>
                        <w:right w:val="none" w:sz="0" w:space="0" w:color="auto"/>
                      </w:divBdr>
                    </w:div>
                  </w:divsChild>
                </w:div>
                <w:div w:id="1151170717">
                  <w:marLeft w:val="0"/>
                  <w:marRight w:val="0"/>
                  <w:marTop w:val="0"/>
                  <w:marBottom w:val="0"/>
                  <w:divBdr>
                    <w:top w:val="none" w:sz="0" w:space="0" w:color="auto"/>
                    <w:left w:val="none" w:sz="0" w:space="0" w:color="auto"/>
                    <w:bottom w:val="none" w:sz="0" w:space="0" w:color="auto"/>
                    <w:right w:val="none" w:sz="0" w:space="0" w:color="auto"/>
                  </w:divBdr>
                </w:div>
              </w:divsChild>
            </w:div>
            <w:div w:id="1962688840">
              <w:marLeft w:val="0"/>
              <w:marRight w:val="0"/>
              <w:marTop w:val="0"/>
              <w:marBottom w:val="0"/>
              <w:divBdr>
                <w:top w:val="none" w:sz="0" w:space="0" w:color="auto"/>
                <w:left w:val="none" w:sz="0" w:space="0" w:color="auto"/>
                <w:bottom w:val="none" w:sz="0" w:space="0" w:color="auto"/>
                <w:right w:val="none" w:sz="0" w:space="0" w:color="auto"/>
              </w:divBdr>
              <w:divsChild>
                <w:div w:id="8720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F997-70AA-406C-9032-F2ED2626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18</Pages>
  <Words>4394</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Sovdep</cp:lastModifiedBy>
  <cp:revision>31</cp:revision>
  <cp:lastPrinted>2017-04-24T03:25:00Z</cp:lastPrinted>
  <dcterms:created xsi:type="dcterms:W3CDTF">2017-01-18T08:34:00Z</dcterms:created>
  <dcterms:modified xsi:type="dcterms:W3CDTF">2017-04-25T02:15:00Z</dcterms:modified>
</cp:coreProperties>
</file>