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80" w:rsidRDefault="00047A80" w:rsidP="00047A80">
      <w:pPr>
        <w:keepNext/>
        <w:widowControl w:val="0"/>
        <w:suppressAutoHyphens/>
        <w:spacing w:line="252" w:lineRule="auto"/>
        <w:jc w:val="center"/>
        <w:rPr>
          <w:rFonts w:eastAsia="Lucida Sans Unicode"/>
          <w:b/>
          <w:bCs/>
          <w:caps/>
          <w:kern w:val="2"/>
          <w:sz w:val="28"/>
          <w:szCs w:val="28"/>
        </w:rPr>
      </w:pPr>
    </w:p>
    <w:p w:rsidR="00047A80" w:rsidRDefault="00047A80" w:rsidP="00047A80">
      <w:pPr>
        <w:keepNext/>
        <w:widowControl w:val="0"/>
        <w:suppressAutoHyphens/>
        <w:spacing w:line="252" w:lineRule="auto"/>
        <w:jc w:val="center"/>
        <w:rPr>
          <w:rFonts w:eastAsia="Lucida Sans Unicode"/>
          <w:b/>
          <w:bCs/>
          <w:caps/>
          <w:kern w:val="2"/>
          <w:sz w:val="28"/>
          <w:szCs w:val="28"/>
        </w:rPr>
      </w:pPr>
      <w:r w:rsidRPr="0091303E">
        <w:rPr>
          <w:rFonts w:eastAsia="Lucida Sans Unicode"/>
          <w:b/>
          <w:bCs/>
          <w:caps/>
          <w:noProof/>
          <w:kern w:val="2"/>
          <w:sz w:val="28"/>
          <w:szCs w:val="28"/>
        </w:rPr>
        <w:drawing>
          <wp:inline distT="0" distB="0" distL="0" distR="0" wp14:anchorId="14DD0D43" wp14:editId="7F529323">
            <wp:extent cx="466725" cy="819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A80" w:rsidRDefault="00047A80" w:rsidP="00047A80">
      <w:pPr>
        <w:keepNext/>
        <w:widowControl w:val="0"/>
        <w:suppressAutoHyphens/>
        <w:spacing w:line="252" w:lineRule="auto"/>
        <w:jc w:val="center"/>
        <w:rPr>
          <w:rFonts w:eastAsia="Lucida Sans Unicode"/>
          <w:b/>
          <w:bCs/>
          <w:caps/>
          <w:kern w:val="2"/>
          <w:sz w:val="28"/>
          <w:szCs w:val="28"/>
        </w:rPr>
      </w:pPr>
    </w:p>
    <w:p w:rsidR="00047A80" w:rsidRDefault="00047A80" w:rsidP="00047A80">
      <w:pPr>
        <w:keepNext/>
        <w:widowControl w:val="0"/>
        <w:suppressAutoHyphens/>
        <w:spacing w:line="252" w:lineRule="auto"/>
        <w:jc w:val="center"/>
        <w:rPr>
          <w:rFonts w:eastAsia="Lucida Sans Unicode"/>
          <w:b/>
          <w:bCs/>
          <w:caps/>
          <w:kern w:val="2"/>
          <w:sz w:val="28"/>
          <w:szCs w:val="28"/>
        </w:rPr>
      </w:pPr>
      <w:r>
        <w:rPr>
          <w:rFonts w:eastAsia="Lucida Sans Unicode"/>
          <w:b/>
          <w:bCs/>
          <w:caps/>
          <w:kern w:val="2"/>
          <w:sz w:val="28"/>
          <w:szCs w:val="28"/>
        </w:rPr>
        <w:t>АДМИНИСТРАЦИЯ</w:t>
      </w:r>
    </w:p>
    <w:p w:rsidR="00047A80" w:rsidRDefault="00047A80" w:rsidP="00047A80">
      <w:pPr>
        <w:keepNext/>
        <w:widowControl w:val="0"/>
        <w:suppressAutoHyphens/>
        <w:spacing w:line="252" w:lineRule="auto"/>
        <w:jc w:val="center"/>
        <w:rPr>
          <w:rFonts w:eastAsia="Lucida Sans Unicode"/>
          <w:b/>
          <w:bCs/>
          <w:caps/>
          <w:kern w:val="2"/>
          <w:sz w:val="28"/>
          <w:szCs w:val="28"/>
        </w:rPr>
      </w:pPr>
      <w:r>
        <w:rPr>
          <w:rFonts w:eastAsia="Lucida Sans Unicode"/>
          <w:b/>
          <w:bCs/>
          <w:caps/>
          <w:kern w:val="2"/>
          <w:sz w:val="28"/>
          <w:szCs w:val="28"/>
        </w:rPr>
        <w:t>усть-таркского района</w:t>
      </w:r>
    </w:p>
    <w:p w:rsidR="00047A80" w:rsidRDefault="00047A80" w:rsidP="00047A80">
      <w:pPr>
        <w:keepNext/>
        <w:widowControl w:val="0"/>
        <w:suppressAutoHyphens/>
        <w:spacing w:line="252" w:lineRule="auto"/>
        <w:ind w:firstLine="708"/>
        <w:jc w:val="center"/>
        <w:rPr>
          <w:rFonts w:eastAsia="Lucida Sans Unicode"/>
          <w:b/>
          <w:bCs/>
          <w:caps/>
          <w:kern w:val="2"/>
          <w:sz w:val="28"/>
          <w:szCs w:val="28"/>
        </w:rPr>
      </w:pPr>
    </w:p>
    <w:p w:rsidR="00047A80" w:rsidRDefault="00047A80" w:rsidP="00047A80">
      <w:pPr>
        <w:keepNext/>
        <w:widowControl w:val="0"/>
        <w:suppressAutoHyphens/>
        <w:jc w:val="center"/>
        <w:rPr>
          <w:rFonts w:eastAsia="Lucida Sans Unicode"/>
          <w:b/>
          <w:caps/>
          <w:kern w:val="2"/>
          <w:sz w:val="28"/>
          <w:szCs w:val="28"/>
        </w:rPr>
      </w:pPr>
      <w:r>
        <w:rPr>
          <w:rFonts w:eastAsia="Lucida Sans Unicode"/>
          <w:b/>
          <w:caps/>
          <w:kern w:val="2"/>
          <w:sz w:val="28"/>
          <w:szCs w:val="28"/>
        </w:rPr>
        <w:t>РАСПОРЯЖЕНИЕ</w:t>
      </w:r>
    </w:p>
    <w:p w:rsidR="00047A80" w:rsidRDefault="00047A80" w:rsidP="00047A80">
      <w:pPr>
        <w:widowControl w:val="0"/>
        <w:suppressAutoHyphens/>
        <w:jc w:val="center"/>
        <w:rPr>
          <w:rFonts w:eastAsia="Lucida Sans Unicode"/>
          <w:caps/>
          <w:kern w:val="2"/>
        </w:rPr>
      </w:pPr>
    </w:p>
    <w:p w:rsidR="00047A80" w:rsidRDefault="00047A80" w:rsidP="00047A80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</w:rPr>
      </w:pPr>
      <w:proofErr w:type="gramStart"/>
      <w:r>
        <w:rPr>
          <w:rFonts w:eastAsia="Lucida Sans Unicode"/>
          <w:kern w:val="2"/>
          <w:sz w:val="28"/>
          <w:szCs w:val="28"/>
        </w:rPr>
        <w:t>с</w:t>
      </w:r>
      <w:proofErr w:type="gramEnd"/>
      <w:r>
        <w:rPr>
          <w:rFonts w:eastAsia="Lucida Sans Unicode"/>
          <w:kern w:val="2"/>
          <w:sz w:val="28"/>
          <w:szCs w:val="28"/>
        </w:rPr>
        <w:t>. Усть-Тарка</w:t>
      </w:r>
    </w:p>
    <w:p w:rsidR="00047A80" w:rsidRDefault="00047A80" w:rsidP="00047A80">
      <w:pPr>
        <w:widowControl w:val="0"/>
        <w:suppressAutoHyphens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от «17</w:t>
      </w:r>
      <w:r>
        <w:rPr>
          <w:rFonts w:eastAsia="Lucida Sans Unicode"/>
          <w:kern w:val="2"/>
          <w:sz w:val="28"/>
          <w:szCs w:val="28"/>
        </w:rPr>
        <w:t xml:space="preserve">» </w:t>
      </w:r>
      <w:r>
        <w:rPr>
          <w:rFonts w:eastAsia="Lucida Sans Unicode"/>
          <w:kern w:val="2"/>
          <w:sz w:val="28"/>
          <w:szCs w:val="28"/>
        </w:rPr>
        <w:t xml:space="preserve">апреля </w:t>
      </w:r>
      <w:r>
        <w:rPr>
          <w:rFonts w:eastAsia="Lucida Sans Unicode"/>
          <w:kern w:val="2"/>
          <w:sz w:val="28"/>
          <w:szCs w:val="28"/>
        </w:rPr>
        <w:t xml:space="preserve">2017 г.                                                    </w:t>
      </w:r>
      <w:r>
        <w:rPr>
          <w:rFonts w:eastAsia="Lucida Sans Unicode"/>
          <w:kern w:val="2"/>
          <w:sz w:val="28"/>
          <w:szCs w:val="28"/>
        </w:rPr>
        <w:t xml:space="preserve">                             № 203</w:t>
      </w:r>
      <w:r>
        <w:rPr>
          <w:rFonts w:eastAsia="Lucida Sans Unicode"/>
          <w:kern w:val="2"/>
          <w:sz w:val="28"/>
          <w:szCs w:val="28"/>
        </w:rPr>
        <w:t xml:space="preserve">-Р </w:t>
      </w:r>
    </w:p>
    <w:p w:rsidR="00047A80" w:rsidRDefault="00047A80" w:rsidP="005267EB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5E53B5" w:rsidRPr="00047A80" w:rsidRDefault="005E53B5" w:rsidP="00047A8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47A80">
        <w:rPr>
          <w:rFonts w:eastAsiaTheme="minorHAnsi"/>
          <w:sz w:val="28"/>
          <w:szCs w:val="28"/>
          <w:lang w:eastAsia="en-US"/>
        </w:rPr>
        <w:t>О мерах по проведению весенне-полевых работ в 2017 году.</w:t>
      </w:r>
    </w:p>
    <w:p w:rsidR="005E53B5" w:rsidRPr="00047A80" w:rsidRDefault="005E53B5" w:rsidP="000D5EF2">
      <w:pPr>
        <w:jc w:val="both"/>
        <w:rPr>
          <w:rFonts w:eastAsiaTheme="minorHAnsi"/>
          <w:sz w:val="28"/>
          <w:szCs w:val="28"/>
          <w:lang w:eastAsia="en-US"/>
        </w:rPr>
      </w:pPr>
      <w:r w:rsidRPr="00047A80">
        <w:rPr>
          <w:rFonts w:eastAsiaTheme="minorHAnsi"/>
          <w:sz w:val="28"/>
          <w:szCs w:val="28"/>
          <w:lang w:eastAsia="en-US"/>
        </w:rPr>
        <w:t xml:space="preserve">     Руководствуясь постановлением Губернатора Новосибирской области от 11.04.2017 № 65</w:t>
      </w:r>
      <w:r w:rsidR="000D5EF2" w:rsidRPr="00047A80">
        <w:rPr>
          <w:rFonts w:eastAsiaTheme="minorHAnsi"/>
          <w:sz w:val="28"/>
          <w:szCs w:val="28"/>
          <w:lang w:eastAsia="en-US"/>
        </w:rPr>
        <w:t xml:space="preserve"> </w:t>
      </w:r>
      <w:r w:rsidRPr="00047A80">
        <w:rPr>
          <w:rFonts w:eastAsiaTheme="minorHAnsi"/>
          <w:sz w:val="28"/>
          <w:szCs w:val="28"/>
          <w:lang w:eastAsia="en-US"/>
        </w:rPr>
        <w:t>«О мерах по проведению в</w:t>
      </w:r>
      <w:r w:rsidR="00C27BDD" w:rsidRPr="00047A80">
        <w:rPr>
          <w:rFonts w:eastAsiaTheme="minorHAnsi"/>
          <w:sz w:val="28"/>
          <w:szCs w:val="28"/>
          <w:lang w:eastAsia="en-US"/>
        </w:rPr>
        <w:t xml:space="preserve"> </w:t>
      </w:r>
      <w:r w:rsidRPr="00047A80">
        <w:rPr>
          <w:rFonts w:eastAsiaTheme="minorHAnsi"/>
          <w:sz w:val="28"/>
          <w:szCs w:val="28"/>
          <w:lang w:eastAsia="en-US"/>
        </w:rPr>
        <w:t>есенне-полевых работ в 2017 году», в целях своевременного и качественного проведения весенне-полевых работ на территории Усть-Таркского района Новосибирской области:</w:t>
      </w:r>
    </w:p>
    <w:p w:rsidR="005E53B5" w:rsidRPr="00047A80" w:rsidRDefault="005E53B5" w:rsidP="000D5EF2">
      <w:pPr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47A80">
        <w:rPr>
          <w:rFonts w:eastAsiaTheme="minorHAnsi"/>
          <w:sz w:val="28"/>
          <w:szCs w:val="28"/>
          <w:lang w:eastAsia="en-US"/>
        </w:rPr>
        <w:t>Считать важнейшей задачей исполнительной власти района во взаимодействии с сельхозпредприятиями района обеспечить своевременную подготовку и проведение весенне-полевых работ 2017 года.</w:t>
      </w:r>
    </w:p>
    <w:p w:rsidR="005E53B5" w:rsidRPr="00047A80" w:rsidRDefault="005E53B5" w:rsidP="000D5EF2">
      <w:pPr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47A80">
        <w:rPr>
          <w:rFonts w:eastAsiaTheme="minorHAnsi"/>
          <w:sz w:val="28"/>
          <w:szCs w:val="28"/>
          <w:lang w:eastAsia="en-US"/>
        </w:rPr>
        <w:t xml:space="preserve">Управлению по вопросам развития сельскохозяйственного производства и экономики администрации Усть-Таркского района: </w:t>
      </w:r>
    </w:p>
    <w:p w:rsidR="005E53B5" w:rsidRPr="00047A80" w:rsidRDefault="005E53B5" w:rsidP="000D5EF2">
      <w:pPr>
        <w:ind w:left="708"/>
        <w:jc w:val="both"/>
        <w:rPr>
          <w:rFonts w:eastAsiaTheme="minorHAnsi"/>
          <w:sz w:val="28"/>
          <w:szCs w:val="28"/>
          <w:lang w:eastAsia="en-US"/>
        </w:rPr>
      </w:pPr>
      <w:r w:rsidRPr="00047A80">
        <w:rPr>
          <w:sz w:val="28"/>
          <w:szCs w:val="28"/>
        </w:rPr>
        <w:t>- обеспечить направление Федеральных и областных средств бюджета на несвязанную поддержку сельскохозяйственного производства в объеме 19млн. руб. в соответствии с объемом засеваемых площадей.</w:t>
      </w:r>
    </w:p>
    <w:p w:rsidR="005E53B5" w:rsidRPr="00047A80" w:rsidRDefault="005E53B5" w:rsidP="000D5EF2">
      <w:pPr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047A80">
        <w:rPr>
          <w:rFonts w:eastAsiaTheme="minorHAnsi"/>
          <w:sz w:val="28"/>
          <w:szCs w:val="28"/>
          <w:lang w:eastAsia="en-US"/>
        </w:rPr>
        <w:t>- взаимодействовать с поставщиками материально-технических ресурсов по обеспечению</w:t>
      </w:r>
    </w:p>
    <w:p w:rsidR="005E53B5" w:rsidRPr="00047A80" w:rsidRDefault="005E53B5" w:rsidP="000D5EF2">
      <w:pPr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047A80">
        <w:rPr>
          <w:rFonts w:eastAsiaTheme="minorHAnsi"/>
          <w:sz w:val="28"/>
          <w:szCs w:val="28"/>
          <w:lang w:eastAsia="en-US"/>
        </w:rPr>
        <w:t>поставки сельскохозяйственным товаропроизводителям района необходимых объемов горюче-смазочных материалов, семян надлежащего качества, минеральных удобрений и средств защиты растений.</w:t>
      </w:r>
    </w:p>
    <w:p w:rsidR="000D5EF2" w:rsidRPr="00047A80" w:rsidRDefault="000D5EF2" w:rsidP="000D5EF2">
      <w:pPr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047A80">
        <w:rPr>
          <w:rFonts w:eastAsiaTheme="minorHAnsi"/>
          <w:sz w:val="28"/>
          <w:szCs w:val="28"/>
          <w:lang w:eastAsia="en-US"/>
        </w:rPr>
        <w:t>- провести районную агрономическую конференцию с руководителями и специалистами</w:t>
      </w:r>
    </w:p>
    <w:p w:rsidR="005E53B5" w:rsidRPr="00047A80" w:rsidRDefault="000D5EF2" w:rsidP="000D5EF2">
      <w:pPr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047A80">
        <w:rPr>
          <w:rFonts w:eastAsiaTheme="minorHAnsi"/>
          <w:sz w:val="28"/>
          <w:szCs w:val="28"/>
          <w:lang w:eastAsia="en-US"/>
        </w:rPr>
        <w:t xml:space="preserve">сельскохозяйственных организаций, об особенностях проведения полевых </w:t>
      </w:r>
      <w:proofErr w:type="gramStart"/>
      <w:r w:rsidRPr="00047A80">
        <w:rPr>
          <w:rFonts w:eastAsiaTheme="minorHAnsi"/>
          <w:sz w:val="28"/>
          <w:szCs w:val="28"/>
          <w:lang w:eastAsia="en-US"/>
        </w:rPr>
        <w:t>работ</w:t>
      </w:r>
      <w:proofErr w:type="gramEnd"/>
      <w:r w:rsidRPr="00047A80">
        <w:rPr>
          <w:rFonts w:eastAsiaTheme="minorHAnsi"/>
          <w:sz w:val="28"/>
          <w:szCs w:val="28"/>
          <w:lang w:eastAsia="en-US"/>
        </w:rPr>
        <w:t xml:space="preserve"> с учетом складывающихся природно-климатических условий для проведения посевной кампании в лучшие  агротехнические сроки.</w:t>
      </w:r>
    </w:p>
    <w:p w:rsidR="005E53B5" w:rsidRPr="00047A80" w:rsidRDefault="005E53B5" w:rsidP="000D5EF2">
      <w:pPr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047A80">
        <w:rPr>
          <w:rFonts w:eastAsiaTheme="minorHAnsi"/>
          <w:sz w:val="28"/>
          <w:szCs w:val="28"/>
          <w:lang w:eastAsia="en-US"/>
        </w:rPr>
        <w:t xml:space="preserve">- во взаимодействии с главами муниципальных образований поселений организовать по мере необходимости привлечение к посевным работам </w:t>
      </w:r>
      <w:r w:rsidRPr="00047A80">
        <w:rPr>
          <w:rFonts w:eastAsiaTheme="minorHAnsi"/>
          <w:sz w:val="28"/>
          <w:szCs w:val="28"/>
          <w:lang w:eastAsia="en-US"/>
        </w:rPr>
        <w:lastRenderedPageBreak/>
        <w:t>техники, транспорта, механизаторских кадров предприятий района, независимо от их организационно-правовой формы собственности.</w:t>
      </w:r>
    </w:p>
    <w:p w:rsidR="00047A80" w:rsidRDefault="00047A80" w:rsidP="00047A80">
      <w:pPr>
        <w:spacing w:after="200" w:line="276" w:lineRule="auto"/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:rsidR="005E53B5" w:rsidRPr="00047A80" w:rsidRDefault="005E53B5" w:rsidP="000D5EF2">
      <w:pPr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47A80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047A80">
        <w:rPr>
          <w:rFonts w:eastAsiaTheme="minorHAnsi"/>
          <w:sz w:val="28"/>
          <w:szCs w:val="28"/>
          <w:lang w:eastAsia="en-US"/>
        </w:rPr>
        <w:t xml:space="preserve"> исполнением </w:t>
      </w:r>
      <w:r w:rsidR="000D5EF2" w:rsidRPr="00047A80">
        <w:rPr>
          <w:rFonts w:eastAsiaTheme="minorHAnsi"/>
          <w:sz w:val="28"/>
          <w:szCs w:val="28"/>
          <w:lang w:eastAsia="en-US"/>
        </w:rPr>
        <w:t xml:space="preserve">настоящего </w:t>
      </w:r>
      <w:r w:rsidRPr="00047A80">
        <w:rPr>
          <w:rFonts w:eastAsiaTheme="minorHAnsi"/>
          <w:sz w:val="28"/>
          <w:szCs w:val="28"/>
          <w:lang w:eastAsia="en-US"/>
        </w:rPr>
        <w:t xml:space="preserve">распоряжения возложить на заместителя главы администрации района, </w:t>
      </w:r>
      <w:proofErr w:type="spellStart"/>
      <w:r w:rsidR="000D5EF2" w:rsidRPr="00047A80">
        <w:rPr>
          <w:rFonts w:eastAsiaTheme="minorHAnsi"/>
          <w:sz w:val="28"/>
          <w:szCs w:val="28"/>
          <w:lang w:eastAsia="en-US"/>
        </w:rPr>
        <w:t>Е.Д.Беляева</w:t>
      </w:r>
      <w:proofErr w:type="spellEnd"/>
      <w:r w:rsidRPr="00047A80">
        <w:rPr>
          <w:rFonts w:eastAsiaTheme="minorHAnsi"/>
          <w:sz w:val="28"/>
          <w:szCs w:val="28"/>
          <w:lang w:eastAsia="en-US"/>
        </w:rPr>
        <w:t>.</w:t>
      </w:r>
    </w:p>
    <w:p w:rsidR="005E53B5" w:rsidRPr="00047A80" w:rsidRDefault="005E53B5" w:rsidP="000D5EF2">
      <w:pPr>
        <w:jc w:val="both"/>
        <w:rPr>
          <w:rFonts w:eastAsiaTheme="minorHAnsi"/>
          <w:sz w:val="28"/>
          <w:szCs w:val="28"/>
          <w:lang w:eastAsia="en-US"/>
        </w:rPr>
      </w:pPr>
    </w:p>
    <w:p w:rsidR="005E53B5" w:rsidRPr="00047A80" w:rsidRDefault="00047A80" w:rsidP="00047A8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Усть-Таркского района</w:t>
      </w:r>
    </w:p>
    <w:p w:rsidR="00047A80" w:rsidRPr="00047A80" w:rsidRDefault="000D5EF2" w:rsidP="00047A80">
      <w:pPr>
        <w:rPr>
          <w:rFonts w:eastAsiaTheme="minorHAnsi"/>
          <w:sz w:val="28"/>
          <w:szCs w:val="28"/>
          <w:lang w:eastAsia="en-US"/>
        </w:rPr>
      </w:pPr>
      <w:r w:rsidRPr="00047A80">
        <w:rPr>
          <w:rFonts w:eastAsiaTheme="minorHAnsi"/>
          <w:sz w:val="28"/>
          <w:szCs w:val="28"/>
          <w:lang w:eastAsia="en-US"/>
        </w:rPr>
        <w:t>Новосибирской</w:t>
      </w:r>
      <w:r w:rsidR="00047A80">
        <w:rPr>
          <w:rFonts w:eastAsiaTheme="minorHAnsi"/>
          <w:sz w:val="28"/>
          <w:szCs w:val="28"/>
          <w:lang w:eastAsia="en-US"/>
        </w:rPr>
        <w:t xml:space="preserve"> </w:t>
      </w:r>
      <w:r w:rsidRPr="00047A80">
        <w:rPr>
          <w:rFonts w:eastAsiaTheme="minorHAnsi"/>
          <w:sz w:val="28"/>
          <w:szCs w:val="28"/>
          <w:lang w:eastAsia="en-US"/>
        </w:rPr>
        <w:t xml:space="preserve">области           </w:t>
      </w:r>
      <w:r w:rsidR="00047A80"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bookmarkStart w:id="0" w:name="_GoBack"/>
      <w:bookmarkEnd w:id="0"/>
      <w:r w:rsidR="00047A80">
        <w:rPr>
          <w:rFonts w:eastAsiaTheme="minorHAnsi"/>
          <w:sz w:val="28"/>
          <w:szCs w:val="28"/>
          <w:lang w:eastAsia="en-US"/>
        </w:rPr>
        <w:t xml:space="preserve">    </w:t>
      </w:r>
      <w:proofErr w:type="spellStart"/>
      <w:r w:rsidR="00047A80" w:rsidRPr="00047A80">
        <w:rPr>
          <w:rFonts w:eastAsiaTheme="minorHAnsi"/>
          <w:sz w:val="28"/>
          <w:szCs w:val="28"/>
          <w:lang w:eastAsia="en-US"/>
        </w:rPr>
        <w:t>А.П.Турлаков</w:t>
      </w:r>
      <w:proofErr w:type="spellEnd"/>
    </w:p>
    <w:p w:rsidR="005E53B5" w:rsidRPr="00047A80" w:rsidRDefault="005E53B5" w:rsidP="000D5EF2">
      <w:pPr>
        <w:jc w:val="both"/>
        <w:rPr>
          <w:sz w:val="28"/>
          <w:szCs w:val="28"/>
        </w:rPr>
      </w:pPr>
    </w:p>
    <w:p w:rsidR="000D5EF2" w:rsidRPr="00047A80" w:rsidRDefault="00047A80" w:rsidP="000D5EF2">
      <w:pPr>
        <w:jc w:val="both"/>
        <w:rPr>
          <w:sz w:val="20"/>
          <w:szCs w:val="20"/>
        </w:rPr>
      </w:pPr>
      <w:proofErr w:type="spellStart"/>
      <w:r w:rsidRPr="00047A80">
        <w:rPr>
          <w:sz w:val="20"/>
          <w:szCs w:val="20"/>
        </w:rPr>
        <w:t>Ю.А.</w:t>
      </w:r>
      <w:r w:rsidR="000D5EF2" w:rsidRPr="00047A80">
        <w:rPr>
          <w:sz w:val="20"/>
          <w:szCs w:val="20"/>
        </w:rPr>
        <w:t>Сагайдашин</w:t>
      </w:r>
      <w:proofErr w:type="spellEnd"/>
      <w:r w:rsidR="000D5EF2" w:rsidRPr="00047A80">
        <w:rPr>
          <w:sz w:val="20"/>
          <w:szCs w:val="20"/>
        </w:rPr>
        <w:t xml:space="preserve"> </w:t>
      </w:r>
    </w:p>
    <w:p w:rsidR="000D5EF2" w:rsidRPr="00047A80" w:rsidRDefault="000D5EF2" w:rsidP="000D5EF2">
      <w:pPr>
        <w:jc w:val="both"/>
        <w:rPr>
          <w:sz w:val="20"/>
          <w:szCs w:val="20"/>
        </w:rPr>
      </w:pPr>
      <w:r w:rsidRPr="00047A80">
        <w:rPr>
          <w:sz w:val="20"/>
          <w:szCs w:val="20"/>
        </w:rPr>
        <w:t>22-252</w:t>
      </w:r>
    </w:p>
    <w:sectPr w:rsidR="000D5EF2" w:rsidRPr="00047A80" w:rsidSect="000D5E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72AA0"/>
    <w:multiLevelType w:val="hybridMultilevel"/>
    <w:tmpl w:val="C724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FD"/>
    <w:rsid w:val="00047A80"/>
    <w:rsid w:val="000D5EF2"/>
    <w:rsid w:val="005267EB"/>
    <w:rsid w:val="005E53B5"/>
    <w:rsid w:val="00847BFD"/>
    <w:rsid w:val="00C27BDD"/>
    <w:rsid w:val="00E5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3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3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3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3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Poltinnikova EA</cp:lastModifiedBy>
  <cp:revision>6</cp:revision>
  <cp:lastPrinted>2017-04-17T04:23:00Z</cp:lastPrinted>
  <dcterms:created xsi:type="dcterms:W3CDTF">2017-04-17T04:01:00Z</dcterms:created>
  <dcterms:modified xsi:type="dcterms:W3CDTF">2017-05-03T01:58:00Z</dcterms:modified>
</cp:coreProperties>
</file>