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36" w:rsidRPr="00D329FE" w:rsidRDefault="00220536" w:rsidP="00220536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220536" w:rsidRDefault="00220536" w:rsidP="00220536">
      <w:pPr>
        <w:tabs>
          <w:tab w:val="left" w:pos="851"/>
          <w:tab w:val="left" w:pos="993"/>
        </w:tabs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36" w:rsidRPr="005448F5" w:rsidRDefault="005448F5" w:rsidP="005448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5">
        <w:rPr>
          <w:rFonts w:ascii="Times New Roman" w:hAnsi="Times New Roman" w:cs="Times New Roman"/>
          <w:b/>
          <w:sz w:val="28"/>
          <w:szCs w:val="28"/>
        </w:rPr>
        <w:t>СОВЕ</w:t>
      </w:r>
      <w:r w:rsidR="00220536" w:rsidRPr="005448F5">
        <w:rPr>
          <w:rFonts w:ascii="Times New Roman" w:hAnsi="Times New Roman" w:cs="Times New Roman"/>
          <w:b/>
          <w:sz w:val="28"/>
          <w:szCs w:val="28"/>
        </w:rPr>
        <w:t>Т ДЕПУТАТОВ УСТЬ-ТАРКС</w:t>
      </w:r>
      <w:r w:rsidRPr="005448F5">
        <w:rPr>
          <w:rFonts w:ascii="Times New Roman" w:hAnsi="Times New Roman" w:cs="Times New Roman"/>
          <w:b/>
          <w:sz w:val="28"/>
          <w:szCs w:val="28"/>
        </w:rPr>
        <w:t>К</w:t>
      </w:r>
      <w:r w:rsidR="00220536" w:rsidRPr="005448F5">
        <w:rPr>
          <w:rFonts w:ascii="Times New Roman" w:hAnsi="Times New Roman" w:cs="Times New Roman"/>
          <w:b/>
          <w:sz w:val="28"/>
          <w:szCs w:val="28"/>
        </w:rPr>
        <w:t>ОГО РАЙОНА</w:t>
      </w:r>
    </w:p>
    <w:p w:rsidR="00220536" w:rsidRPr="005448F5" w:rsidRDefault="005448F5" w:rsidP="005448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5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220536" w:rsidRPr="005448F5" w:rsidRDefault="00220536" w:rsidP="005448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220536" w:rsidRPr="005448F5" w:rsidRDefault="00220536" w:rsidP="005448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0536" w:rsidRPr="00B373D3" w:rsidRDefault="00220536" w:rsidP="005448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73D3">
        <w:rPr>
          <w:rFonts w:ascii="Times New Roman" w:hAnsi="Times New Roman" w:cs="Times New Roman"/>
          <w:sz w:val="28"/>
          <w:szCs w:val="28"/>
        </w:rPr>
        <w:t>(</w:t>
      </w:r>
      <w:r w:rsidR="005448F5" w:rsidRPr="00B373D3">
        <w:rPr>
          <w:rFonts w:ascii="Times New Roman" w:hAnsi="Times New Roman" w:cs="Times New Roman"/>
          <w:sz w:val="28"/>
          <w:szCs w:val="28"/>
        </w:rPr>
        <w:t>тринадцатая</w:t>
      </w:r>
      <w:r w:rsidRPr="00B373D3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220536" w:rsidRPr="005448F5" w:rsidRDefault="00220536" w:rsidP="005448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6" w:rsidRPr="005448F5" w:rsidRDefault="00220536" w:rsidP="005448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5448F5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220536" w:rsidRPr="005448F5">
        <w:rPr>
          <w:rFonts w:ascii="Times New Roman" w:hAnsi="Times New Roman" w:cs="Times New Roman"/>
          <w:sz w:val="28"/>
          <w:szCs w:val="28"/>
        </w:rPr>
        <w:t>т 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220536" w:rsidRPr="005448F5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20536" w:rsidRPr="00544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9F50A7">
        <w:rPr>
          <w:rFonts w:ascii="Times New Roman" w:hAnsi="Times New Roman" w:cs="Times New Roman"/>
          <w:sz w:val="28"/>
          <w:szCs w:val="28"/>
        </w:rPr>
        <w:t>115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220536" w:rsidP="005448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ходе реализации районной долгосрочной целевой программы «Развитие и сохранение культуры  </w:t>
      </w:r>
      <w:proofErr w:type="spellStart"/>
      <w:r w:rsidRPr="005448F5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2012-2016 годы»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 xml:space="preserve">В целях исполнения пункта 6 части 1 статьи 17 Федерального закона от 06.10.2003 г № 131-ФЗ «Об общих принципах организации местного самоуправления в Российской Федерации», районной долгосрочной целевой программы «Развитие и сохранение культуры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>-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8F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района на 2012-2016 годы», утвержденной решением 13-ой сессии Совета депутатов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района от 19.12.2011 года №140, Совет депутатов решил: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 xml:space="preserve">      1.Утвердить отчет о ходе реализации районной долгосрочной целевой программы «Развитие и сохранение культуры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>-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8F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района на 2012-2016 годы», утвержденной решением 13-ой сессии Совета депутатов от 19.12.2011 года  №140,  согласно приложению.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 xml:space="preserve">     2.Решение вступает в силу со дня его подписания.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 w:rsidRPr="005448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8F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 комиссию по бюджетной,</w:t>
      </w:r>
      <w:r w:rsidR="005448F5">
        <w:rPr>
          <w:rFonts w:ascii="Times New Roman" w:hAnsi="Times New Roman" w:cs="Times New Roman"/>
          <w:sz w:val="28"/>
          <w:szCs w:val="28"/>
        </w:rPr>
        <w:t xml:space="preserve"> налоговой и финансово-кредитно-экономической</w:t>
      </w:r>
      <w:r w:rsidRPr="005448F5">
        <w:rPr>
          <w:rFonts w:ascii="Times New Roman" w:hAnsi="Times New Roman" w:cs="Times New Roman"/>
          <w:sz w:val="28"/>
          <w:szCs w:val="28"/>
        </w:rPr>
        <w:t xml:space="preserve"> политике Совета депутатов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48F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448F5">
        <w:rPr>
          <w:rFonts w:ascii="Times New Roman" w:hAnsi="Times New Roman" w:cs="Times New Roman"/>
          <w:sz w:val="28"/>
          <w:szCs w:val="28"/>
        </w:rPr>
        <w:t xml:space="preserve"> (председатель Черников А.Д.).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AE38D2">
        <w:rPr>
          <w:rFonts w:ascii="Times New Roman" w:hAnsi="Times New Roman" w:cs="Times New Roman"/>
          <w:sz w:val="28"/>
          <w:szCs w:val="28"/>
        </w:rPr>
        <w:t xml:space="preserve">  </w:t>
      </w:r>
      <w:r w:rsidRPr="005448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8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района                                     Новосибирской области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48F5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5448F5"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 w:rsidRPr="005448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8D2">
        <w:rPr>
          <w:rFonts w:ascii="Times New Roman" w:hAnsi="Times New Roman" w:cs="Times New Roman"/>
          <w:sz w:val="28"/>
          <w:szCs w:val="28"/>
        </w:rPr>
        <w:t xml:space="preserve">  </w:t>
      </w:r>
      <w:r w:rsidRPr="005448F5">
        <w:rPr>
          <w:rFonts w:ascii="Times New Roman" w:hAnsi="Times New Roman" w:cs="Times New Roman"/>
          <w:sz w:val="28"/>
          <w:szCs w:val="28"/>
        </w:rPr>
        <w:t>___________</w:t>
      </w:r>
      <w:r w:rsidR="00AE38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448F5"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</w:p>
    <w:p w:rsidR="00220536" w:rsidRPr="005448F5" w:rsidRDefault="00220536" w:rsidP="005448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536" w:rsidRDefault="00220536" w:rsidP="00220536">
      <w:pPr>
        <w:jc w:val="right"/>
        <w:rPr>
          <w:sz w:val="24"/>
          <w:szCs w:val="24"/>
        </w:rPr>
      </w:pPr>
    </w:p>
    <w:p w:rsidR="00220536" w:rsidRDefault="00220536" w:rsidP="0022053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:rsidR="00220536" w:rsidRPr="00220536" w:rsidRDefault="00220536" w:rsidP="00220536">
      <w:pPr>
        <w:pStyle w:val="a5"/>
        <w:jc w:val="right"/>
        <w:rPr>
          <w:rFonts w:ascii="Times New Roman" w:hAnsi="Times New Roman" w:cs="Times New Roman"/>
        </w:rPr>
      </w:pPr>
      <w:r w:rsidRPr="00220536">
        <w:rPr>
          <w:rFonts w:ascii="Times New Roman" w:hAnsi="Times New Roman" w:cs="Times New Roman"/>
        </w:rPr>
        <w:t>Приложение</w:t>
      </w:r>
    </w:p>
    <w:p w:rsidR="00220536" w:rsidRPr="00220536" w:rsidRDefault="00220536" w:rsidP="00220536">
      <w:pPr>
        <w:pStyle w:val="a5"/>
        <w:jc w:val="right"/>
        <w:rPr>
          <w:rFonts w:ascii="Times New Roman" w:hAnsi="Times New Roman" w:cs="Times New Roman"/>
        </w:rPr>
      </w:pPr>
      <w:r w:rsidRPr="00220536">
        <w:rPr>
          <w:rFonts w:ascii="Times New Roman" w:hAnsi="Times New Roman" w:cs="Times New Roman"/>
        </w:rPr>
        <w:t>к решению сессии Совета депутатов</w:t>
      </w:r>
    </w:p>
    <w:p w:rsidR="00220536" w:rsidRPr="00220536" w:rsidRDefault="00220536" w:rsidP="0022053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proofErr w:type="spellStart"/>
      <w:r w:rsidRPr="00220536">
        <w:rPr>
          <w:rFonts w:ascii="Times New Roman" w:hAnsi="Times New Roman" w:cs="Times New Roman"/>
        </w:rPr>
        <w:t>Усть-Таркского</w:t>
      </w:r>
      <w:proofErr w:type="spellEnd"/>
      <w:r w:rsidRPr="00220536">
        <w:rPr>
          <w:rFonts w:ascii="Times New Roman" w:hAnsi="Times New Roman" w:cs="Times New Roman"/>
        </w:rPr>
        <w:t xml:space="preserve"> района</w:t>
      </w:r>
    </w:p>
    <w:p w:rsidR="00220536" w:rsidRPr="00220536" w:rsidRDefault="00220536" w:rsidP="00220536">
      <w:pPr>
        <w:pStyle w:val="a5"/>
        <w:jc w:val="right"/>
        <w:rPr>
          <w:rFonts w:ascii="Times New Roman" w:hAnsi="Times New Roman" w:cs="Times New Roman"/>
        </w:rPr>
      </w:pPr>
      <w:r w:rsidRPr="00220536">
        <w:rPr>
          <w:rFonts w:ascii="Times New Roman" w:hAnsi="Times New Roman" w:cs="Times New Roman"/>
        </w:rPr>
        <w:t xml:space="preserve"> Новосибирской области</w:t>
      </w:r>
    </w:p>
    <w:p w:rsidR="00220536" w:rsidRPr="00220536" w:rsidRDefault="00220536" w:rsidP="0022053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F50A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220536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7</w:t>
      </w:r>
      <w:r w:rsidRPr="00220536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6</w:t>
      </w:r>
      <w:r w:rsidRPr="00220536">
        <w:rPr>
          <w:rFonts w:ascii="Times New Roman" w:hAnsi="Times New Roman" w:cs="Times New Roman"/>
        </w:rPr>
        <w:t xml:space="preserve">   №</w:t>
      </w:r>
      <w:r w:rsidR="009F50A7">
        <w:rPr>
          <w:rFonts w:ascii="Times New Roman" w:hAnsi="Times New Roman" w:cs="Times New Roman"/>
        </w:rPr>
        <w:t>115</w:t>
      </w:r>
    </w:p>
    <w:p w:rsidR="00220536" w:rsidRDefault="00220536" w:rsidP="00220536">
      <w:pPr>
        <w:jc w:val="center"/>
        <w:rPr>
          <w:b/>
          <w:sz w:val="28"/>
          <w:szCs w:val="28"/>
        </w:rPr>
      </w:pPr>
    </w:p>
    <w:p w:rsidR="00220536" w:rsidRPr="00220536" w:rsidRDefault="00BB479A" w:rsidP="00220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E2608" w:rsidRPr="00220536" w:rsidRDefault="00BB479A" w:rsidP="00220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6">
        <w:rPr>
          <w:rFonts w:ascii="Times New Roman" w:hAnsi="Times New Roman" w:cs="Times New Roman"/>
          <w:b/>
          <w:sz w:val="28"/>
          <w:szCs w:val="28"/>
        </w:rPr>
        <w:t>о ходе реализации районной Программы «Развитие и сохранение культуры Усть-Таркского муниципального района на 2012-2016 годы»</w:t>
      </w:r>
    </w:p>
    <w:p w:rsidR="00B02616" w:rsidRPr="00220536" w:rsidRDefault="00B02616" w:rsidP="00220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616" w:rsidRPr="00220536" w:rsidRDefault="00220536" w:rsidP="002205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</w:t>
      </w:r>
      <w:r w:rsidR="00B02616" w:rsidRPr="00220536">
        <w:rPr>
          <w:rFonts w:ascii="Times New Roman" w:hAnsi="Times New Roman" w:cs="Times New Roman"/>
          <w:sz w:val="28"/>
          <w:szCs w:val="28"/>
        </w:rPr>
        <w:t>нная целевая Программа «Развитие и сохранение культуры Усть-Таркского муниципального района на 2012-2016г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2616" w:rsidRPr="0022053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2616" w:rsidRPr="00220536">
        <w:rPr>
          <w:rFonts w:ascii="Times New Roman" w:hAnsi="Times New Roman" w:cs="Times New Roman"/>
          <w:sz w:val="28"/>
          <w:szCs w:val="28"/>
        </w:rPr>
        <w:t xml:space="preserve">» была утверждена 140 решением  Совета депутатов </w:t>
      </w:r>
      <w:proofErr w:type="spellStart"/>
      <w:r w:rsidR="00B02616" w:rsidRPr="00220536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02616" w:rsidRPr="00220536">
        <w:rPr>
          <w:rFonts w:ascii="Times New Roman" w:hAnsi="Times New Roman" w:cs="Times New Roman"/>
          <w:sz w:val="28"/>
          <w:szCs w:val="28"/>
        </w:rPr>
        <w:t xml:space="preserve"> района 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16" w:rsidRPr="00220536">
        <w:rPr>
          <w:rFonts w:ascii="Times New Roman" w:hAnsi="Times New Roman" w:cs="Times New Roman"/>
          <w:sz w:val="28"/>
          <w:szCs w:val="28"/>
        </w:rPr>
        <w:t xml:space="preserve"> созыва 19 декабря 2011года.</w:t>
      </w:r>
    </w:p>
    <w:p w:rsidR="00B02616" w:rsidRPr="00220536" w:rsidRDefault="00B02616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Принятие Программы диктовалось анализом деят</w:t>
      </w:r>
      <w:r w:rsidR="00220536">
        <w:rPr>
          <w:rFonts w:ascii="Times New Roman" w:hAnsi="Times New Roman" w:cs="Times New Roman"/>
          <w:sz w:val="28"/>
          <w:szCs w:val="28"/>
        </w:rPr>
        <w:t>ельности учреждений культуры</w:t>
      </w:r>
      <w:r w:rsidRPr="00220536">
        <w:rPr>
          <w:rFonts w:ascii="Times New Roman" w:hAnsi="Times New Roman" w:cs="Times New Roman"/>
          <w:sz w:val="28"/>
          <w:szCs w:val="28"/>
        </w:rPr>
        <w:t>, с целью решения вопросов связанных с сохранением и развитием культурного потенциала района, а также выбором  и поддержкой приоритетных направлений, обеспечивающих улучшение качества, разнообразия и увеличение доступности услуг организаций культуры, создание условий для развития</w:t>
      </w:r>
      <w:r w:rsidR="00303F00" w:rsidRPr="00220536">
        <w:rPr>
          <w:rFonts w:ascii="Times New Roman" w:hAnsi="Times New Roman" w:cs="Times New Roman"/>
          <w:sz w:val="28"/>
          <w:szCs w:val="28"/>
        </w:rPr>
        <w:t xml:space="preserve"> творчества. Анализ деятельности и различные статистические данные выявили ряд значимых проблем в сфере культуры:</w:t>
      </w:r>
    </w:p>
    <w:p w:rsidR="00303F00" w:rsidRPr="00220536" w:rsidRDefault="00303F00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 -разобщенность и несогласованность действий органов местного самоуправления, различных ведомств и организаций в области духовно-нрав</w:t>
      </w:r>
      <w:r w:rsidR="00220536">
        <w:rPr>
          <w:rFonts w:ascii="Times New Roman" w:hAnsi="Times New Roman" w:cs="Times New Roman"/>
          <w:sz w:val="28"/>
          <w:szCs w:val="28"/>
        </w:rPr>
        <w:t>с</w:t>
      </w:r>
      <w:r w:rsidRPr="00220536">
        <w:rPr>
          <w:rFonts w:ascii="Times New Roman" w:hAnsi="Times New Roman" w:cs="Times New Roman"/>
          <w:sz w:val="28"/>
          <w:szCs w:val="28"/>
        </w:rPr>
        <w:t>твенного воспитания.</w:t>
      </w:r>
    </w:p>
    <w:p w:rsidR="00303F00" w:rsidRPr="00220536" w:rsidRDefault="00303F00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 -учреждения культуры «проигрывают» в предоставлении услуг по сравнению с другими  формами организации досуга населения.</w:t>
      </w:r>
    </w:p>
    <w:p w:rsidR="00886CB6" w:rsidRPr="00220536" w:rsidRDefault="00886CB6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- инфраструктура зданий, техническое оснащение учреждений культуры  не вполне соответствуют современным требованиям предоставления услуг и увеличивают разрыв между культурными потребностями населения и возможностями их удовлетворения.</w:t>
      </w:r>
    </w:p>
    <w:p w:rsidR="00886CB6" w:rsidRPr="00220536" w:rsidRDefault="00886CB6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-при наличии в области достаточно развитой системы получения специального культурного образовани</w:t>
      </w:r>
      <w:proofErr w:type="gramStart"/>
      <w:r w:rsidRPr="0022053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20536">
        <w:rPr>
          <w:rFonts w:ascii="Times New Roman" w:hAnsi="Times New Roman" w:cs="Times New Roman"/>
          <w:sz w:val="28"/>
          <w:szCs w:val="28"/>
        </w:rPr>
        <w:t xml:space="preserve"> интерес к профессии культработника падает из-за низкого престижа. И как следствие-сегодня в районе существует  дефицит молодых управленческих и творческих кадров.</w:t>
      </w:r>
      <w:r w:rsidR="00A938F6" w:rsidRPr="00220536">
        <w:rPr>
          <w:rFonts w:ascii="Times New Roman" w:hAnsi="Times New Roman" w:cs="Times New Roman"/>
          <w:sz w:val="28"/>
          <w:szCs w:val="28"/>
        </w:rPr>
        <w:t xml:space="preserve"> Молодых специалистов в возрасте до 30 лет</w:t>
      </w:r>
      <w:r w:rsidR="00220536">
        <w:rPr>
          <w:rFonts w:ascii="Times New Roman" w:hAnsi="Times New Roman" w:cs="Times New Roman"/>
          <w:sz w:val="28"/>
          <w:szCs w:val="28"/>
        </w:rPr>
        <w:t xml:space="preserve"> </w:t>
      </w:r>
      <w:r w:rsidR="00A938F6" w:rsidRPr="00220536">
        <w:rPr>
          <w:rFonts w:ascii="Times New Roman" w:hAnsi="Times New Roman" w:cs="Times New Roman"/>
          <w:sz w:val="28"/>
          <w:szCs w:val="28"/>
        </w:rPr>
        <w:t>-</w:t>
      </w:r>
      <w:r w:rsidR="00220536">
        <w:rPr>
          <w:rFonts w:ascii="Times New Roman" w:hAnsi="Times New Roman" w:cs="Times New Roman"/>
          <w:sz w:val="28"/>
          <w:szCs w:val="28"/>
        </w:rPr>
        <w:t xml:space="preserve"> </w:t>
      </w:r>
      <w:r w:rsidR="00A938F6" w:rsidRPr="00220536">
        <w:rPr>
          <w:rFonts w:ascii="Times New Roman" w:hAnsi="Times New Roman" w:cs="Times New Roman"/>
          <w:sz w:val="28"/>
          <w:szCs w:val="28"/>
        </w:rPr>
        <w:t>5,2%.</w:t>
      </w:r>
      <w:r w:rsidRPr="0022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3A" w:rsidRPr="00220536" w:rsidRDefault="00F84E3A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</w:t>
      </w:r>
      <w:r w:rsidR="00220536">
        <w:rPr>
          <w:rFonts w:ascii="Times New Roman" w:hAnsi="Times New Roman" w:cs="Times New Roman"/>
          <w:sz w:val="28"/>
          <w:szCs w:val="28"/>
        </w:rPr>
        <w:tab/>
      </w:r>
      <w:r w:rsidRPr="00220536">
        <w:rPr>
          <w:rFonts w:ascii="Times New Roman" w:hAnsi="Times New Roman" w:cs="Times New Roman"/>
          <w:sz w:val="28"/>
          <w:szCs w:val="28"/>
        </w:rPr>
        <w:t>Для решения этих проблем необходим программно-целевой подход. Он позволяет выделить направления финансирования, распределение полномочий и ответственность между органами власти на муниципальном уровне, способствует эффективному планированию и обеспечивает мониторинг результатов реализации Программы.</w:t>
      </w:r>
    </w:p>
    <w:p w:rsidR="00F84E3A" w:rsidRPr="00220536" w:rsidRDefault="00F84E3A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</w:t>
      </w:r>
      <w:r w:rsidR="00220536">
        <w:rPr>
          <w:rFonts w:ascii="Times New Roman" w:hAnsi="Times New Roman" w:cs="Times New Roman"/>
          <w:sz w:val="28"/>
          <w:szCs w:val="28"/>
        </w:rPr>
        <w:tab/>
      </w:r>
      <w:r w:rsidRPr="00220536">
        <w:rPr>
          <w:rFonts w:ascii="Times New Roman" w:hAnsi="Times New Roman" w:cs="Times New Roman"/>
          <w:sz w:val="28"/>
          <w:szCs w:val="28"/>
        </w:rPr>
        <w:t>Районная целевая программа «Развитие и сохранение культуры Усть-Таркского района на 2012-2016 годы» разрабатывалась с учетом действующей Областной целевой программой «Культура Новосибирской области» и были определены следующие целевые индикаторы к концу реализации Программы:</w:t>
      </w:r>
    </w:p>
    <w:p w:rsidR="00D12449" w:rsidRPr="00220536" w:rsidRDefault="00D12449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lastRenderedPageBreak/>
        <w:t xml:space="preserve">    -увеличение количества проводимых мероприятий и соответственно количества посещений. Увеличение количества клубных формирований и кружков и количества</w:t>
      </w:r>
      <w:r w:rsidR="00220536">
        <w:rPr>
          <w:rFonts w:ascii="Times New Roman" w:hAnsi="Times New Roman" w:cs="Times New Roman"/>
          <w:sz w:val="28"/>
          <w:szCs w:val="28"/>
        </w:rPr>
        <w:t xml:space="preserve"> участников данных формирований;</w:t>
      </w:r>
    </w:p>
    <w:p w:rsidR="00D12449" w:rsidRPr="00220536" w:rsidRDefault="00D12449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-увеличение доли зданий и помещений учреждений культуры, находящихся в удовлетворительном состоянии за счет проведения капитального ремонта</w:t>
      </w:r>
      <w:r w:rsidR="00220536">
        <w:rPr>
          <w:rFonts w:ascii="Times New Roman" w:hAnsi="Times New Roman" w:cs="Times New Roman"/>
          <w:sz w:val="28"/>
          <w:szCs w:val="28"/>
        </w:rPr>
        <w:t>;</w:t>
      </w:r>
    </w:p>
    <w:p w:rsidR="00D12449" w:rsidRPr="00220536" w:rsidRDefault="00D12449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-</w:t>
      </w:r>
      <w:r w:rsidR="00220536">
        <w:rPr>
          <w:rFonts w:ascii="Times New Roman" w:hAnsi="Times New Roman" w:cs="Times New Roman"/>
          <w:sz w:val="28"/>
          <w:szCs w:val="28"/>
        </w:rPr>
        <w:t>у</w:t>
      </w:r>
      <w:r w:rsidRPr="00220536">
        <w:rPr>
          <w:rFonts w:ascii="Times New Roman" w:hAnsi="Times New Roman" w:cs="Times New Roman"/>
          <w:sz w:val="28"/>
          <w:szCs w:val="28"/>
        </w:rPr>
        <w:t>величение книжного фонда и сохранение существующего.</w:t>
      </w:r>
      <w:r w:rsidR="00F868AA" w:rsidRPr="00220536">
        <w:rPr>
          <w:rFonts w:ascii="Times New Roman" w:hAnsi="Times New Roman" w:cs="Times New Roman"/>
          <w:sz w:val="28"/>
          <w:szCs w:val="28"/>
        </w:rPr>
        <w:t xml:space="preserve"> 100%  подключение библиотек района к сети Интернет.</w:t>
      </w:r>
    </w:p>
    <w:p w:rsidR="00F868AA" w:rsidRPr="00220536" w:rsidRDefault="00F868AA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>Это те целевые индикаторы, которые мы хотели получить по итогам реализации Программы. Конкретные же результаты следующие:</w:t>
      </w:r>
    </w:p>
    <w:p w:rsidR="00F868AA" w:rsidRPr="00220536" w:rsidRDefault="00F868AA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 В результате реформирования сферы культуры на сегодняшний день в районе  одно юридическое лицо</w:t>
      </w:r>
      <w:r w:rsidR="00220536">
        <w:rPr>
          <w:rFonts w:ascii="Times New Roman" w:hAnsi="Times New Roman" w:cs="Times New Roman"/>
          <w:sz w:val="28"/>
          <w:szCs w:val="28"/>
        </w:rPr>
        <w:t xml:space="preserve"> </w:t>
      </w:r>
      <w:r w:rsidRPr="00220536"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«Культурно-досуговый центр Усть-Таркского района» со следующей сетевой структурой- 1-РДК, 12-СДК, 21-сельский клуб и 17 би</w:t>
      </w:r>
      <w:r w:rsidR="00220536">
        <w:rPr>
          <w:rFonts w:ascii="Times New Roman" w:hAnsi="Times New Roman" w:cs="Times New Roman"/>
          <w:sz w:val="28"/>
          <w:szCs w:val="28"/>
        </w:rPr>
        <w:t>б</w:t>
      </w:r>
      <w:r w:rsidRPr="00220536">
        <w:rPr>
          <w:rFonts w:ascii="Times New Roman" w:hAnsi="Times New Roman" w:cs="Times New Roman"/>
          <w:sz w:val="28"/>
          <w:szCs w:val="28"/>
        </w:rPr>
        <w:t>лиотек.</w:t>
      </w:r>
      <w:r w:rsidR="000C5061" w:rsidRPr="00220536">
        <w:rPr>
          <w:rFonts w:ascii="Times New Roman" w:hAnsi="Times New Roman" w:cs="Times New Roman"/>
          <w:sz w:val="28"/>
          <w:szCs w:val="28"/>
        </w:rPr>
        <w:t xml:space="preserve"> </w:t>
      </w:r>
      <w:r w:rsidR="002205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061" w:rsidRPr="00220536">
        <w:rPr>
          <w:rFonts w:ascii="Times New Roman" w:hAnsi="Times New Roman" w:cs="Times New Roman"/>
          <w:sz w:val="28"/>
          <w:szCs w:val="28"/>
        </w:rPr>
        <w:t xml:space="preserve">68 специалистов культурно-досуговой деятельности, 5 человек </w:t>
      </w:r>
      <w:proofErr w:type="gramStart"/>
      <w:r w:rsidR="000C5061" w:rsidRPr="0022053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0C5061" w:rsidRPr="00220536">
        <w:rPr>
          <w:rFonts w:ascii="Times New Roman" w:hAnsi="Times New Roman" w:cs="Times New Roman"/>
          <w:sz w:val="28"/>
          <w:szCs w:val="28"/>
        </w:rPr>
        <w:t>дминистративно-управленческий аппарат и 17 человек-млад</w:t>
      </w:r>
      <w:r w:rsidR="0051582C" w:rsidRPr="00220536">
        <w:rPr>
          <w:rFonts w:ascii="Times New Roman" w:hAnsi="Times New Roman" w:cs="Times New Roman"/>
          <w:sz w:val="28"/>
          <w:szCs w:val="28"/>
        </w:rPr>
        <w:t>ш</w:t>
      </w:r>
      <w:r w:rsidR="000C5061" w:rsidRPr="00220536">
        <w:rPr>
          <w:rFonts w:ascii="Times New Roman" w:hAnsi="Times New Roman" w:cs="Times New Roman"/>
          <w:sz w:val="28"/>
          <w:szCs w:val="28"/>
        </w:rPr>
        <w:t>ий обслуживающий персонал.</w:t>
      </w:r>
    </w:p>
    <w:p w:rsidR="000C5061" w:rsidRPr="00220536" w:rsidRDefault="000C5061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 -Идет </w:t>
      </w:r>
      <w:r w:rsidR="0051582C" w:rsidRPr="00220536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220536">
        <w:rPr>
          <w:rFonts w:ascii="Times New Roman" w:hAnsi="Times New Roman" w:cs="Times New Roman"/>
          <w:sz w:val="28"/>
          <w:szCs w:val="28"/>
        </w:rPr>
        <w:t>сокращение</w:t>
      </w:r>
      <w:r w:rsidR="0051582C" w:rsidRPr="00220536">
        <w:rPr>
          <w:rFonts w:ascii="Times New Roman" w:hAnsi="Times New Roman" w:cs="Times New Roman"/>
          <w:sz w:val="28"/>
          <w:szCs w:val="28"/>
        </w:rPr>
        <w:t xml:space="preserve"> числа клубных формирований и кружков и соответственно числа участников данных формирований.</w:t>
      </w:r>
    </w:p>
    <w:p w:rsidR="000C5061" w:rsidRPr="00220536" w:rsidRDefault="000C5061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</w:t>
      </w:r>
      <w:r w:rsidR="0051582C" w:rsidRPr="00220536">
        <w:rPr>
          <w:rFonts w:ascii="Times New Roman" w:hAnsi="Times New Roman" w:cs="Times New Roman"/>
          <w:sz w:val="28"/>
          <w:szCs w:val="28"/>
        </w:rPr>
        <w:t>-</w:t>
      </w:r>
      <w:r w:rsidRPr="00220536">
        <w:rPr>
          <w:rFonts w:ascii="Times New Roman" w:hAnsi="Times New Roman" w:cs="Times New Roman"/>
          <w:sz w:val="28"/>
          <w:szCs w:val="28"/>
        </w:rPr>
        <w:t xml:space="preserve"> За годы действия Программы частично отремонтированы 3 учреждения: Побединский СДК, </w:t>
      </w:r>
      <w:proofErr w:type="spellStart"/>
      <w:r w:rsidRPr="00220536">
        <w:rPr>
          <w:rFonts w:ascii="Times New Roman" w:hAnsi="Times New Roman" w:cs="Times New Roman"/>
          <w:sz w:val="28"/>
          <w:szCs w:val="28"/>
        </w:rPr>
        <w:t>Кушаговский</w:t>
      </w:r>
      <w:proofErr w:type="spellEnd"/>
      <w:r w:rsidRPr="00220536">
        <w:rPr>
          <w:rFonts w:ascii="Times New Roman" w:hAnsi="Times New Roman" w:cs="Times New Roman"/>
          <w:sz w:val="28"/>
          <w:szCs w:val="28"/>
        </w:rPr>
        <w:t xml:space="preserve"> СДК, и </w:t>
      </w:r>
      <w:proofErr w:type="spellStart"/>
      <w:r w:rsidRPr="00220536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220536">
        <w:rPr>
          <w:rFonts w:ascii="Times New Roman" w:hAnsi="Times New Roman" w:cs="Times New Roman"/>
          <w:sz w:val="28"/>
          <w:szCs w:val="28"/>
        </w:rPr>
        <w:t xml:space="preserve"> РДК. Из-за прекращения действия Областной программы район недополучил более 9 </w:t>
      </w:r>
      <w:proofErr w:type="spellStart"/>
      <w:r w:rsidRPr="0022053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205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053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20536">
        <w:rPr>
          <w:rFonts w:ascii="Times New Roman" w:hAnsi="Times New Roman" w:cs="Times New Roman"/>
          <w:sz w:val="28"/>
          <w:szCs w:val="28"/>
        </w:rPr>
        <w:t xml:space="preserve"> на капитальный ремонт и 25 </w:t>
      </w:r>
      <w:proofErr w:type="spellStart"/>
      <w:r w:rsidRPr="0022053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220536">
        <w:rPr>
          <w:rFonts w:ascii="Times New Roman" w:hAnsi="Times New Roman" w:cs="Times New Roman"/>
          <w:sz w:val="28"/>
          <w:szCs w:val="28"/>
        </w:rPr>
        <w:t xml:space="preserve"> на строительство районной библиотеки.</w:t>
      </w:r>
    </w:p>
    <w:p w:rsidR="000C5061" w:rsidRPr="00220536" w:rsidRDefault="000C5061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</w:t>
      </w:r>
      <w:r w:rsidR="0051582C" w:rsidRPr="00220536">
        <w:rPr>
          <w:rFonts w:ascii="Times New Roman" w:hAnsi="Times New Roman" w:cs="Times New Roman"/>
          <w:sz w:val="28"/>
          <w:szCs w:val="28"/>
        </w:rPr>
        <w:t>-</w:t>
      </w:r>
      <w:r w:rsidRPr="00220536">
        <w:rPr>
          <w:rFonts w:ascii="Times New Roman" w:hAnsi="Times New Roman" w:cs="Times New Roman"/>
          <w:sz w:val="28"/>
          <w:szCs w:val="28"/>
        </w:rPr>
        <w:t xml:space="preserve">Сокращение финансирования и естественный процесс </w:t>
      </w:r>
      <w:r w:rsidR="0051582C" w:rsidRPr="00220536">
        <w:rPr>
          <w:rFonts w:ascii="Times New Roman" w:hAnsi="Times New Roman" w:cs="Times New Roman"/>
          <w:sz w:val="28"/>
          <w:szCs w:val="28"/>
        </w:rPr>
        <w:t>«</w:t>
      </w:r>
      <w:r w:rsidRPr="00220536">
        <w:rPr>
          <w:rFonts w:ascii="Times New Roman" w:hAnsi="Times New Roman" w:cs="Times New Roman"/>
          <w:sz w:val="28"/>
          <w:szCs w:val="28"/>
        </w:rPr>
        <w:t>старения</w:t>
      </w:r>
      <w:r w:rsidR="0051582C" w:rsidRPr="00220536">
        <w:rPr>
          <w:rFonts w:ascii="Times New Roman" w:hAnsi="Times New Roman" w:cs="Times New Roman"/>
          <w:sz w:val="28"/>
          <w:szCs w:val="28"/>
        </w:rPr>
        <w:t>»</w:t>
      </w:r>
      <w:r w:rsidRPr="00220536">
        <w:rPr>
          <w:rFonts w:ascii="Times New Roman" w:hAnsi="Times New Roman" w:cs="Times New Roman"/>
          <w:sz w:val="28"/>
          <w:szCs w:val="28"/>
        </w:rPr>
        <w:t xml:space="preserve"> и износа литературы привело к сокращению общего книжно</w:t>
      </w:r>
      <w:r w:rsidR="00220536">
        <w:rPr>
          <w:rFonts w:ascii="Times New Roman" w:hAnsi="Times New Roman" w:cs="Times New Roman"/>
          <w:sz w:val="28"/>
          <w:szCs w:val="28"/>
        </w:rPr>
        <w:t>го фонда библиотек района более</w:t>
      </w:r>
      <w:r w:rsidRPr="00220536">
        <w:rPr>
          <w:rFonts w:ascii="Times New Roman" w:hAnsi="Times New Roman" w:cs="Times New Roman"/>
          <w:sz w:val="28"/>
          <w:szCs w:val="28"/>
        </w:rPr>
        <w:t xml:space="preserve"> чем на 5%. Не удалось обеспечить  и 100% подключение библиотек к сети Интернет. Интернет сегодня есть в 7 библиотеках муниципальных образований.</w:t>
      </w:r>
    </w:p>
    <w:p w:rsidR="0051582C" w:rsidRPr="00220536" w:rsidRDefault="0051582C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-Укрепление материально-технической базы учреждений также прекратилось в связи с прекращением действия областной программы. На первых этапах реализации Программы учреждения культуры района ежегодно получали от 1,5  до 1.8 </w:t>
      </w:r>
      <w:proofErr w:type="spellStart"/>
      <w:r w:rsidRPr="0022053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205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053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20536">
        <w:rPr>
          <w:rFonts w:ascii="Times New Roman" w:hAnsi="Times New Roman" w:cs="Times New Roman"/>
          <w:sz w:val="28"/>
          <w:szCs w:val="28"/>
        </w:rPr>
        <w:t xml:space="preserve"> на укрепление материальной базы.</w:t>
      </w:r>
    </w:p>
    <w:p w:rsidR="0051582C" w:rsidRPr="00220536" w:rsidRDefault="0051582C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 В период действия районной Программы осуществлялась </w:t>
      </w:r>
      <w:r w:rsidR="005D3950" w:rsidRPr="00220536">
        <w:rPr>
          <w:rFonts w:ascii="Times New Roman" w:hAnsi="Times New Roman" w:cs="Times New Roman"/>
          <w:sz w:val="28"/>
          <w:szCs w:val="28"/>
        </w:rPr>
        <w:t xml:space="preserve">муниципальная поддержка коллективов художественной самодеятельности. Запланированные ежегодные смотры-конкурсы, фестивали проводились в соответствии с планом и графиком и обеспечивались финансовой поддержкой районной власти </w:t>
      </w:r>
      <w:proofErr w:type="gramStart"/>
      <w:r w:rsidR="005D3950" w:rsidRPr="00220536">
        <w:rPr>
          <w:rFonts w:ascii="Times New Roman" w:hAnsi="Times New Roman" w:cs="Times New Roman"/>
          <w:sz w:val="28"/>
          <w:szCs w:val="28"/>
        </w:rPr>
        <w:t>согласно положений</w:t>
      </w:r>
      <w:proofErr w:type="gramEnd"/>
      <w:r w:rsidR="005D3950" w:rsidRPr="00220536">
        <w:rPr>
          <w:rFonts w:ascii="Times New Roman" w:hAnsi="Times New Roman" w:cs="Times New Roman"/>
          <w:sz w:val="28"/>
          <w:szCs w:val="28"/>
        </w:rPr>
        <w:t xml:space="preserve"> Программы. В то же время значительно уменьшилось участие коллективов и отдельных участников в областных и зональных конкурсах и фестивалях. В 2016 году было всего шесть выездов на мероприятия областного и зонального уровня. Как правило, те коллективы и отдельные участники, которые все же выезжают на такие мероприятия, становятся Лауреатами и Дипломантами.</w:t>
      </w:r>
    </w:p>
    <w:p w:rsidR="00BB479A" w:rsidRPr="00220536" w:rsidRDefault="00BB479A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0536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220536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220536">
        <w:rPr>
          <w:rFonts w:ascii="Times New Roman" w:hAnsi="Times New Roman" w:cs="Times New Roman"/>
          <w:sz w:val="28"/>
          <w:szCs w:val="28"/>
        </w:rPr>
        <w:t>. районная целевая программа выполнена не полностью. Не выполнены те индикаторы, которые были орие</w:t>
      </w:r>
      <w:r w:rsidR="00B373D3">
        <w:rPr>
          <w:rFonts w:ascii="Times New Roman" w:hAnsi="Times New Roman" w:cs="Times New Roman"/>
          <w:sz w:val="28"/>
          <w:szCs w:val="28"/>
        </w:rPr>
        <w:t>н</w:t>
      </w:r>
      <w:r w:rsidRPr="00220536">
        <w:rPr>
          <w:rFonts w:ascii="Times New Roman" w:hAnsi="Times New Roman" w:cs="Times New Roman"/>
          <w:sz w:val="28"/>
          <w:szCs w:val="28"/>
        </w:rPr>
        <w:t>тированы на Областную целевую программу. Программно-целевой подход в решении основных вопросов сферы культуры необходимо сохранить и на последующие годы.</w:t>
      </w:r>
    </w:p>
    <w:p w:rsidR="0051582C" w:rsidRPr="00220536" w:rsidRDefault="0051582C" w:rsidP="002205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053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1582C" w:rsidRPr="00220536" w:rsidSect="00D329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16"/>
    <w:rsid w:val="000C5061"/>
    <w:rsid w:val="00220536"/>
    <w:rsid w:val="00303F00"/>
    <w:rsid w:val="0051582C"/>
    <w:rsid w:val="00522B01"/>
    <w:rsid w:val="005448F5"/>
    <w:rsid w:val="005D3950"/>
    <w:rsid w:val="006053DC"/>
    <w:rsid w:val="00886CB6"/>
    <w:rsid w:val="009900CD"/>
    <w:rsid w:val="009E2608"/>
    <w:rsid w:val="009F50A7"/>
    <w:rsid w:val="00A938F6"/>
    <w:rsid w:val="00AE38D2"/>
    <w:rsid w:val="00B02616"/>
    <w:rsid w:val="00B2667B"/>
    <w:rsid w:val="00B373D3"/>
    <w:rsid w:val="00BB479A"/>
    <w:rsid w:val="00CB139B"/>
    <w:rsid w:val="00D12449"/>
    <w:rsid w:val="00D329FE"/>
    <w:rsid w:val="00D90844"/>
    <w:rsid w:val="00F84E3A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0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spec.sovdep</cp:lastModifiedBy>
  <cp:revision>21</cp:revision>
  <dcterms:created xsi:type="dcterms:W3CDTF">2016-12-08T02:35:00Z</dcterms:created>
  <dcterms:modified xsi:type="dcterms:W3CDTF">2016-12-28T10:36:00Z</dcterms:modified>
</cp:coreProperties>
</file>