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FF" w:rsidRPr="009C390D" w:rsidRDefault="00266FFF" w:rsidP="00266FFF">
      <w:pPr>
        <w:tabs>
          <w:tab w:val="left" w:pos="851"/>
          <w:tab w:val="left" w:pos="993"/>
        </w:tabs>
        <w:jc w:val="center"/>
        <w:rPr>
          <w:sz w:val="28"/>
          <w:szCs w:val="28"/>
        </w:rPr>
      </w:pPr>
      <w:r>
        <w:rPr>
          <w:b/>
          <w:caps/>
          <w:noProof/>
          <w:sz w:val="28"/>
          <w:szCs w:val="28"/>
        </w:rPr>
        <w:drawing>
          <wp:inline distT="0" distB="0" distL="0" distR="0">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66FFF" w:rsidRPr="009C390D" w:rsidRDefault="00266FFF" w:rsidP="00266FFF">
      <w:pPr>
        <w:jc w:val="center"/>
        <w:rPr>
          <w:sz w:val="28"/>
          <w:szCs w:val="28"/>
        </w:rPr>
      </w:pPr>
      <w:r w:rsidRPr="009C390D">
        <w:rPr>
          <w:b/>
          <w:bCs/>
          <w:caps/>
          <w:sz w:val="28"/>
          <w:szCs w:val="28"/>
        </w:rPr>
        <w:t>совеТ ДЕПУТАТОВ УСТЬ-ТАРКСкОГО РАЙОНА</w:t>
      </w:r>
    </w:p>
    <w:p w:rsidR="00266FFF" w:rsidRPr="009C390D" w:rsidRDefault="00266FFF" w:rsidP="00266FFF">
      <w:pPr>
        <w:jc w:val="center"/>
        <w:rPr>
          <w:sz w:val="28"/>
          <w:szCs w:val="28"/>
        </w:rPr>
      </w:pPr>
      <w:r w:rsidRPr="009C390D">
        <w:rPr>
          <w:b/>
          <w:bCs/>
          <w:caps/>
          <w:sz w:val="28"/>
          <w:szCs w:val="28"/>
        </w:rPr>
        <w:t>новосибирской области</w:t>
      </w:r>
    </w:p>
    <w:p w:rsidR="00266FFF" w:rsidRPr="009C390D" w:rsidRDefault="00266FFF" w:rsidP="00266FFF">
      <w:pPr>
        <w:jc w:val="center"/>
        <w:rPr>
          <w:sz w:val="28"/>
          <w:szCs w:val="28"/>
        </w:rPr>
      </w:pPr>
      <w:r>
        <w:rPr>
          <w:sz w:val="28"/>
          <w:szCs w:val="28"/>
        </w:rPr>
        <w:t>третье</w:t>
      </w:r>
      <w:r w:rsidRPr="009C390D">
        <w:rPr>
          <w:sz w:val="28"/>
          <w:szCs w:val="28"/>
        </w:rPr>
        <w:t>го созыва</w:t>
      </w:r>
    </w:p>
    <w:p w:rsidR="00266FFF" w:rsidRPr="009C390D" w:rsidRDefault="00266FFF" w:rsidP="00266FFF">
      <w:pPr>
        <w:jc w:val="center"/>
        <w:rPr>
          <w:sz w:val="28"/>
          <w:szCs w:val="28"/>
        </w:rPr>
      </w:pPr>
      <w:r w:rsidRPr="009C390D">
        <w:rPr>
          <w:sz w:val="28"/>
          <w:szCs w:val="28"/>
        </w:rPr>
        <w:t xml:space="preserve"> </w:t>
      </w:r>
    </w:p>
    <w:p w:rsidR="00266FFF" w:rsidRPr="009C390D" w:rsidRDefault="00266FFF" w:rsidP="00266FFF">
      <w:pPr>
        <w:jc w:val="center"/>
        <w:rPr>
          <w:sz w:val="28"/>
          <w:szCs w:val="28"/>
        </w:rPr>
      </w:pPr>
      <w:r w:rsidRPr="009C390D">
        <w:rPr>
          <w:sz w:val="28"/>
          <w:szCs w:val="28"/>
        </w:rPr>
        <w:t>(</w:t>
      </w:r>
      <w:r>
        <w:rPr>
          <w:sz w:val="28"/>
          <w:szCs w:val="28"/>
        </w:rPr>
        <w:t>одиннадцатая</w:t>
      </w:r>
      <w:r w:rsidRPr="009C390D">
        <w:rPr>
          <w:sz w:val="28"/>
          <w:szCs w:val="28"/>
        </w:rPr>
        <w:t xml:space="preserve"> сессия)</w:t>
      </w:r>
    </w:p>
    <w:p w:rsidR="00266FFF" w:rsidRPr="009C390D" w:rsidRDefault="00266FFF" w:rsidP="00266FFF">
      <w:pPr>
        <w:jc w:val="center"/>
        <w:rPr>
          <w:b/>
          <w:sz w:val="28"/>
          <w:szCs w:val="28"/>
        </w:rPr>
      </w:pPr>
    </w:p>
    <w:p w:rsidR="00266FFF" w:rsidRPr="009C390D" w:rsidRDefault="00266FFF" w:rsidP="00266FFF">
      <w:pPr>
        <w:jc w:val="center"/>
        <w:rPr>
          <w:b/>
          <w:sz w:val="28"/>
          <w:szCs w:val="28"/>
        </w:rPr>
      </w:pPr>
      <w:r w:rsidRPr="009C390D">
        <w:rPr>
          <w:b/>
          <w:sz w:val="28"/>
          <w:szCs w:val="28"/>
        </w:rPr>
        <w:t>РЕШЕНИЕ</w:t>
      </w:r>
    </w:p>
    <w:p w:rsidR="00266FFF" w:rsidRPr="00266FFF" w:rsidRDefault="00266FFF" w:rsidP="00266FFF">
      <w:pPr>
        <w:rPr>
          <w:b/>
          <w:sz w:val="28"/>
          <w:szCs w:val="28"/>
        </w:rPr>
      </w:pPr>
    </w:p>
    <w:p w:rsidR="00266FFF" w:rsidRDefault="00266FFF" w:rsidP="00266FFF">
      <w:pPr>
        <w:rPr>
          <w:b/>
          <w:sz w:val="28"/>
          <w:szCs w:val="28"/>
        </w:rPr>
      </w:pPr>
      <w:r w:rsidRPr="00A90995">
        <w:rPr>
          <w:b/>
          <w:sz w:val="28"/>
          <w:szCs w:val="28"/>
        </w:rPr>
        <w:t>от 2</w:t>
      </w:r>
      <w:r>
        <w:rPr>
          <w:b/>
          <w:sz w:val="28"/>
          <w:szCs w:val="28"/>
        </w:rPr>
        <w:t>0</w:t>
      </w:r>
      <w:r w:rsidRPr="00A90995">
        <w:rPr>
          <w:b/>
          <w:sz w:val="28"/>
          <w:szCs w:val="28"/>
        </w:rPr>
        <w:t>.</w:t>
      </w:r>
      <w:r>
        <w:rPr>
          <w:b/>
          <w:sz w:val="28"/>
          <w:szCs w:val="28"/>
        </w:rPr>
        <w:t>1</w:t>
      </w:r>
      <w:r w:rsidRPr="00A90995">
        <w:rPr>
          <w:b/>
          <w:sz w:val="28"/>
          <w:szCs w:val="28"/>
        </w:rPr>
        <w:t>0. 201</w:t>
      </w:r>
      <w:r>
        <w:rPr>
          <w:b/>
          <w:sz w:val="28"/>
          <w:szCs w:val="28"/>
        </w:rPr>
        <w:t>6</w:t>
      </w:r>
      <w:r w:rsidRPr="00A90995">
        <w:rPr>
          <w:b/>
          <w:sz w:val="28"/>
          <w:szCs w:val="28"/>
        </w:rPr>
        <w:t xml:space="preserve">                                                                                            №</w:t>
      </w:r>
      <w:r w:rsidR="00CE5C7C">
        <w:rPr>
          <w:b/>
          <w:sz w:val="28"/>
          <w:szCs w:val="28"/>
        </w:rPr>
        <w:t>104</w:t>
      </w:r>
    </w:p>
    <w:p w:rsidR="00266FFF" w:rsidRPr="00A90995" w:rsidRDefault="00266FFF" w:rsidP="00266FFF">
      <w:pPr>
        <w:rPr>
          <w:b/>
          <w:sz w:val="28"/>
          <w:szCs w:val="28"/>
        </w:rPr>
      </w:pPr>
    </w:p>
    <w:p w:rsidR="00266FFF" w:rsidRPr="00700198" w:rsidRDefault="00266FFF" w:rsidP="00266FFF">
      <w:pPr>
        <w:jc w:val="center"/>
        <w:rPr>
          <w:b/>
          <w:sz w:val="28"/>
          <w:szCs w:val="28"/>
        </w:rPr>
      </w:pPr>
      <w:r>
        <w:rPr>
          <w:sz w:val="28"/>
          <w:szCs w:val="28"/>
        </w:rPr>
        <w:t xml:space="preserve">Информация о состоянии комплекса ЖКХ в </w:t>
      </w:r>
      <w:proofErr w:type="spellStart"/>
      <w:r>
        <w:rPr>
          <w:sz w:val="28"/>
          <w:szCs w:val="28"/>
        </w:rPr>
        <w:t>Усть-Таркском</w:t>
      </w:r>
      <w:proofErr w:type="spellEnd"/>
      <w:r>
        <w:rPr>
          <w:sz w:val="28"/>
          <w:szCs w:val="28"/>
        </w:rPr>
        <w:t xml:space="preserve"> районе.</w:t>
      </w:r>
    </w:p>
    <w:p w:rsidR="00266FFF" w:rsidRPr="00EE72AA" w:rsidRDefault="00266FFF" w:rsidP="00266FFF">
      <w:pPr>
        <w:ind w:right="-284"/>
        <w:rPr>
          <w:b/>
          <w:sz w:val="28"/>
          <w:szCs w:val="28"/>
        </w:rPr>
      </w:pPr>
    </w:p>
    <w:p w:rsidR="00266FFF" w:rsidRPr="00EE72AA" w:rsidRDefault="00266FFF" w:rsidP="00266FFF">
      <w:pPr>
        <w:widowControl/>
        <w:ind w:right="-284" w:firstLine="540"/>
        <w:jc w:val="both"/>
        <w:outlineLvl w:val="0"/>
        <w:rPr>
          <w:b/>
          <w:sz w:val="28"/>
          <w:szCs w:val="28"/>
        </w:rPr>
      </w:pPr>
    </w:p>
    <w:p w:rsidR="00266FFF" w:rsidRPr="00266FFF" w:rsidRDefault="00266FFF" w:rsidP="00266FFF">
      <w:pPr>
        <w:pStyle w:val="a7"/>
        <w:ind w:firstLine="708"/>
        <w:jc w:val="both"/>
        <w:rPr>
          <w:rFonts w:ascii="Times New Roman" w:hAnsi="Times New Roman"/>
          <w:sz w:val="28"/>
          <w:szCs w:val="28"/>
        </w:rPr>
      </w:pPr>
      <w:r w:rsidRPr="00266FFF">
        <w:rPr>
          <w:rFonts w:ascii="Times New Roman" w:hAnsi="Times New Roman"/>
          <w:sz w:val="28"/>
          <w:szCs w:val="28"/>
        </w:rPr>
        <w:t xml:space="preserve">Заслушав информацию  </w:t>
      </w:r>
      <w:r>
        <w:rPr>
          <w:rFonts w:ascii="Times New Roman" w:hAnsi="Times New Roman"/>
          <w:sz w:val="28"/>
          <w:szCs w:val="28"/>
        </w:rPr>
        <w:t xml:space="preserve">о состоянии комплекса ЖКХ в </w:t>
      </w:r>
      <w:proofErr w:type="spellStart"/>
      <w:r>
        <w:rPr>
          <w:rFonts w:ascii="Times New Roman" w:hAnsi="Times New Roman"/>
          <w:sz w:val="28"/>
          <w:szCs w:val="28"/>
        </w:rPr>
        <w:t>Усть-Таркском</w:t>
      </w:r>
      <w:proofErr w:type="spellEnd"/>
      <w:r>
        <w:rPr>
          <w:rFonts w:ascii="Times New Roman" w:hAnsi="Times New Roman"/>
          <w:sz w:val="28"/>
          <w:szCs w:val="28"/>
        </w:rPr>
        <w:t xml:space="preserve"> районе,</w:t>
      </w:r>
      <w:r w:rsidRPr="00266FFF">
        <w:rPr>
          <w:rFonts w:ascii="Times New Roman" w:hAnsi="Times New Roman"/>
          <w:sz w:val="28"/>
          <w:szCs w:val="28"/>
        </w:rPr>
        <w:t xml:space="preserve"> заместителя Главы администрации по вопросам развития инфраструктуры и строительства </w:t>
      </w:r>
      <w:proofErr w:type="spellStart"/>
      <w:r w:rsidRPr="00266FFF">
        <w:rPr>
          <w:rFonts w:ascii="Times New Roman" w:hAnsi="Times New Roman"/>
          <w:sz w:val="28"/>
          <w:szCs w:val="28"/>
        </w:rPr>
        <w:t>Усть-Таркского</w:t>
      </w:r>
      <w:proofErr w:type="spellEnd"/>
      <w:r w:rsidRPr="00266FFF">
        <w:rPr>
          <w:rFonts w:ascii="Times New Roman" w:hAnsi="Times New Roman"/>
          <w:sz w:val="28"/>
          <w:szCs w:val="28"/>
        </w:rPr>
        <w:t xml:space="preserve"> района Новосибирской области Проценко С.Н.,  Совет депутатов решил: </w:t>
      </w:r>
    </w:p>
    <w:p w:rsidR="00266FFF" w:rsidRPr="00A97BF1" w:rsidRDefault="00266FFF" w:rsidP="00266FFF">
      <w:pPr>
        <w:widowControl/>
        <w:jc w:val="both"/>
        <w:rPr>
          <w:sz w:val="28"/>
          <w:szCs w:val="28"/>
        </w:rPr>
      </w:pPr>
    </w:p>
    <w:p w:rsidR="00266FFF" w:rsidRPr="00A97BF1" w:rsidRDefault="00266FFF" w:rsidP="00266FFF">
      <w:pPr>
        <w:rPr>
          <w:sz w:val="28"/>
          <w:szCs w:val="28"/>
        </w:rPr>
      </w:pPr>
      <w:r w:rsidRPr="00C203FD">
        <w:rPr>
          <w:sz w:val="28"/>
          <w:szCs w:val="28"/>
        </w:rPr>
        <w:t>1. Информаци</w:t>
      </w:r>
      <w:r>
        <w:rPr>
          <w:sz w:val="28"/>
          <w:szCs w:val="28"/>
        </w:rPr>
        <w:t>ю</w:t>
      </w:r>
      <w:r w:rsidRPr="00C203FD">
        <w:rPr>
          <w:sz w:val="28"/>
          <w:szCs w:val="28"/>
        </w:rPr>
        <w:t xml:space="preserve"> о </w:t>
      </w:r>
      <w:r>
        <w:rPr>
          <w:sz w:val="28"/>
          <w:szCs w:val="28"/>
        </w:rPr>
        <w:t xml:space="preserve"> состоянии комплекса ЖКХ в </w:t>
      </w:r>
      <w:proofErr w:type="spellStart"/>
      <w:r>
        <w:rPr>
          <w:sz w:val="28"/>
          <w:szCs w:val="28"/>
        </w:rPr>
        <w:t>Усть-Таркском</w:t>
      </w:r>
      <w:proofErr w:type="spellEnd"/>
      <w:r>
        <w:rPr>
          <w:sz w:val="28"/>
          <w:szCs w:val="28"/>
        </w:rPr>
        <w:t xml:space="preserve"> районе</w:t>
      </w:r>
      <w:r w:rsidRPr="00C203FD">
        <w:rPr>
          <w:sz w:val="28"/>
          <w:szCs w:val="28"/>
        </w:rPr>
        <w:t xml:space="preserve"> </w:t>
      </w:r>
      <w:r w:rsidRPr="00A97BF1">
        <w:rPr>
          <w:sz w:val="28"/>
          <w:szCs w:val="28"/>
        </w:rPr>
        <w:t xml:space="preserve">принять к сведению  (приложение). </w:t>
      </w:r>
    </w:p>
    <w:p w:rsidR="00266FFF" w:rsidRDefault="00266FFF" w:rsidP="00266FFF">
      <w:pPr>
        <w:jc w:val="both"/>
        <w:rPr>
          <w:sz w:val="28"/>
          <w:szCs w:val="28"/>
        </w:rPr>
      </w:pPr>
    </w:p>
    <w:p w:rsidR="00266FFF" w:rsidRPr="00A97BF1" w:rsidRDefault="00266FFF" w:rsidP="00266FFF">
      <w:pPr>
        <w:jc w:val="both"/>
        <w:rPr>
          <w:sz w:val="28"/>
          <w:szCs w:val="28"/>
        </w:rPr>
      </w:pPr>
      <w:r w:rsidRPr="00A97BF1">
        <w:rPr>
          <w:sz w:val="28"/>
          <w:szCs w:val="28"/>
        </w:rPr>
        <w:t xml:space="preserve">2. Настоящее решение подлежит опубликованию на официальном сайте </w:t>
      </w:r>
    </w:p>
    <w:p w:rsidR="00266FFF" w:rsidRPr="00A97BF1" w:rsidRDefault="00884D67" w:rsidP="00266FFF">
      <w:pPr>
        <w:jc w:val="both"/>
        <w:rPr>
          <w:sz w:val="28"/>
          <w:szCs w:val="28"/>
        </w:rPr>
      </w:pPr>
      <w:hyperlink r:id="rId6" w:history="1">
        <w:r w:rsidR="00266FFF" w:rsidRPr="00A97BF1">
          <w:rPr>
            <w:rStyle w:val="a4"/>
            <w:sz w:val="28"/>
            <w:szCs w:val="28"/>
          </w:rPr>
          <w:t>www.usttaradm.ru</w:t>
        </w:r>
      </w:hyperlink>
      <w:r w:rsidR="00266FFF" w:rsidRPr="00A97BF1">
        <w:rPr>
          <w:sz w:val="28"/>
          <w:szCs w:val="28"/>
        </w:rPr>
        <w:t xml:space="preserve"> администрации </w:t>
      </w:r>
      <w:proofErr w:type="spellStart"/>
      <w:r w:rsidR="00266FFF" w:rsidRPr="00A97BF1">
        <w:rPr>
          <w:sz w:val="28"/>
          <w:szCs w:val="28"/>
        </w:rPr>
        <w:t>Усть-Таркского</w:t>
      </w:r>
      <w:proofErr w:type="spellEnd"/>
      <w:r w:rsidR="00266FFF" w:rsidRPr="00A97BF1">
        <w:rPr>
          <w:sz w:val="28"/>
          <w:szCs w:val="28"/>
        </w:rPr>
        <w:t xml:space="preserve"> района.</w:t>
      </w:r>
    </w:p>
    <w:p w:rsidR="00266FFF" w:rsidRPr="00A97BF1" w:rsidRDefault="00266FFF" w:rsidP="00266FFF">
      <w:pPr>
        <w:ind w:left="1287"/>
        <w:jc w:val="both"/>
        <w:rPr>
          <w:sz w:val="28"/>
          <w:szCs w:val="28"/>
        </w:rPr>
      </w:pPr>
    </w:p>
    <w:p w:rsidR="00266FFF" w:rsidRDefault="00266FFF" w:rsidP="00266FFF">
      <w:pPr>
        <w:ind w:left="1287"/>
        <w:jc w:val="both"/>
        <w:rPr>
          <w:sz w:val="28"/>
          <w:szCs w:val="28"/>
        </w:rPr>
      </w:pPr>
    </w:p>
    <w:p w:rsidR="00266FFF" w:rsidRDefault="00266FFF" w:rsidP="00266FFF">
      <w:pPr>
        <w:ind w:left="1287"/>
        <w:jc w:val="both"/>
        <w:rPr>
          <w:sz w:val="28"/>
          <w:szCs w:val="28"/>
        </w:rPr>
      </w:pPr>
    </w:p>
    <w:p w:rsidR="00266FFF" w:rsidRDefault="00266FFF" w:rsidP="00266FFF">
      <w:pPr>
        <w:ind w:left="1287"/>
        <w:jc w:val="both"/>
        <w:rPr>
          <w:sz w:val="28"/>
          <w:szCs w:val="28"/>
        </w:rPr>
      </w:pPr>
    </w:p>
    <w:p w:rsidR="00266FFF" w:rsidRPr="00EF7CC5" w:rsidRDefault="00266FFF" w:rsidP="00266FFF">
      <w:pPr>
        <w:ind w:left="1287"/>
        <w:jc w:val="both"/>
        <w:rPr>
          <w:sz w:val="28"/>
          <w:szCs w:val="28"/>
        </w:rPr>
      </w:pPr>
    </w:p>
    <w:p w:rsidR="00266FFF" w:rsidRPr="009C390D" w:rsidRDefault="00266FFF" w:rsidP="00266FFF">
      <w:pPr>
        <w:jc w:val="both"/>
        <w:rPr>
          <w:sz w:val="28"/>
          <w:szCs w:val="28"/>
        </w:rPr>
      </w:pPr>
      <w:r w:rsidRPr="009C390D">
        <w:rPr>
          <w:sz w:val="28"/>
          <w:szCs w:val="28"/>
        </w:rPr>
        <w:t xml:space="preserve">Председатель Совета депутатов            </w:t>
      </w:r>
      <w:r>
        <w:rPr>
          <w:sz w:val="28"/>
          <w:szCs w:val="28"/>
        </w:rPr>
        <w:t xml:space="preserve">               </w:t>
      </w:r>
      <w:r w:rsidRPr="009C390D">
        <w:rPr>
          <w:sz w:val="28"/>
          <w:szCs w:val="28"/>
        </w:rPr>
        <w:t xml:space="preserve">Глава </w:t>
      </w:r>
      <w:proofErr w:type="spellStart"/>
      <w:r w:rsidRPr="009C390D">
        <w:rPr>
          <w:sz w:val="28"/>
          <w:szCs w:val="28"/>
        </w:rPr>
        <w:t>Усть-Таркского</w:t>
      </w:r>
      <w:proofErr w:type="spellEnd"/>
      <w:r w:rsidRPr="009C390D">
        <w:rPr>
          <w:sz w:val="28"/>
          <w:szCs w:val="28"/>
        </w:rPr>
        <w:t xml:space="preserve"> района  </w:t>
      </w:r>
    </w:p>
    <w:p w:rsidR="00266FFF" w:rsidRPr="009C390D" w:rsidRDefault="00266FFF" w:rsidP="00266FFF">
      <w:pPr>
        <w:jc w:val="both"/>
        <w:rPr>
          <w:sz w:val="28"/>
          <w:szCs w:val="28"/>
        </w:rPr>
      </w:pPr>
      <w:proofErr w:type="spellStart"/>
      <w:r w:rsidRPr="009C390D">
        <w:rPr>
          <w:sz w:val="28"/>
          <w:szCs w:val="28"/>
        </w:rPr>
        <w:t>Усть-Таркского</w:t>
      </w:r>
      <w:proofErr w:type="spellEnd"/>
      <w:r w:rsidRPr="009C390D">
        <w:rPr>
          <w:sz w:val="28"/>
          <w:szCs w:val="28"/>
        </w:rPr>
        <w:t xml:space="preserve"> района                           </w:t>
      </w:r>
      <w:r>
        <w:rPr>
          <w:sz w:val="28"/>
          <w:szCs w:val="28"/>
        </w:rPr>
        <w:t xml:space="preserve">          </w:t>
      </w:r>
      <w:r w:rsidRPr="009C390D">
        <w:rPr>
          <w:sz w:val="28"/>
          <w:szCs w:val="28"/>
        </w:rPr>
        <w:t xml:space="preserve">Новосибирской области                     </w:t>
      </w:r>
    </w:p>
    <w:p w:rsidR="00266FFF" w:rsidRPr="009C390D" w:rsidRDefault="00266FFF" w:rsidP="00266FFF">
      <w:pPr>
        <w:jc w:val="both"/>
        <w:rPr>
          <w:sz w:val="28"/>
          <w:szCs w:val="28"/>
        </w:rPr>
      </w:pPr>
      <w:r w:rsidRPr="009C390D">
        <w:rPr>
          <w:sz w:val="28"/>
          <w:szCs w:val="28"/>
        </w:rPr>
        <w:t xml:space="preserve">Новосибирской области                     </w:t>
      </w:r>
    </w:p>
    <w:p w:rsidR="00266FFF" w:rsidRPr="009C390D" w:rsidRDefault="00266FFF" w:rsidP="00266FFF">
      <w:pPr>
        <w:jc w:val="both"/>
        <w:rPr>
          <w:sz w:val="28"/>
          <w:szCs w:val="28"/>
        </w:rPr>
      </w:pPr>
      <w:r w:rsidRPr="009C390D">
        <w:rPr>
          <w:sz w:val="28"/>
          <w:szCs w:val="28"/>
        </w:rPr>
        <w:t xml:space="preserve">                                             </w:t>
      </w:r>
    </w:p>
    <w:p w:rsidR="00914944" w:rsidRDefault="00266FFF" w:rsidP="00266FFF">
      <w:pPr>
        <w:rPr>
          <w:sz w:val="28"/>
          <w:szCs w:val="28"/>
        </w:rPr>
      </w:pPr>
      <w:r w:rsidRPr="009C390D">
        <w:rPr>
          <w:sz w:val="28"/>
          <w:szCs w:val="28"/>
        </w:rPr>
        <w:t xml:space="preserve">  ______________</w:t>
      </w:r>
      <w:proofErr w:type="spellStart"/>
      <w:r>
        <w:rPr>
          <w:sz w:val="28"/>
          <w:szCs w:val="28"/>
        </w:rPr>
        <w:t>Н</w:t>
      </w:r>
      <w:r w:rsidRPr="009C390D">
        <w:rPr>
          <w:sz w:val="28"/>
          <w:szCs w:val="28"/>
        </w:rPr>
        <w:t>.И.</w:t>
      </w:r>
      <w:r>
        <w:rPr>
          <w:sz w:val="28"/>
          <w:szCs w:val="28"/>
        </w:rPr>
        <w:t>Синяков</w:t>
      </w:r>
      <w:proofErr w:type="spellEnd"/>
      <w:r w:rsidRPr="009C390D">
        <w:rPr>
          <w:sz w:val="28"/>
          <w:szCs w:val="28"/>
        </w:rPr>
        <w:t xml:space="preserve">                   </w:t>
      </w:r>
      <w:r>
        <w:rPr>
          <w:sz w:val="28"/>
          <w:szCs w:val="28"/>
        </w:rPr>
        <w:t xml:space="preserve">        </w:t>
      </w:r>
      <w:r w:rsidRPr="009C390D">
        <w:rPr>
          <w:sz w:val="28"/>
          <w:szCs w:val="28"/>
        </w:rPr>
        <w:t xml:space="preserve">   ____________А.П. </w:t>
      </w:r>
      <w:proofErr w:type="spellStart"/>
      <w:r w:rsidRPr="009C390D">
        <w:rPr>
          <w:sz w:val="28"/>
          <w:szCs w:val="28"/>
        </w:rPr>
        <w:t>Турлаков</w:t>
      </w:r>
      <w:proofErr w:type="spellEnd"/>
      <w:r w:rsidRPr="009C390D">
        <w:rPr>
          <w:sz w:val="28"/>
          <w:szCs w:val="28"/>
        </w:rPr>
        <w:t xml:space="preserve">    </w:t>
      </w:r>
    </w:p>
    <w:p w:rsidR="00884D67" w:rsidRDefault="00884D67" w:rsidP="00266FFF">
      <w:pPr>
        <w:rPr>
          <w:sz w:val="28"/>
          <w:szCs w:val="28"/>
        </w:rPr>
      </w:pPr>
    </w:p>
    <w:p w:rsidR="00884D67" w:rsidRDefault="00884D67" w:rsidP="00266FFF">
      <w:pPr>
        <w:rPr>
          <w:sz w:val="28"/>
          <w:szCs w:val="28"/>
        </w:rPr>
      </w:pPr>
    </w:p>
    <w:p w:rsidR="00884D67" w:rsidRDefault="00884D67" w:rsidP="00266FFF">
      <w:pPr>
        <w:rPr>
          <w:sz w:val="28"/>
          <w:szCs w:val="28"/>
        </w:rPr>
      </w:pPr>
    </w:p>
    <w:p w:rsidR="00884D67" w:rsidRDefault="00884D67" w:rsidP="00266FFF">
      <w:pPr>
        <w:rPr>
          <w:sz w:val="28"/>
          <w:szCs w:val="28"/>
        </w:rPr>
      </w:pPr>
    </w:p>
    <w:p w:rsidR="00884D67" w:rsidRDefault="00884D67" w:rsidP="00266FFF">
      <w:pPr>
        <w:rPr>
          <w:sz w:val="28"/>
          <w:szCs w:val="28"/>
        </w:rPr>
      </w:pPr>
    </w:p>
    <w:p w:rsidR="00884D67" w:rsidRDefault="00884D67" w:rsidP="00266FFF">
      <w:pPr>
        <w:rPr>
          <w:sz w:val="28"/>
          <w:szCs w:val="28"/>
        </w:rPr>
      </w:pPr>
    </w:p>
    <w:p w:rsidR="00884D67" w:rsidRDefault="00884D67" w:rsidP="00266FFF">
      <w:pPr>
        <w:rPr>
          <w:sz w:val="28"/>
          <w:szCs w:val="28"/>
        </w:rPr>
      </w:pPr>
    </w:p>
    <w:p w:rsidR="00884D67" w:rsidRDefault="00884D67" w:rsidP="00266FFF">
      <w:pPr>
        <w:rPr>
          <w:sz w:val="28"/>
          <w:szCs w:val="28"/>
        </w:rPr>
      </w:pPr>
    </w:p>
    <w:p w:rsidR="00884D67" w:rsidRDefault="00884D67" w:rsidP="00266FFF">
      <w:pPr>
        <w:rPr>
          <w:sz w:val="28"/>
          <w:szCs w:val="28"/>
        </w:rPr>
      </w:pPr>
    </w:p>
    <w:p w:rsidR="00884D67" w:rsidRPr="00C843D8" w:rsidRDefault="00884D67" w:rsidP="00884D67">
      <w:pPr>
        <w:pStyle w:val="a7"/>
        <w:jc w:val="right"/>
        <w:rPr>
          <w:rFonts w:ascii="Times New Roman" w:hAnsi="Times New Roman"/>
        </w:rPr>
      </w:pPr>
      <w:r w:rsidRPr="00C843D8">
        <w:rPr>
          <w:rFonts w:ascii="Times New Roman" w:hAnsi="Times New Roman"/>
        </w:rPr>
        <w:t xml:space="preserve">Приложение </w:t>
      </w:r>
    </w:p>
    <w:p w:rsidR="00884D67" w:rsidRPr="00C843D8" w:rsidRDefault="00884D67" w:rsidP="00884D67">
      <w:pPr>
        <w:pStyle w:val="a7"/>
        <w:jc w:val="right"/>
        <w:rPr>
          <w:rFonts w:ascii="Times New Roman" w:hAnsi="Times New Roman"/>
        </w:rPr>
      </w:pPr>
      <w:r w:rsidRPr="00C843D8">
        <w:rPr>
          <w:rFonts w:ascii="Times New Roman" w:hAnsi="Times New Roman"/>
        </w:rPr>
        <w:t xml:space="preserve"> к решению сессии Совета депутатов </w:t>
      </w:r>
    </w:p>
    <w:p w:rsidR="00884D67" w:rsidRPr="00C843D8" w:rsidRDefault="00884D67" w:rsidP="00884D67">
      <w:pPr>
        <w:pStyle w:val="a7"/>
        <w:jc w:val="right"/>
        <w:rPr>
          <w:rFonts w:ascii="Times New Roman" w:hAnsi="Times New Roman"/>
        </w:rPr>
      </w:pPr>
      <w:r w:rsidRPr="00C843D8">
        <w:rPr>
          <w:rFonts w:ascii="Times New Roman" w:hAnsi="Times New Roman"/>
        </w:rPr>
        <w:t xml:space="preserve">                                                                                      </w:t>
      </w:r>
      <w:r>
        <w:rPr>
          <w:rFonts w:ascii="Times New Roman" w:hAnsi="Times New Roman"/>
        </w:rPr>
        <w:t xml:space="preserve">                            </w:t>
      </w:r>
      <w:proofErr w:type="spellStart"/>
      <w:r w:rsidRPr="00C843D8">
        <w:rPr>
          <w:rFonts w:ascii="Times New Roman" w:hAnsi="Times New Roman"/>
        </w:rPr>
        <w:t>Усть-Таркского</w:t>
      </w:r>
      <w:proofErr w:type="spellEnd"/>
      <w:r w:rsidRPr="00C843D8">
        <w:rPr>
          <w:rFonts w:ascii="Times New Roman" w:hAnsi="Times New Roman"/>
        </w:rPr>
        <w:t xml:space="preserve"> района </w:t>
      </w:r>
    </w:p>
    <w:p w:rsidR="00884D67" w:rsidRPr="00C843D8" w:rsidRDefault="00884D67" w:rsidP="00884D67">
      <w:pPr>
        <w:pStyle w:val="a7"/>
        <w:jc w:val="right"/>
        <w:rPr>
          <w:rFonts w:ascii="Times New Roman" w:hAnsi="Times New Roman"/>
        </w:rPr>
      </w:pPr>
      <w:r w:rsidRPr="00C843D8">
        <w:rPr>
          <w:rFonts w:ascii="Times New Roman" w:hAnsi="Times New Roman"/>
        </w:rPr>
        <w:t xml:space="preserve">Новосибирской области </w:t>
      </w:r>
    </w:p>
    <w:p w:rsidR="00884D67" w:rsidRPr="00C843D8" w:rsidRDefault="00884D67" w:rsidP="00884D67">
      <w:pPr>
        <w:pStyle w:val="a7"/>
        <w:jc w:val="right"/>
        <w:rPr>
          <w:rFonts w:ascii="Times New Roman" w:hAnsi="Times New Roman"/>
        </w:rPr>
      </w:pPr>
      <w:r w:rsidRPr="00C843D8">
        <w:rPr>
          <w:rFonts w:ascii="Times New Roman" w:hAnsi="Times New Roman"/>
        </w:rPr>
        <w:t xml:space="preserve">                                                                                                                 от 20.10.2016</w:t>
      </w:r>
      <w:r>
        <w:rPr>
          <w:rFonts w:ascii="Times New Roman" w:hAnsi="Times New Roman"/>
        </w:rPr>
        <w:t xml:space="preserve">   </w:t>
      </w:r>
      <w:r w:rsidRPr="00C843D8">
        <w:rPr>
          <w:rFonts w:ascii="Times New Roman" w:hAnsi="Times New Roman"/>
        </w:rPr>
        <w:t xml:space="preserve"> №</w:t>
      </w:r>
      <w:r>
        <w:rPr>
          <w:rFonts w:ascii="Times New Roman" w:hAnsi="Times New Roman"/>
        </w:rPr>
        <w:t>104</w:t>
      </w:r>
    </w:p>
    <w:p w:rsidR="00884D67" w:rsidRDefault="00884D67" w:rsidP="00884D67">
      <w:pPr>
        <w:jc w:val="center"/>
        <w:rPr>
          <w:sz w:val="28"/>
          <w:szCs w:val="28"/>
        </w:rPr>
      </w:pPr>
    </w:p>
    <w:p w:rsidR="00884D67" w:rsidRPr="00437B58" w:rsidRDefault="00884D67" w:rsidP="00884D67">
      <w:pPr>
        <w:jc w:val="center"/>
        <w:rPr>
          <w:b/>
          <w:sz w:val="28"/>
          <w:szCs w:val="28"/>
        </w:rPr>
      </w:pPr>
      <w:r w:rsidRPr="00437B58">
        <w:rPr>
          <w:b/>
          <w:sz w:val="28"/>
          <w:szCs w:val="28"/>
        </w:rPr>
        <w:t xml:space="preserve">Информация о состоянии комплекса ЖКХ в </w:t>
      </w:r>
      <w:proofErr w:type="spellStart"/>
      <w:r w:rsidRPr="00437B58">
        <w:rPr>
          <w:b/>
          <w:sz w:val="28"/>
          <w:szCs w:val="28"/>
        </w:rPr>
        <w:t>Усть-Таркском</w:t>
      </w:r>
      <w:proofErr w:type="spellEnd"/>
      <w:r w:rsidRPr="00437B58">
        <w:rPr>
          <w:b/>
          <w:sz w:val="28"/>
          <w:szCs w:val="28"/>
        </w:rPr>
        <w:t xml:space="preserve"> районе </w:t>
      </w:r>
    </w:p>
    <w:p w:rsidR="00884D67" w:rsidRPr="00C843D8" w:rsidRDefault="00884D67" w:rsidP="00884D67">
      <w:pPr>
        <w:jc w:val="both"/>
      </w:pPr>
      <w:r w:rsidRPr="00C843D8">
        <w:t xml:space="preserve">    В целях исполнения полномочий по тепл</w:t>
      </w:r>
      <w:proofErr w:type="gramStart"/>
      <w:r w:rsidRPr="00C843D8">
        <w:t>о-</w:t>
      </w:r>
      <w:proofErr w:type="gramEnd"/>
      <w:r w:rsidRPr="00C843D8">
        <w:t xml:space="preserve"> водоснабжению  на территории района  работают 10 РСО,</w:t>
      </w:r>
      <w:r>
        <w:t xml:space="preserve"> </w:t>
      </w:r>
      <w:r w:rsidRPr="00C843D8">
        <w:t xml:space="preserve">7 </w:t>
      </w:r>
      <w:proofErr w:type="spellStart"/>
      <w:r w:rsidRPr="00C843D8">
        <w:t>МУПов</w:t>
      </w:r>
      <w:proofErr w:type="spellEnd"/>
      <w:r w:rsidRPr="00C843D8">
        <w:t xml:space="preserve">  -</w:t>
      </w:r>
      <w:r>
        <w:t xml:space="preserve"> </w:t>
      </w:r>
      <w:r w:rsidRPr="00C843D8">
        <w:t xml:space="preserve">водоснабжение, 2 </w:t>
      </w:r>
      <w:proofErr w:type="spellStart"/>
      <w:r w:rsidRPr="00C843D8">
        <w:t>МУПа</w:t>
      </w:r>
      <w:proofErr w:type="spellEnd"/>
      <w:r w:rsidRPr="00C843D8">
        <w:t xml:space="preserve"> (</w:t>
      </w:r>
      <w:proofErr w:type="spellStart"/>
      <w:r w:rsidRPr="00C843D8">
        <w:t>Щербаковский</w:t>
      </w:r>
      <w:proofErr w:type="spellEnd"/>
      <w:r w:rsidRPr="00C843D8">
        <w:t xml:space="preserve">, </w:t>
      </w:r>
      <w:proofErr w:type="spellStart"/>
      <w:r>
        <w:t>К</w:t>
      </w:r>
      <w:r w:rsidRPr="00C843D8">
        <w:t>озинский</w:t>
      </w:r>
      <w:proofErr w:type="spellEnd"/>
      <w:r w:rsidRPr="00C843D8">
        <w:t>) и ООО «</w:t>
      </w:r>
      <w:proofErr w:type="spellStart"/>
      <w:r w:rsidRPr="00C843D8">
        <w:t>Спецсроймонтаж</w:t>
      </w:r>
      <w:proofErr w:type="spellEnd"/>
      <w:r w:rsidRPr="00C843D8">
        <w:t>» -</w:t>
      </w:r>
      <w:r>
        <w:t xml:space="preserve"> </w:t>
      </w:r>
      <w:r w:rsidRPr="00C843D8">
        <w:t>осуществляют тепло и водоснабжение.</w:t>
      </w:r>
    </w:p>
    <w:p w:rsidR="00884D67" w:rsidRPr="00C843D8" w:rsidRDefault="00884D67" w:rsidP="00884D67">
      <w:pPr>
        <w:jc w:val="both"/>
      </w:pPr>
      <w:r w:rsidRPr="00C843D8">
        <w:t>В осенне-зимний период, в результате проведенной подготовительной работы все МО, за искл</w:t>
      </w:r>
      <w:r>
        <w:t xml:space="preserve">ючением </w:t>
      </w:r>
      <w:r w:rsidRPr="00C843D8">
        <w:t xml:space="preserve"> </w:t>
      </w:r>
      <w:proofErr w:type="spellStart"/>
      <w:r w:rsidRPr="00C843D8">
        <w:t>Козинского</w:t>
      </w:r>
      <w:proofErr w:type="spellEnd"/>
      <w:r w:rsidRPr="00C843D8">
        <w:t xml:space="preserve"> вошли без особых проблем.</w:t>
      </w:r>
    </w:p>
    <w:p w:rsidR="00884D67" w:rsidRPr="00C843D8" w:rsidRDefault="00884D67" w:rsidP="00884D67">
      <w:pPr>
        <w:jc w:val="both"/>
      </w:pPr>
      <w:r w:rsidRPr="00C843D8">
        <w:t xml:space="preserve"> </w:t>
      </w:r>
      <w:proofErr w:type="spellStart"/>
      <w:r w:rsidRPr="00C843D8">
        <w:t>Козинцы</w:t>
      </w:r>
      <w:proofErr w:type="spellEnd"/>
      <w:r w:rsidRPr="00C843D8">
        <w:t xml:space="preserve">   проводили ремонт теплотрассы, в тот </w:t>
      </w:r>
      <w:proofErr w:type="gramStart"/>
      <w:r w:rsidRPr="00C843D8">
        <w:t>период</w:t>
      </w:r>
      <w:proofErr w:type="gramEnd"/>
      <w:r w:rsidRPr="00C843D8">
        <w:t xml:space="preserve"> когда</w:t>
      </w:r>
      <w:r>
        <w:t xml:space="preserve"> отопительный сезон уже начался</w:t>
      </w:r>
      <w:r w:rsidRPr="00C843D8">
        <w:t>.</w:t>
      </w:r>
    </w:p>
    <w:p w:rsidR="00884D67" w:rsidRPr="00C843D8" w:rsidRDefault="00884D67" w:rsidP="00884D67">
      <w:pPr>
        <w:jc w:val="both"/>
      </w:pPr>
      <w:r w:rsidRPr="00C843D8">
        <w:t xml:space="preserve">    Отопительный период проходит в штатном режиме. Необходимые запасы топлив</w:t>
      </w:r>
      <w:r>
        <w:t>а  имеются. Поставка производит</w:t>
      </w:r>
      <w:r w:rsidRPr="00C843D8">
        <w:t xml:space="preserve">ся </w:t>
      </w:r>
      <w:proofErr w:type="gramStart"/>
      <w:r w:rsidRPr="00C843D8">
        <w:t>согласно графика</w:t>
      </w:r>
      <w:proofErr w:type="gramEnd"/>
      <w:r w:rsidRPr="00C843D8">
        <w:t>, кроме ООО «</w:t>
      </w:r>
      <w:proofErr w:type="spellStart"/>
      <w:r w:rsidRPr="00C843D8">
        <w:t>Спецстроймонтаж</w:t>
      </w:r>
      <w:proofErr w:type="spellEnd"/>
      <w:r w:rsidRPr="00C843D8">
        <w:t xml:space="preserve">». В результате не погашенного просроченного долга за уголь  (12,9 </w:t>
      </w:r>
      <w:proofErr w:type="spellStart"/>
      <w:r w:rsidRPr="00C843D8">
        <w:t>млн</w:t>
      </w:r>
      <w:proofErr w:type="gramStart"/>
      <w:r w:rsidRPr="00C843D8">
        <w:t>.р</w:t>
      </w:r>
      <w:proofErr w:type="gramEnd"/>
      <w:r w:rsidRPr="00C843D8">
        <w:t>ублей</w:t>
      </w:r>
      <w:proofErr w:type="spellEnd"/>
      <w:r w:rsidRPr="00C843D8">
        <w:t>), уголь отпускается в небольших объемах (запас топлива 8 суток).</w:t>
      </w:r>
      <w:r>
        <w:t xml:space="preserve"> </w:t>
      </w:r>
      <w:r w:rsidRPr="00C843D8">
        <w:t xml:space="preserve">Имеется просроченная  задолженность  </w:t>
      </w:r>
      <w:proofErr w:type="spellStart"/>
      <w:r w:rsidRPr="00C843D8">
        <w:t>Козинского</w:t>
      </w:r>
      <w:proofErr w:type="spellEnd"/>
      <w:r w:rsidRPr="00C843D8">
        <w:t xml:space="preserve">  МУП –597,0 </w:t>
      </w:r>
      <w:proofErr w:type="spellStart"/>
      <w:r w:rsidRPr="00C843D8">
        <w:t>т.р</w:t>
      </w:r>
      <w:proofErr w:type="spellEnd"/>
      <w:proofErr w:type="gramStart"/>
      <w:r w:rsidRPr="00C843D8">
        <w:t xml:space="preserve"> .</w:t>
      </w:r>
      <w:proofErr w:type="gramEnd"/>
      <w:r>
        <w:t xml:space="preserve"> </w:t>
      </w:r>
      <w:r w:rsidRPr="00C843D8">
        <w:t xml:space="preserve">Ожидаем поступление финансовых средств 10 </w:t>
      </w:r>
      <w:r>
        <w:t>328</w:t>
      </w:r>
      <w:r w:rsidRPr="00C843D8">
        <w:t xml:space="preserve">т.р. по программе  «Безопасность ЖКХ», на основании защищенных выпадающих доходов за 2014 год, для гашения долга. В Еланском, </w:t>
      </w:r>
      <w:proofErr w:type="spellStart"/>
      <w:r w:rsidRPr="00C843D8">
        <w:t>Яркульском</w:t>
      </w:r>
      <w:proofErr w:type="spellEnd"/>
      <w:r w:rsidRPr="00C843D8">
        <w:t xml:space="preserve">, Дубровинском, Новоникольском и </w:t>
      </w:r>
      <w:proofErr w:type="spellStart"/>
      <w:r w:rsidRPr="00C843D8">
        <w:t>Камышевском</w:t>
      </w:r>
      <w:proofErr w:type="spellEnd"/>
      <w:r w:rsidRPr="00C843D8">
        <w:t xml:space="preserve"> МО объекты теплоснабжения с 01.10.2016г  были приняты на районный уровень и переданы в образовательные учреждения.</w:t>
      </w:r>
    </w:p>
    <w:p w:rsidR="00884D67" w:rsidRPr="00C843D8" w:rsidRDefault="00884D67" w:rsidP="00884D67">
      <w:pPr>
        <w:jc w:val="both"/>
      </w:pPr>
      <w:r w:rsidRPr="00C843D8">
        <w:t xml:space="preserve">В сентябре в департаменте по тарифам были защищены выпадающие доходы за 2015 год. </w:t>
      </w:r>
      <w:r>
        <w:t xml:space="preserve">     </w:t>
      </w:r>
      <w:r w:rsidRPr="00C843D8">
        <w:t>К расчету принимались снижение полезного отпуска, цена угля и э/э. Сумма 2,0 млн. рублей.</w:t>
      </w:r>
    </w:p>
    <w:p w:rsidR="00884D67" w:rsidRPr="00C843D8" w:rsidRDefault="00884D67" w:rsidP="00884D67">
      <w:pPr>
        <w:jc w:val="both"/>
      </w:pPr>
      <w:r w:rsidRPr="00C843D8">
        <w:t xml:space="preserve">     Вследствие сложившейся практики тарифного регулирования, несоответствие действующих тарифов фактическим затратам ставит под угрозу качество и стабильность оказания коммунальных услуг населению.</w:t>
      </w:r>
    </w:p>
    <w:p w:rsidR="00884D67" w:rsidRPr="00C843D8" w:rsidRDefault="00884D67" w:rsidP="00884D67">
      <w:pPr>
        <w:jc w:val="both"/>
      </w:pPr>
      <w:r w:rsidRPr="00C843D8">
        <w:t xml:space="preserve">    </w:t>
      </w:r>
      <w:proofErr w:type="gramStart"/>
      <w:r w:rsidRPr="00C843D8">
        <w:t>Необходимость ежегодного пересмотра тарифов на коммунальные услуги в сторону увеличения</w:t>
      </w:r>
      <w:r>
        <w:t>,</w:t>
      </w:r>
      <w:r w:rsidRPr="00C843D8">
        <w:t xml:space="preserve"> обусловлена ростом цен на энергоносители (электроэнергию,  уголь и пр.), увеличением ставок оплаты труда для работников ЖКХ, ростом цен на ГСМ,  услуги сторонних организаций по обслуживанию оборудования, изменением объемов реализации коммунальных услуг (снижение объемов реализации вызвано установкой приборов учета на коммунальные ресурсы), степенью изношенности сетей</w:t>
      </w:r>
      <w:r>
        <w:t>,</w:t>
      </w:r>
      <w:r w:rsidRPr="00C843D8">
        <w:t xml:space="preserve"> оборудования и другими объективными причинами.</w:t>
      </w:r>
      <w:proofErr w:type="gramEnd"/>
      <w:r w:rsidRPr="00C843D8">
        <w:t xml:space="preserve"> Нормами действующего законодательства определено, что при государственном регулировании тарифов должен соблюдаться принцип обеспечения экономической обоснованности затрат, понесенных организацией при осуществлении регулируемого вида деятельности.</w:t>
      </w:r>
    </w:p>
    <w:p w:rsidR="00884D67" w:rsidRPr="00C843D8" w:rsidRDefault="00884D67" w:rsidP="00884D67">
      <w:pPr>
        <w:jc w:val="both"/>
      </w:pPr>
      <w:r w:rsidRPr="00C843D8">
        <w:t xml:space="preserve">     С целью установления экономически обоснованных тарифов для </w:t>
      </w:r>
      <w:proofErr w:type="spellStart"/>
      <w:r w:rsidRPr="00C843D8">
        <w:t>ресурсоснабжающих</w:t>
      </w:r>
      <w:proofErr w:type="spellEnd"/>
      <w:r w:rsidRPr="00C843D8">
        <w:t xml:space="preserve"> организаций  министерство ЖКХ</w:t>
      </w:r>
      <w:r>
        <w:t xml:space="preserve"> </w:t>
      </w:r>
      <w:r w:rsidRPr="00C843D8">
        <w:t>и департамент по тарифам НСО,</w:t>
      </w:r>
      <w:r>
        <w:t xml:space="preserve"> </w:t>
      </w:r>
      <w:r w:rsidRPr="00C843D8">
        <w:t xml:space="preserve">выходит к нам  с предложением   </w:t>
      </w:r>
      <w:proofErr w:type="gramStart"/>
      <w:r w:rsidRPr="00C843D8">
        <w:t>о</w:t>
      </w:r>
      <w:proofErr w:type="gramEnd"/>
      <w:r w:rsidRPr="00C843D8">
        <w:t xml:space="preserve"> увеличении  предельного (максимального) индекса изменения размера вносимой гражданами платы за коммунальные услуги с 01 июля 2017 года на территории муниципальных образований.  А поскольку  в пределах полномочий, установленных законодательством Российской Федерации, органы местного самоуправления вправе обратиться с ходатайством в субъект Федерации об установлении расчетного предельного индекса, который обеспечит применение </w:t>
      </w:r>
      <w:proofErr w:type="spellStart"/>
      <w:r w:rsidRPr="00C843D8">
        <w:t>ресурсоснабжающими</w:t>
      </w:r>
      <w:proofErr w:type="spellEnd"/>
      <w:r w:rsidRPr="00C843D8">
        <w:t xml:space="preserve"> организациями в 2017 году экономически обоснованных тарифов.</w:t>
      </w:r>
    </w:p>
    <w:p w:rsidR="00884D67" w:rsidRPr="00C843D8" w:rsidRDefault="00884D67" w:rsidP="00884D67">
      <w:pPr>
        <w:jc w:val="both"/>
      </w:pPr>
      <w:r w:rsidRPr="00C843D8">
        <w:t xml:space="preserve">   Представительные органы местного самоуправления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w:t>
      </w:r>
      <w:r w:rsidRPr="00C843D8">
        <w:lastRenderedPageBreak/>
        <w:t>инициативой об установлении предельного индекса, превышающего индекс по субъекту Российской Федерации более чем на величину отклонения по субъекту Российской Федерации.</w:t>
      </w:r>
    </w:p>
    <w:p w:rsidR="00884D67" w:rsidRPr="00C843D8" w:rsidRDefault="00884D67" w:rsidP="00884D67">
      <w:pPr>
        <w:jc w:val="both"/>
      </w:pPr>
      <w:r w:rsidRPr="00C843D8">
        <w:t xml:space="preserve">  Действующие тарифы по водоснабжению</w:t>
      </w:r>
      <w:r>
        <w:t xml:space="preserve"> значительно </w:t>
      </w:r>
      <w:r w:rsidRPr="00C843D8">
        <w:t xml:space="preserve">отличаются  МО района от 11,68 руб.  в Новоникольском МО до   23,27 руб. в </w:t>
      </w:r>
      <w:proofErr w:type="spellStart"/>
      <w:r w:rsidRPr="00C843D8">
        <w:t>Кушаговском</w:t>
      </w:r>
      <w:proofErr w:type="spellEnd"/>
      <w:r w:rsidRPr="00C843D8">
        <w:t>.</w:t>
      </w:r>
    </w:p>
    <w:p w:rsidR="00884D67" w:rsidRPr="00C843D8" w:rsidRDefault="00884D67" w:rsidP="00884D67">
      <w:pPr>
        <w:jc w:val="both"/>
      </w:pPr>
      <w:r w:rsidRPr="00C843D8">
        <w:t xml:space="preserve">    По теплоснабжению:</w:t>
      </w:r>
    </w:p>
    <w:p w:rsidR="00884D67" w:rsidRPr="00C843D8" w:rsidRDefault="00884D67" w:rsidP="00884D67">
      <w:pPr>
        <w:jc w:val="both"/>
      </w:pPr>
      <w:r w:rsidRPr="00C843D8">
        <w:t xml:space="preserve">-ООО «Спецстроймонтаж»-1691,21 </w:t>
      </w:r>
      <w:proofErr w:type="spellStart"/>
      <w:r w:rsidRPr="00C843D8">
        <w:t>руб</w:t>
      </w:r>
      <w:proofErr w:type="spellEnd"/>
    </w:p>
    <w:p w:rsidR="00884D67" w:rsidRPr="00C843D8" w:rsidRDefault="00884D67" w:rsidP="00884D67">
      <w:pPr>
        <w:jc w:val="both"/>
      </w:pPr>
      <w:r w:rsidRPr="00C843D8">
        <w:t>-</w:t>
      </w:r>
      <w:proofErr w:type="spellStart"/>
      <w:r w:rsidRPr="00C843D8">
        <w:t>Яркульск</w:t>
      </w:r>
      <w:r>
        <w:t>о</w:t>
      </w:r>
      <w:r w:rsidRPr="00C843D8">
        <w:t>е</w:t>
      </w:r>
      <w:proofErr w:type="spellEnd"/>
      <w:r w:rsidRPr="00C843D8">
        <w:t xml:space="preserve"> ЖКХ-2215 руб</w:t>
      </w:r>
      <w:r>
        <w:t>.</w:t>
      </w:r>
    </w:p>
    <w:p w:rsidR="00884D67" w:rsidRPr="00C843D8" w:rsidRDefault="00884D67" w:rsidP="00884D67">
      <w:pPr>
        <w:jc w:val="both"/>
      </w:pPr>
      <w:r w:rsidRPr="00C843D8">
        <w:t>-Козинское-1721,96 рублей</w:t>
      </w:r>
    </w:p>
    <w:p w:rsidR="00884D67" w:rsidRPr="00C843D8" w:rsidRDefault="00884D67" w:rsidP="00884D67">
      <w:pPr>
        <w:jc w:val="both"/>
      </w:pPr>
      <w:r w:rsidRPr="00C843D8">
        <w:t>-Щербаковское-1819,94 руб.</w:t>
      </w:r>
    </w:p>
    <w:p w:rsidR="00884D67" w:rsidRPr="00C843D8" w:rsidRDefault="00884D67" w:rsidP="00884D67">
      <w:pPr>
        <w:jc w:val="both"/>
      </w:pPr>
      <w:r w:rsidRPr="00C843D8">
        <w:t xml:space="preserve">   Сегодня у нас есть обращение ООО «</w:t>
      </w:r>
      <w:proofErr w:type="spellStart"/>
      <w:r w:rsidRPr="00C843D8">
        <w:t>Спецстроймонтаж</w:t>
      </w:r>
      <w:proofErr w:type="spellEnd"/>
      <w:r w:rsidRPr="00C843D8">
        <w:t xml:space="preserve">» в совет депутатов </w:t>
      </w:r>
      <w:proofErr w:type="spellStart"/>
      <w:r w:rsidRPr="00C843D8">
        <w:t>Усть-Тар</w:t>
      </w:r>
      <w:r>
        <w:t>к</w:t>
      </w:r>
      <w:r w:rsidRPr="00C843D8">
        <w:t>ского</w:t>
      </w:r>
      <w:proofErr w:type="spellEnd"/>
      <w:r w:rsidRPr="00C843D8">
        <w:t xml:space="preserve"> МО  </w:t>
      </w:r>
      <w:proofErr w:type="gramStart"/>
      <w:r w:rsidRPr="00C843D8">
        <w:t>о</w:t>
      </w:r>
      <w:proofErr w:type="gramEnd"/>
      <w:r w:rsidRPr="00C843D8">
        <w:t xml:space="preserve"> установлении  предельного индекса платы за коммунальные услуги на 2017 год  в размере 15%.  Для МО НСО постановлением правительства ЗФ от 30.04.2014г № 400 на 2017 год предельный индекс установлен  4%.</w:t>
      </w:r>
    </w:p>
    <w:p w:rsidR="00884D67" w:rsidRPr="00C843D8" w:rsidRDefault="00884D67" w:rsidP="00884D67">
      <w:pPr>
        <w:jc w:val="both"/>
      </w:pPr>
      <w:r w:rsidRPr="00C843D8">
        <w:t xml:space="preserve">    Решение по изменению индекса роста оплаты граждан за коммунальные услуги должно формироваться на основании показателей хозяйственно деятельности организаций для достижения сбалансированности расходной части к доходной и достижения безубыточного результата деятельности.</w:t>
      </w:r>
    </w:p>
    <w:p w:rsidR="00884D67" w:rsidRPr="00C843D8" w:rsidRDefault="00884D67" w:rsidP="00884D67">
      <w:pPr>
        <w:jc w:val="both"/>
      </w:pPr>
      <w:r w:rsidRPr="00C843D8">
        <w:t xml:space="preserve">   </w:t>
      </w:r>
      <w:proofErr w:type="spellStart"/>
      <w:r w:rsidRPr="00C843D8">
        <w:t>МЖКХиЭ</w:t>
      </w:r>
      <w:proofErr w:type="spellEnd"/>
      <w:r w:rsidRPr="00C843D8">
        <w:t xml:space="preserve">  НСО, по согласованию с руководством НСО, приняло решение  о формировании лимитов расходных обязательств по курируемым программам в зависимости от принятых мер в указанной части.</w:t>
      </w:r>
    </w:p>
    <w:p w:rsidR="00884D67" w:rsidRPr="00C843D8" w:rsidRDefault="00884D67" w:rsidP="00884D67">
      <w:pPr>
        <w:jc w:val="both"/>
      </w:pPr>
      <w:r w:rsidRPr="00C843D8">
        <w:t>Считаем необходимым  на сессиях в МО пос</w:t>
      </w:r>
      <w:r>
        <w:t>елений рассмотреть вышеуказанный</w:t>
      </w:r>
      <w:r w:rsidRPr="00C843D8">
        <w:t xml:space="preserve"> вопрос и принять соответствующее решение.</w:t>
      </w:r>
    </w:p>
    <w:p w:rsidR="00884D67" w:rsidRDefault="00884D67" w:rsidP="00266FFF">
      <w:bookmarkStart w:id="0" w:name="_GoBack"/>
      <w:bookmarkEnd w:id="0"/>
    </w:p>
    <w:sectPr w:rsidR="00884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49"/>
    <w:rsid w:val="002025A7"/>
    <w:rsid w:val="00266FFF"/>
    <w:rsid w:val="00523C49"/>
    <w:rsid w:val="00884D67"/>
    <w:rsid w:val="00914944"/>
    <w:rsid w:val="00AF7DE4"/>
    <w:rsid w:val="00CE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FF"/>
    <w:pPr>
      <w:widowControl w:val="0"/>
      <w:autoSpaceDE w:val="0"/>
      <w:autoSpaceDN w:val="0"/>
      <w:adjustRightInd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5A7"/>
    <w:pPr>
      <w:widowControl/>
      <w:autoSpaceDE/>
      <w:autoSpaceDN/>
      <w:adjustRightInd/>
      <w:spacing w:after="200" w:line="276" w:lineRule="auto"/>
      <w:ind w:left="720"/>
      <w:contextualSpacing/>
    </w:pPr>
    <w:rPr>
      <w:rFonts w:ascii="Calibri" w:hAnsi="Calibri"/>
      <w:sz w:val="22"/>
      <w:szCs w:val="22"/>
      <w:lang w:eastAsia="en-US"/>
    </w:rPr>
  </w:style>
  <w:style w:type="character" w:styleId="a4">
    <w:name w:val="Hyperlink"/>
    <w:uiPriority w:val="99"/>
    <w:semiHidden/>
    <w:unhideWhenUsed/>
    <w:rsid w:val="00266FFF"/>
    <w:rPr>
      <w:color w:val="0000FF"/>
      <w:u w:val="single"/>
    </w:rPr>
  </w:style>
  <w:style w:type="paragraph" w:styleId="a5">
    <w:name w:val="Balloon Text"/>
    <w:basedOn w:val="a"/>
    <w:link w:val="a6"/>
    <w:uiPriority w:val="99"/>
    <w:semiHidden/>
    <w:unhideWhenUsed/>
    <w:rsid w:val="00266FFF"/>
    <w:rPr>
      <w:rFonts w:ascii="Tahoma" w:hAnsi="Tahoma" w:cs="Tahoma"/>
      <w:sz w:val="16"/>
      <w:szCs w:val="16"/>
    </w:rPr>
  </w:style>
  <w:style w:type="character" w:customStyle="1" w:styleId="a6">
    <w:name w:val="Текст выноски Знак"/>
    <w:basedOn w:val="a0"/>
    <w:link w:val="a5"/>
    <w:uiPriority w:val="99"/>
    <w:semiHidden/>
    <w:rsid w:val="00266FFF"/>
    <w:rPr>
      <w:rFonts w:ascii="Tahoma" w:hAnsi="Tahoma" w:cs="Tahoma"/>
      <w:sz w:val="16"/>
      <w:szCs w:val="16"/>
      <w:lang w:eastAsia="ru-RU"/>
    </w:rPr>
  </w:style>
  <w:style w:type="paragraph" w:styleId="a7">
    <w:name w:val="No Spacing"/>
    <w:uiPriority w:val="1"/>
    <w:qFormat/>
    <w:rsid w:val="00266FF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FF"/>
    <w:pPr>
      <w:widowControl w:val="0"/>
      <w:autoSpaceDE w:val="0"/>
      <w:autoSpaceDN w:val="0"/>
      <w:adjustRightInd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5A7"/>
    <w:pPr>
      <w:widowControl/>
      <w:autoSpaceDE/>
      <w:autoSpaceDN/>
      <w:adjustRightInd/>
      <w:spacing w:after="200" w:line="276" w:lineRule="auto"/>
      <w:ind w:left="720"/>
      <w:contextualSpacing/>
    </w:pPr>
    <w:rPr>
      <w:rFonts w:ascii="Calibri" w:hAnsi="Calibri"/>
      <w:sz w:val="22"/>
      <w:szCs w:val="22"/>
      <w:lang w:eastAsia="en-US"/>
    </w:rPr>
  </w:style>
  <w:style w:type="character" w:styleId="a4">
    <w:name w:val="Hyperlink"/>
    <w:uiPriority w:val="99"/>
    <w:semiHidden/>
    <w:unhideWhenUsed/>
    <w:rsid w:val="00266FFF"/>
    <w:rPr>
      <w:color w:val="0000FF"/>
      <w:u w:val="single"/>
    </w:rPr>
  </w:style>
  <w:style w:type="paragraph" w:styleId="a5">
    <w:name w:val="Balloon Text"/>
    <w:basedOn w:val="a"/>
    <w:link w:val="a6"/>
    <w:uiPriority w:val="99"/>
    <w:semiHidden/>
    <w:unhideWhenUsed/>
    <w:rsid w:val="00266FFF"/>
    <w:rPr>
      <w:rFonts w:ascii="Tahoma" w:hAnsi="Tahoma" w:cs="Tahoma"/>
      <w:sz w:val="16"/>
      <w:szCs w:val="16"/>
    </w:rPr>
  </w:style>
  <w:style w:type="character" w:customStyle="1" w:styleId="a6">
    <w:name w:val="Текст выноски Знак"/>
    <w:basedOn w:val="a0"/>
    <w:link w:val="a5"/>
    <w:uiPriority w:val="99"/>
    <w:semiHidden/>
    <w:rsid w:val="00266FFF"/>
    <w:rPr>
      <w:rFonts w:ascii="Tahoma" w:hAnsi="Tahoma" w:cs="Tahoma"/>
      <w:sz w:val="16"/>
      <w:szCs w:val="16"/>
      <w:lang w:eastAsia="ru-RU"/>
    </w:rPr>
  </w:style>
  <w:style w:type="paragraph" w:styleId="a7">
    <w:name w:val="No Spacing"/>
    <w:uiPriority w:val="1"/>
    <w:qFormat/>
    <w:rsid w:val="00266F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ttaradm.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spec.sovdep</dc:creator>
  <cp:keywords/>
  <dc:description/>
  <cp:lastModifiedBy>spec.sovdep</cp:lastModifiedBy>
  <cp:revision>5</cp:revision>
  <dcterms:created xsi:type="dcterms:W3CDTF">2016-10-20T02:23:00Z</dcterms:created>
  <dcterms:modified xsi:type="dcterms:W3CDTF">2016-10-24T07:41:00Z</dcterms:modified>
</cp:coreProperties>
</file>