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DD" w:rsidRPr="004018DD" w:rsidRDefault="004018DD" w:rsidP="00976F12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4018DD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0A3EA74" wp14:editId="1B6632E5">
            <wp:simplePos x="0" y="0"/>
            <wp:positionH relativeFrom="column">
              <wp:posOffset>2310765</wp:posOffset>
            </wp:positionH>
            <wp:positionV relativeFrom="paragraph">
              <wp:posOffset>-120015</wp:posOffset>
            </wp:positionV>
            <wp:extent cx="552450" cy="800100"/>
            <wp:effectExtent l="0" t="0" r="0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8DD" w:rsidRDefault="004018DD" w:rsidP="00976F12">
      <w:pPr>
        <w:jc w:val="center"/>
      </w:pPr>
    </w:p>
    <w:p w:rsidR="00976F12" w:rsidRDefault="00976F12" w:rsidP="00976F12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976F12" w:rsidRPr="004018DD" w:rsidRDefault="00976F12" w:rsidP="00976F12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3C6648" w:rsidRDefault="00976F12" w:rsidP="003C6648">
      <w:pPr>
        <w:pStyle w:val="af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3C6648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3C6648">
        <w:rPr>
          <w:rFonts w:ascii="Times New Roman" w:hAnsi="Times New Roman"/>
          <w:b/>
          <w:sz w:val="28"/>
          <w:szCs w:val="28"/>
        </w:rPr>
        <w:t>АДМИНИСТРАЦИЯ</w:t>
      </w:r>
    </w:p>
    <w:p w:rsidR="004018DD" w:rsidRPr="00582FA6" w:rsidRDefault="003C6648" w:rsidP="003C6648">
      <w:pPr>
        <w:pStyle w:val="af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4018DD" w:rsidRPr="00582FA6">
        <w:rPr>
          <w:rFonts w:ascii="Times New Roman" w:hAnsi="Times New Roman"/>
          <w:b/>
          <w:sz w:val="28"/>
          <w:szCs w:val="28"/>
        </w:rPr>
        <w:t>УСТЬ-ТАРКСКОГО РАЙОНА</w:t>
      </w:r>
    </w:p>
    <w:p w:rsidR="004018DD" w:rsidRPr="00582FA6" w:rsidRDefault="004018DD" w:rsidP="004018DD">
      <w:pPr>
        <w:pStyle w:val="af0"/>
        <w:rPr>
          <w:rFonts w:ascii="Times New Roman" w:hAnsi="Times New Roman"/>
          <w:b/>
          <w:sz w:val="28"/>
          <w:szCs w:val="28"/>
        </w:rPr>
      </w:pPr>
    </w:p>
    <w:p w:rsidR="004018DD" w:rsidRPr="00582FA6" w:rsidRDefault="003C6648" w:rsidP="003C6648">
      <w:pPr>
        <w:pStyle w:val="af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4018DD" w:rsidRPr="00582FA6">
        <w:rPr>
          <w:rFonts w:ascii="Times New Roman" w:hAnsi="Times New Roman"/>
          <w:b/>
          <w:sz w:val="28"/>
          <w:szCs w:val="28"/>
        </w:rPr>
        <w:t>ПОСТАНОВЛЕНИЕ</w:t>
      </w:r>
    </w:p>
    <w:p w:rsidR="004018DD" w:rsidRPr="00582FA6" w:rsidRDefault="004018DD" w:rsidP="004018DD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4018DD" w:rsidRPr="004018DD" w:rsidRDefault="003C6648" w:rsidP="003C6648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proofErr w:type="gramStart"/>
      <w:r w:rsidR="004018DD" w:rsidRPr="004018DD">
        <w:rPr>
          <w:rFonts w:ascii="Times New Roman" w:hAnsi="Times New Roman"/>
          <w:sz w:val="28"/>
          <w:szCs w:val="28"/>
        </w:rPr>
        <w:t>с</w:t>
      </w:r>
      <w:proofErr w:type="gramEnd"/>
      <w:r w:rsidR="004018DD" w:rsidRPr="004018DD">
        <w:rPr>
          <w:rFonts w:ascii="Times New Roman" w:hAnsi="Times New Roman"/>
          <w:sz w:val="28"/>
          <w:szCs w:val="28"/>
        </w:rPr>
        <w:t>.</w:t>
      </w:r>
      <w:r w:rsidR="004018DD">
        <w:rPr>
          <w:rFonts w:ascii="Times New Roman" w:hAnsi="Times New Roman"/>
          <w:sz w:val="28"/>
          <w:szCs w:val="28"/>
        </w:rPr>
        <w:t xml:space="preserve"> </w:t>
      </w:r>
      <w:r w:rsidR="004018DD" w:rsidRPr="004018DD">
        <w:rPr>
          <w:rFonts w:ascii="Times New Roman" w:hAnsi="Times New Roman"/>
          <w:sz w:val="28"/>
          <w:szCs w:val="28"/>
        </w:rPr>
        <w:t>Усть-Тарка</w:t>
      </w:r>
    </w:p>
    <w:p w:rsidR="004018DD" w:rsidRPr="004018DD" w:rsidRDefault="004018DD" w:rsidP="004018DD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4018DD" w:rsidRPr="004018DD" w:rsidRDefault="00582FA6" w:rsidP="004018DD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25.10</w:t>
      </w:r>
      <w:r w:rsidR="004018DD" w:rsidRPr="004018DD">
        <w:rPr>
          <w:rFonts w:ascii="Times New Roman" w:hAnsi="Times New Roman"/>
          <w:sz w:val="28"/>
          <w:szCs w:val="28"/>
        </w:rPr>
        <w:t xml:space="preserve">.2016        </w:t>
      </w:r>
      <w:r w:rsidR="004018DD">
        <w:rPr>
          <w:rFonts w:ascii="Times New Roman" w:hAnsi="Times New Roman"/>
          <w:sz w:val="28"/>
          <w:szCs w:val="28"/>
        </w:rPr>
        <w:t xml:space="preserve">                         </w:t>
      </w:r>
      <w:r w:rsidR="004018DD" w:rsidRPr="004018DD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270</w:t>
      </w:r>
    </w:p>
    <w:p w:rsidR="001D6A75" w:rsidRDefault="001D6A75" w:rsidP="004018DD">
      <w:pPr>
        <w:pStyle w:val="af0"/>
        <w:jc w:val="center"/>
        <w:rPr>
          <w:rFonts w:ascii="Times New Roman" w:hAnsi="Times New Roman"/>
          <w:i/>
        </w:rPr>
      </w:pPr>
    </w:p>
    <w:p w:rsidR="001D6A75" w:rsidRDefault="001D6A75" w:rsidP="004018D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Об утверждении  Муниципальной программы Усть-Таркского района Новосибирской области «Молодежь Усть-Таркского района Новосибирс</w:t>
      </w:r>
      <w:r w:rsidR="004018DD">
        <w:rPr>
          <w:rFonts w:ascii="Times New Roman" w:hAnsi="Times New Roman"/>
          <w:sz w:val="28"/>
          <w:szCs w:val="28"/>
        </w:rPr>
        <w:t>кой области на 2017 – 2019 годы.</w:t>
      </w:r>
    </w:p>
    <w:p w:rsidR="001D6A75" w:rsidRDefault="001D6A75" w:rsidP="00582FA6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создания условий для реализации государственной молодежной политики на территории Усть-Таркского района Новосибирской области, в соответствии со ст. 179.3 Бюджетного кодекса Российской Федерации, руководствуясь ст. 15  Федерального закона от 06.10.2003 года №131-ФЗ «Об общих принципах организации местного самоуправления в Российской Федерации», </w:t>
      </w:r>
      <w:r w:rsidR="00582FA6" w:rsidRPr="007B5E23">
        <w:rPr>
          <w:rFonts w:ascii="Times New Roman" w:hAnsi="Times New Roman"/>
          <w:sz w:val="28"/>
          <w:szCs w:val="28"/>
        </w:rPr>
        <w:t>Устав</w:t>
      </w:r>
      <w:r w:rsidR="00582FA6">
        <w:rPr>
          <w:rFonts w:ascii="Times New Roman" w:hAnsi="Times New Roman"/>
          <w:sz w:val="28"/>
          <w:szCs w:val="28"/>
        </w:rPr>
        <w:t>ом</w:t>
      </w:r>
      <w:r w:rsidR="00582FA6" w:rsidRPr="007B5E23">
        <w:rPr>
          <w:rFonts w:ascii="Times New Roman" w:hAnsi="Times New Roman"/>
          <w:sz w:val="28"/>
          <w:szCs w:val="28"/>
        </w:rPr>
        <w:t xml:space="preserve"> Усть-Таркского района Новосибирской области,  в соответствии с Постановлением Главы Усть-Таркского района от 03.10.2013 года  № 386 «Об утверждении</w:t>
      </w:r>
      <w:proofErr w:type="gramEnd"/>
      <w:r w:rsidR="00582FA6" w:rsidRPr="007B5E23">
        <w:rPr>
          <w:rFonts w:ascii="Times New Roman" w:hAnsi="Times New Roman"/>
          <w:sz w:val="28"/>
          <w:szCs w:val="28"/>
        </w:rPr>
        <w:t xml:space="preserve"> порядка, разработки, утверждения и реализации муниципальных программ   Усть</w:t>
      </w:r>
      <w:r w:rsidR="00582FA6">
        <w:rPr>
          <w:rFonts w:ascii="Times New Roman" w:hAnsi="Times New Roman"/>
          <w:sz w:val="28"/>
          <w:szCs w:val="28"/>
        </w:rPr>
        <w:t xml:space="preserve">-Таркского района Новосибирской </w:t>
      </w:r>
      <w:r w:rsidR="00582FA6" w:rsidRPr="007B5E23">
        <w:rPr>
          <w:rFonts w:ascii="Times New Roman" w:hAnsi="Times New Roman"/>
          <w:sz w:val="28"/>
          <w:szCs w:val="28"/>
        </w:rPr>
        <w:t>области»</w:t>
      </w:r>
      <w:r w:rsidR="003C6648">
        <w:rPr>
          <w:rFonts w:ascii="Times New Roman" w:hAnsi="Times New Roman"/>
          <w:sz w:val="28"/>
          <w:szCs w:val="28"/>
        </w:rPr>
        <w:t>,</w:t>
      </w:r>
      <w:r w:rsidR="003C6648" w:rsidRPr="003C66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6648" w:rsidRPr="008353DE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1D6A75" w:rsidRDefault="001D6A75" w:rsidP="003B027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Муниципальную программу Усть-Таркского района Новосибирской области «Молодежь  Усть-Таркского района Новосибирской области на 2017-2019 годы» (согласно Приложению).</w:t>
      </w:r>
    </w:p>
    <w:p w:rsidR="001D6A75" w:rsidRDefault="001D6A75" w:rsidP="003B027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 формировании бюджета Усть-Таркского района Новосибирской области, ведущему специалисту по молодёжной политике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обеспечить до 30.12.2016 года согласование бюджетных ассигнований на реализацию  Муниципальной программы Усть-Таркского района Новосибирской области «Молодежь Усть-Таркского   района Новосибирской области на 2017 – 2019 годы» с уполномоченным распорядителем бюджетных средств Усть-Таркского района Новосибирской области.</w:t>
      </w:r>
    </w:p>
    <w:p w:rsidR="003B027E" w:rsidRDefault="003B027E" w:rsidP="003B0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5501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5012">
        <w:rPr>
          <w:rFonts w:ascii="Times New Roman" w:eastAsia="Times New Roman" w:hAnsi="Times New Roman"/>
          <w:sz w:val="28"/>
          <w:szCs w:val="28"/>
          <w:lang w:eastAsia="ru-RU"/>
        </w:rPr>
        <w:t xml:space="preserve"> Опубликовать настоящее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</w:t>
      </w:r>
      <w:r w:rsidRPr="00C55012">
        <w:rPr>
          <w:rFonts w:ascii="Times New Roman" w:eastAsia="Times New Roman" w:hAnsi="Times New Roman"/>
          <w:sz w:val="28"/>
          <w:szCs w:val="28"/>
          <w:lang w:eastAsia="ru-RU"/>
        </w:rPr>
        <w:t xml:space="preserve">в Бюллетене органов местного самоуправления Усть-Таркского района, </w:t>
      </w:r>
      <w:r w:rsidRPr="00C55012">
        <w:rPr>
          <w:rFonts w:ascii="Times New Roman" w:hAnsi="Times New Roman"/>
          <w:sz w:val="28"/>
          <w:szCs w:val="28"/>
          <w:lang w:eastAsia="ru-RU"/>
        </w:rPr>
        <w:t>а также разместить на официальном сайте администрации Усть-Таркского района.</w:t>
      </w:r>
    </w:p>
    <w:p w:rsidR="003B027E" w:rsidRPr="00C55012" w:rsidRDefault="003B027E" w:rsidP="003B0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 Постановление</w:t>
      </w:r>
      <w:r w:rsidRPr="00C55012">
        <w:rPr>
          <w:rFonts w:ascii="Times New Roman" w:hAnsi="Times New Roman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:rsidR="003B027E" w:rsidRPr="003B027E" w:rsidRDefault="003C6648" w:rsidP="003C664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5. </w:t>
      </w:r>
      <w:r w:rsidR="003B027E" w:rsidRPr="003C664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B027E" w:rsidRPr="003C6648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3B027E" w:rsidRPr="003C6648">
        <w:rPr>
          <w:rFonts w:ascii="Times New Roman" w:hAnsi="Times New Roman"/>
          <w:sz w:val="28"/>
          <w:szCs w:val="28"/>
          <w:lang w:eastAsia="ru-RU"/>
        </w:rPr>
        <w:t xml:space="preserve"> исполнением постановления возложить на управляющего делами администрации Усть-Таркского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B027E" w:rsidRPr="003B027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B027E" w:rsidRPr="003B027E">
        <w:rPr>
          <w:rFonts w:ascii="Times New Roman" w:hAnsi="Times New Roman"/>
          <w:sz w:val="28"/>
          <w:szCs w:val="28"/>
          <w:lang w:eastAsia="ru-RU"/>
        </w:rPr>
        <w:t>Мейдера</w:t>
      </w:r>
      <w:proofErr w:type="spellEnd"/>
      <w:r w:rsidR="003B027E" w:rsidRPr="003B027E">
        <w:rPr>
          <w:rFonts w:ascii="Times New Roman" w:hAnsi="Times New Roman"/>
          <w:sz w:val="28"/>
          <w:szCs w:val="28"/>
          <w:lang w:eastAsia="ru-RU"/>
        </w:rPr>
        <w:t xml:space="preserve"> А.В. </w:t>
      </w:r>
    </w:p>
    <w:p w:rsidR="00582FA6" w:rsidRPr="00582FA6" w:rsidRDefault="00582FA6" w:rsidP="001D6A7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6A75" w:rsidRDefault="001D6A75" w:rsidP="001D6A75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D6A75" w:rsidRPr="00976F12" w:rsidRDefault="001D6A75" w:rsidP="001D6A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Усть-Тарского района</w:t>
      </w:r>
      <w:r>
        <w:rPr>
          <w:rFonts w:ascii="Times New Roman" w:hAnsi="Times New Roman"/>
          <w:sz w:val="28"/>
          <w:szCs w:val="28"/>
        </w:rPr>
        <w:br/>
        <w:t xml:space="preserve">Новосибирской области                    </w:t>
      </w:r>
      <w:r w:rsidR="003B027E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     А.П. </w:t>
      </w:r>
      <w:proofErr w:type="spellStart"/>
      <w:r>
        <w:rPr>
          <w:rFonts w:ascii="Times New Roman" w:hAnsi="Times New Roman"/>
          <w:sz w:val="28"/>
          <w:szCs w:val="28"/>
        </w:rPr>
        <w:t>Турлаков</w:t>
      </w:r>
      <w:proofErr w:type="spellEnd"/>
    </w:p>
    <w:p w:rsidR="003B027E" w:rsidRPr="00976F12" w:rsidRDefault="003B027E" w:rsidP="003B027E">
      <w:pPr>
        <w:pStyle w:val="af0"/>
        <w:rPr>
          <w:rFonts w:ascii="Times New Roman" w:hAnsi="Times New Roman"/>
          <w:sz w:val="20"/>
          <w:szCs w:val="20"/>
        </w:rPr>
      </w:pPr>
      <w:r w:rsidRPr="00976F12">
        <w:rPr>
          <w:rFonts w:ascii="Times New Roman" w:hAnsi="Times New Roman"/>
          <w:sz w:val="20"/>
          <w:szCs w:val="20"/>
        </w:rPr>
        <w:t>Исп.</w:t>
      </w:r>
    </w:p>
    <w:p w:rsidR="003B027E" w:rsidRPr="00976F12" w:rsidRDefault="001D6A75" w:rsidP="003B027E">
      <w:pPr>
        <w:pStyle w:val="af0"/>
        <w:rPr>
          <w:rFonts w:ascii="Times New Roman" w:hAnsi="Times New Roman"/>
          <w:sz w:val="20"/>
          <w:szCs w:val="20"/>
        </w:rPr>
      </w:pPr>
      <w:r w:rsidRPr="00976F12">
        <w:rPr>
          <w:rFonts w:ascii="Times New Roman" w:hAnsi="Times New Roman"/>
          <w:sz w:val="20"/>
          <w:szCs w:val="20"/>
        </w:rPr>
        <w:t>Н.Н. Харитонова</w:t>
      </w:r>
    </w:p>
    <w:p w:rsidR="001D6A75" w:rsidRPr="00976F12" w:rsidRDefault="001D6A75" w:rsidP="003B027E">
      <w:pPr>
        <w:pStyle w:val="af0"/>
        <w:rPr>
          <w:rFonts w:ascii="Times New Roman" w:hAnsi="Times New Roman"/>
          <w:sz w:val="20"/>
          <w:szCs w:val="20"/>
        </w:rPr>
      </w:pPr>
      <w:r w:rsidRPr="00976F12">
        <w:rPr>
          <w:rFonts w:ascii="Times New Roman" w:hAnsi="Times New Roman"/>
          <w:sz w:val="20"/>
          <w:szCs w:val="20"/>
        </w:rPr>
        <w:t xml:space="preserve"> 22</w:t>
      </w:r>
      <w:r w:rsidR="00976F12">
        <w:rPr>
          <w:rFonts w:ascii="Times New Roman" w:hAnsi="Times New Roman"/>
          <w:sz w:val="20"/>
          <w:szCs w:val="20"/>
        </w:rPr>
        <w:t> </w:t>
      </w:r>
      <w:r w:rsidRPr="00976F12">
        <w:rPr>
          <w:rFonts w:ascii="Times New Roman" w:hAnsi="Times New Roman"/>
          <w:sz w:val="20"/>
          <w:szCs w:val="20"/>
        </w:rPr>
        <w:t>272</w:t>
      </w:r>
    </w:p>
    <w:p w:rsidR="001D6A75" w:rsidRDefault="001D6A75" w:rsidP="001D6A75">
      <w:pPr>
        <w:ind w:left="435"/>
        <w:jc w:val="both"/>
        <w:rPr>
          <w:sz w:val="20"/>
          <w:szCs w:val="20"/>
        </w:rPr>
      </w:pPr>
    </w:p>
    <w:p w:rsidR="00976F12" w:rsidRDefault="00976F12" w:rsidP="001D6A75">
      <w:pPr>
        <w:ind w:left="435"/>
        <w:jc w:val="both"/>
        <w:rPr>
          <w:sz w:val="20"/>
          <w:szCs w:val="20"/>
        </w:rPr>
      </w:pPr>
      <w:r>
        <w:rPr>
          <w:sz w:val="20"/>
          <w:szCs w:val="20"/>
        </w:rPr>
        <w:t>«СОГЛАСОВАННО»</w:t>
      </w:r>
    </w:p>
    <w:p w:rsidR="00976F12" w:rsidRPr="008353DE" w:rsidRDefault="00976F12" w:rsidP="00976F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53DE">
        <w:rPr>
          <w:rFonts w:ascii="Times New Roman" w:hAnsi="Times New Roman"/>
          <w:sz w:val="24"/>
          <w:szCs w:val="24"/>
          <w:lang w:eastAsia="ru-RU"/>
        </w:rPr>
        <w:t xml:space="preserve">Начальник отдела по работе с обращениями граждан,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8353DE"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8353DE">
        <w:rPr>
          <w:rFonts w:ascii="Times New Roman" w:hAnsi="Times New Roman"/>
          <w:sz w:val="24"/>
          <w:szCs w:val="24"/>
          <w:lang w:eastAsia="ru-RU"/>
        </w:rPr>
        <w:t>Е.Н.Колягин</w:t>
      </w:r>
      <w:proofErr w:type="spellEnd"/>
    </w:p>
    <w:p w:rsidR="00976F12" w:rsidRPr="008353DE" w:rsidRDefault="00976F12" w:rsidP="00976F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53DE">
        <w:rPr>
          <w:rFonts w:ascii="Times New Roman" w:hAnsi="Times New Roman"/>
          <w:sz w:val="24"/>
          <w:szCs w:val="24"/>
          <w:lang w:eastAsia="ru-RU"/>
        </w:rPr>
        <w:t xml:space="preserve">правового консультирования и юридической работы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</w:p>
    <w:p w:rsidR="00976F12" w:rsidRPr="008353DE" w:rsidRDefault="00976F12" w:rsidP="00976F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53DE">
        <w:rPr>
          <w:rFonts w:ascii="Times New Roman" w:hAnsi="Times New Roman"/>
          <w:sz w:val="24"/>
          <w:szCs w:val="24"/>
          <w:lang w:eastAsia="ru-RU"/>
        </w:rPr>
        <w:t>- общественная приемная Главы района</w:t>
      </w:r>
    </w:p>
    <w:p w:rsidR="00976F12" w:rsidRDefault="00976F12" w:rsidP="001D6A75">
      <w:pPr>
        <w:ind w:left="435"/>
        <w:jc w:val="both"/>
        <w:rPr>
          <w:sz w:val="20"/>
          <w:szCs w:val="20"/>
        </w:rPr>
      </w:pPr>
    </w:p>
    <w:p w:rsidR="00976F12" w:rsidRPr="00976F12" w:rsidRDefault="00976F12" w:rsidP="00976F12">
      <w:pPr>
        <w:rPr>
          <w:rFonts w:ascii="Times New Roman" w:hAnsi="Times New Roman"/>
          <w:b/>
        </w:rPr>
      </w:pPr>
      <w:r w:rsidRPr="00976F12">
        <w:rPr>
          <w:rFonts w:ascii="Times New Roman" w:hAnsi="Times New Roman"/>
          <w:b/>
        </w:rPr>
        <w:t xml:space="preserve">Документ проверен </w:t>
      </w:r>
      <w:proofErr w:type="gramStart"/>
      <w:r w:rsidRPr="00976F12">
        <w:rPr>
          <w:rFonts w:ascii="Times New Roman" w:hAnsi="Times New Roman"/>
          <w:b/>
        </w:rPr>
        <w:t>на</w:t>
      </w:r>
      <w:proofErr w:type="gramEnd"/>
    </w:p>
    <w:p w:rsidR="00976F12" w:rsidRPr="00976F12" w:rsidRDefault="00976F12" w:rsidP="00976F12">
      <w:pPr>
        <w:rPr>
          <w:rFonts w:ascii="Times New Roman" w:hAnsi="Times New Roman"/>
        </w:rPr>
      </w:pPr>
      <w:r w:rsidRPr="00976F12">
        <w:rPr>
          <w:rFonts w:ascii="Times New Roman" w:hAnsi="Times New Roman"/>
          <w:b/>
        </w:rPr>
        <w:t>Коррупциогенность</w:t>
      </w:r>
      <w:r w:rsidRPr="00976F12">
        <w:rPr>
          <w:rFonts w:ascii="Times New Roman" w:hAnsi="Times New Roman"/>
        </w:rPr>
        <w:t xml:space="preserve">__________________ </w:t>
      </w:r>
      <w:proofErr w:type="spellStart"/>
      <w:r w:rsidRPr="00976F12">
        <w:rPr>
          <w:rFonts w:ascii="Times New Roman" w:hAnsi="Times New Roman"/>
        </w:rPr>
        <w:t>Мейдер</w:t>
      </w:r>
      <w:proofErr w:type="spellEnd"/>
      <w:r w:rsidRPr="00976F12">
        <w:rPr>
          <w:rFonts w:ascii="Times New Roman" w:hAnsi="Times New Roman"/>
        </w:rPr>
        <w:t xml:space="preserve"> А.В. управляющий делами                                                                          администрации района (председатель </w:t>
      </w:r>
      <w:proofErr w:type="spellStart"/>
      <w:r w:rsidRPr="00976F12">
        <w:rPr>
          <w:rFonts w:ascii="Times New Roman" w:hAnsi="Times New Roman"/>
        </w:rPr>
        <w:t>антикоррупциогенной</w:t>
      </w:r>
      <w:proofErr w:type="spellEnd"/>
      <w:r w:rsidRPr="00976F12">
        <w:rPr>
          <w:rFonts w:ascii="Times New Roman" w:hAnsi="Times New Roman"/>
        </w:rPr>
        <w:t xml:space="preserve"> комиссии)</w:t>
      </w:r>
    </w:p>
    <w:p w:rsidR="00976F12" w:rsidRPr="00EB2BAA" w:rsidRDefault="00976F12" w:rsidP="00976F12"/>
    <w:p w:rsidR="00976F12" w:rsidRPr="00976F12" w:rsidRDefault="00976F12" w:rsidP="00976F12">
      <w:pPr>
        <w:pStyle w:val="af0"/>
      </w:pPr>
      <w:r w:rsidRPr="00976F12">
        <w:t>Расчет рассылки:</w:t>
      </w:r>
    </w:p>
    <w:p w:rsidR="00976F12" w:rsidRPr="00976F12" w:rsidRDefault="00976F12" w:rsidP="00976F12">
      <w:pPr>
        <w:pStyle w:val="af0"/>
      </w:pPr>
      <w:r w:rsidRPr="00976F12">
        <w:t xml:space="preserve">В дело администрации  </w:t>
      </w:r>
      <w:r>
        <w:t xml:space="preserve">                            </w:t>
      </w:r>
      <w:r w:rsidRPr="00976F12">
        <w:t xml:space="preserve">  - 1</w:t>
      </w:r>
    </w:p>
    <w:p w:rsidR="00976F12" w:rsidRPr="00976F12" w:rsidRDefault="00976F12" w:rsidP="00976F12">
      <w:pPr>
        <w:pStyle w:val="af0"/>
      </w:pPr>
      <w:r w:rsidRPr="00976F12">
        <w:t xml:space="preserve">Прокуратура                    </w:t>
      </w:r>
      <w:r>
        <w:t xml:space="preserve">                               </w:t>
      </w:r>
      <w:r w:rsidRPr="00976F12">
        <w:t xml:space="preserve"> - 1</w:t>
      </w:r>
    </w:p>
    <w:p w:rsidR="00976F12" w:rsidRPr="00976F12" w:rsidRDefault="00976F12" w:rsidP="00976F12">
      <w:pPr>
        <w:pStyle w:val="af0"/>
      </w:pPr>
      <w:proofErr w:type="spellStart"/>
      <w:r w:rsidRPr="00976F12">
        <w:t>ОКиКР</w:t>
      </w:r>
      <w:proofErr w:type="spellEnd"/>
      <w:r w:rsidRPr="00976F12">
        <w:t xml:space="preserve">                             </w:t>
      </w:r>
      <w:r>
        <w:t xml:space="preserve">                                 </w:t>
      </w:r>
      <w:r w:rsidRPr="00976F12">
        <w:t xml:space="preserve">  - 1</w:t>
      </w:r>
    </w:p>
    <w:p w:rsidR="00976F12" w:rsidRPr="00976F12" w:rsidRDefault="00976F12" w:rsidP="00976F12">
      <w:pPr>
        <w:pStyle w:val="af0"/>
      </w:pPr>
      <w:r>
        <w:t>Харитонова Н.Н</w:t>
      </w:r>
      <w:r w:rsidRPr="00976F12">
        <w:t xml:space="preserve">              </w:t>
      </w:r>
      <w:r>
        <w:t xml:space="preserve">                                </w:t>
      </w:r>
      <w:r w:rsidRPr="00976F12">
        <w:t xml:space="preserve"> -1</w:t>
      </w:r>
    </w:p>
    <w:p w:rsidR="00976F12" w:rsidRPr="00976F12" w:rsidRDefault="00976F12" w:rsidP="00976F12">
      <w:pPr>
        <w:pStyle w:val="af0"/>
      </w:pPr>
      <w:proofErr w:type="spellStart"/>
      <w:r w:rsidRPr="00976F12">
        <w:t>Иноземцеву</w:t>
      </w:r>
      <w:proofErr w:type="spellEnd"/>
      <w:r w:rsidRPr="00976F12">
        <w:t xml:space="preserve"> А.Г.           </w:t>
      </w:r>
      <w:r>
        <w:t xml:space="preserve">                              </w:t>
      </w:r>
      <w:r w:rsidRPr="00976F12">
        <w:t xml:space="preserve">     -1 </w:t>
      </w:r>
    </w:p>
    <w:p w:rsidR="00976F12" w:rsidRPr="00976F12" w:rsidRDefault="00976F12" w:rsidP="00976F12">
      <w:pPr>
        <w:pStyle w:val="af0"/>
      </w:pPr>
      <w:proofErr w:type="spellStart"/>
      <w:r>
        <w:t>Мейдер</w:t>
      </w:r>
      <w:proofErr w:type="spellEnd"/>
      <w:r>
        <w:t xml:space="preserve"> А.В.</w:t>
      </w:r>
      <w:r w:rsidRPr="00976F12">
        <w:t xml:space="preserve">.                     </w:t>
      </w:r>
      <w:r>
        <w:t xml:space="preserve">                                </w:t>
      </w:r>
      <w:r w:rsidRPr="00976F12">
        <w:t>-1</w:t>
      </w:r>
    </w:p>
    <w:p w:rsidR="00976F12" w:rsidRPr="00976F12" w:rsidRDefault="00976F12" w:rsidP="00976F12">
      <w:pPr>
        <w:pStyle w:val="af0"/>
      </w:pPr>
      <w:r w:rsidRPr="00976F12">
        <w:t>ОП «Усть-</w:t>
      </w:r>
      <w:proofErr w:type="spellStart"/>
      <w:r w:rsidRPr="00976F12">
        <w:t>Таркское</w:t>
      </w:r>
      <w:proofErr w:type="spellEnd"/>
      <w:r w:rsidRPr="00976F12">
        <w:t>»                                       -1</w:t>
      </w:r>
    </w:p>
    <w:p w:rsidR="00976F12" w:rsidRPr="00976F12" w:rsidRDefault="00976F12" w:rsidP="00976F12">
      <w:pPr>
        <w:pStyle w:val="af0"/>
      </w:pPr>
      <w:r w:rsidRPr="00976F12">
        <w:t>ГБУЗ «Усть-Таркская ЦРБ»                            -1</w:t>
      </w:r>
    </w:p>
    <w:p w:rsidR="00976F12" w:rsidRDefault="00976F12" w:rsidP="00976F12">
      <w:pPr>
        <w:pStyle w:val="af0"/>
      </w:pPr>
      <w:r w:rsidRPr="00976F12">
        <w:t>Гридин К.С.</w:t>
      </w:r>
      <w:r>
        <w:t xml:space="preserve">                                                       -1</w:t>
      </w:r>
    </w:p>
    <w:p w:rsidR="00976F12" w:rsidRPr="00976F12" w:rsidRDefault="00976F12" w:rsidP="00976F12">
      <w:pPr>
        <w:pStyle w:val="af0"/>
      </w:pPr>
      <w:r>
        <w:t xml:space="preserve">УО                 </w:t>
      </w:r>
      <w:r w:rsidRPr="00976F12">
        <w:t xml:space="preserve">                                                       -1</w:t>
      </w:r>
    </w:p>
    <w:p w:rsidR="00976F12" w:rsidRDefault="00976F12" w:rsidP="00976F12">
      <w:pPr>
        <w:pStyle w:val="af0"/>
      </w:pPr>
      <w:r w:rsidRPr="00976F12">
        <w:t>Главам МО                                                        -13</w:t>
      </w:r>
    </w:p>
    <w:p w:rsidR="00976F12" w:rsidRPr="00976F12" w:rsidRDefault="00976F12" w:rsidP="00976F12">
      <w:pPr>
        <w:pStyle w:val="af0"/>
      </w:pPr>
      <w:r>
        <w:t>МБКУ «КДЦ»                                                    -1</w:t>
      </w:r>
    </w:p>
    <w:p w:rsidR="00976F12" w:rsidRPr="00976F12" w:rsidRDefault="00976F12" w:rsidP="00976F12">
      <w:pPr>
        <w:pStyle w:val="af0"/>
      </w:pPr>
      <w:r w:rsidRPr="00976F12">
        <w:t>_____________________________</w:t>
      </w:r>
    </w:p>
    <w:p w:rsidR="0048370D" w:rsidRDefault="00976F12" w:rsidP="0048370D">
      <w:pPr>
        <w:pStyle w:val="af0"/>
      </w:pPr>
      <w:r w:rsidRPr="00976F12">
        <w:t xml:space="preserve">ИТОГО:     </w:t>
      </w:r>
      <w:r>
        <w:t>24</w:t>
      </w:r>
      <w:r w:rsidR="0048370D">
        <w:t xml:space="preserve">     экз.</w:t>
      </w:r>
    </w:p>
    <w:p w:rsidR="003B027E" w:rsidRPr="0048370D" w:rsidRDefault="001D6A75" w:rsidP="0048370D">
      <w:pPr>
        <w:pStyle w:val="af0"/>
      </w:pPr>
      <w:r>
        <w:rPr>
          <w:szCs w:val="28"/>
        </w:rPr>
        <w:t xml:space="preserve">                                                    </w:t>
      </w:r>
      <w:r w:rsidR="0048370D">
        <w:rPr>
          <w:szCs w:val="28"/>
        </w:rPr>
        <w:t xml:space="preserve">                         </w:t>
      </w:r>
    </w:p>
    <w:p w:rsidR="003B027E" w:rsidRDefault="003B027E" w:rsidP="001D6A75">
      <w:pPr>
        <w:pStyle w:val="a8"/>
        <w:ind w:left="357"/>
        <w:jc w:val="right"/>
        <w:rPr>
          <w:sz w:val="24"/>
        </w:rPr>
      </w:pPr>
    </w:p>
    <w:p w:rsidR="003B027E" w:rsidRDefault="003B027E" w:rsidP="001D6A75">
      <w:pPr>
        <w:pStyle w:val="a8"/>
        <w:ind w:left="357"/>
        <w:jc w:val="right"/>
        <w:rPr>
          <w:sz w:val="24"/>
        </w:rPr>
      </w:pPr>
    </w:p>
    <w:p w:rsidR="0048370D" w:rsidRDefault="0048370D" w:rsidP="001D6A75">
      <w:pPr>
        <w:pStyle w:val="a8"/>
        <w:ind w:left="357"/>
        <w:jc w:val="right"/>
        <w:rPr>
          <w:sz w:val="24"/>
        </w:rPr>
      </w:pPr>
    </w:p>
    <w:p w:rsidR="0048370D" w:rsidRDefault="0048370D" w:rsidP="001D6A75">
      <w:pPr>
        <w:pStyle w:val="a8"/>
        <w:ind w:left="357"/>
        <w:jc w:val="right"/>
        <w:rPr>
          <w:sz w:val="24"/>
        </w:rPr>
      </w:pPr>
    </w:p>
    <w:p w:rsidR="0048370D" w:rsidRDefault="0048370D" w:rsidP="001D6A75">
      <w:pPr>
        <w:pStyle w:val="a8"/>
        <w:ind w:left="357"/>
        <w:jc w:val="right"/>
        <w:rPr>
          <w:sz w:val="24"/>
        </w:rPr>
      </w:pPr>
    </w:p>
    <w:p w:rsidR="0048370D" w:rsidRDefault="0048370D" w:rsidP="001D6A75">
      <w:pPr>
        <w:pStyle w:val="a8"/>
        <w:ind w:left="357"/>
        <w:jc w:val="right"/>
        <w:rPr>
          <w:sz w:val="24"/>
        </w:rPr>
      </w:pPr>
    </w:p>
    <w:p w:rsidR="0048370D" w:rsidRDefault="0048370D" w:rsidP="001D6A75">
      <w:pPr>
        <w:pStyle w:val="a8"/>
        <w:ind w:left="357"/>
        <w:jc w:val="right"/>
        <w:rPr>
          <w:sz w:val="24"/>
        </w:rPr>
      </w:pPr>
    </w:p>
    <w:p w:rsidR="0048370D" w:rsidRDefault="0048370D" w:rsidP="001D6A75">
      <w:pPr>
        <w:pStyle w:val="a8"/>
        <w:ind w:left="357"/>
        <w:jc w:val="right"/>
        <w:rPr>
          <w:sz w:val="24"/>
        </w:rPr>
      </w:pPr>
    </w:p>
    <w:p w:rsidR="0048370D" w:rsidRDefault="0048370D" w:rsidP="001D6A75">
      <w:pPr>
        <w:pStyle w:val="a8"/>
        <w:ind w:left="357"/>
        <w:jc w:val="right"/>
        <w:rPr>
          <w:sz w:val="24"/>
        </w:rPr>
      </w:pPr>
    </w:p>
    <w:p w:rsidR="0048370D" w:rsidRDefault="0048370D" w:rsidP="001D6A75">
      <w:pPr>
        <w:pStyle w:val="a8"/>
        <w:ind w:left="357"/>
        <w:jc w:val="right"/>
        <w:rPr>
          <w:sz w:val="24"/>
        </w:rPr>
      </w:pPr>
    </w:p>
    <w:p w:rsidR="0048370D" w:rsidRPr="0048370D" w:rsidRDefault="0048370D" w:rsidP="0048370D">
      <w:pPr>
        <w:pStyle w:val="af0"/>
        <w:jc w:val="right"/>
        <w:rPr>
          <w:rFonts w:ascii="Times New Roman" w:hAnsi="Times New Roman"/>
          <w:sz w:val="28"/>
          <w:szCs w:val="28"/>
        </w:rPr>
      </w:pPr>
      <w:r w:rsidRPr="0048370D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Приложение </w:t>
      </w:r>
    </w:p>
    <w:p w:rsidR="0048370D" w:rsidRPr="0048370D" w:rsidRDefault="0048370D" w:rsidP="0048370D">
      <w:pPr>
        <w:pStyle w:val="af0"/>
        <w:jc w:val="right"/>
        <w:rPr>
          <w:rFonts w:ascii="Times New Roman" w:hAnsi="Times New Roman"/>
          <w:sz w:val="28"/>
          <w:szCs w:val="28"/>
        </w:rPr>
      </w:pPr>
      <w:r w:rsidRPr="0048370D">
        <w:rPr>
          <w:rFonts w:ascii="Times New Roman" w:hAnsi="Times New Roman"/>
          <w:sz w:val="28"/>
          <w:szCs w:val="28"/>
        </w:rPr>
        <w:t>УТВЕРЖДЕНО</w:t>
      </w:r>
    </w:p>
    <w:p w:rsidR="0048370D" w:rsidRPr="0048370D" w:rsidRDefault="0048370D" w:rsidP="0048370D">
      <w:pPr>
        <w:pStyle w:val="af0"/>
        <w:jc w:val="right"/>
        <w:rPr>
          <w:rFonts w:ascii="Times New Roman" w:hAnsi="Times New Roman"/>
          <w:sz w:val="28"/>
          <w:szCs w:val="28"/>
        </w:rPr>
      </w:pPr>
      <w:r w:rsidRPr="0048370D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48370D" w:rsidRPr="0048370D" w:rsidRDefault="0048370D" w:rsidP="0048370D">
      <w:pPr>
        <w:pStyle w:val="af0"/>
        <w:jc w:val="right"/>
        <w:rPr>
          <w:rFonts w:ascii="Times New Roman" w:hAnsi="Times New Roman"/>
          <w:sz w:val="28"/>
          <w:szCs w:val="28"/>
        </w:rPr>
      </w:pPr>
      <w:r w:rsidRPr="0048370D">
        <w:rPr>
          <w:rFonts w:ascii="Times New Roman" w:hAnsi="Times New Roman"/>
          <w:sz w:val="28"/>
          <w:szCs w:val="28"/>
        </w:rPr>
        <w:t xml:space="preserve"> Усть-Таркского района</w:t>
      </w:r>
    </w:p>
    <w:p w:rsidR="0048370D" w:rsidRPr="0048370D" w:rsidRDefault="0048370D" w:rsidP="0048370D">
      <w:pPr>
        <w:pStyle w:val="af0"/>
        <w:jc w:val="right"/>
        <w:rPr>
          <w:rFonts w:ascii="Times New Roman" w:hAnsi="Times New Roman"/>
          <w:sz w:val="28"/>
          <w:szCs w:val="28"/>
        </w:rPr>
      </w:pPr>
      <w:r w:rsidRPr="0048370D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от 25.10</w:t>
      </w:r>
      <w:r w:rsidRPr="0048370D">
        <w:rPr>
          <w:rFonts w:ascii="Times New Roman" w:hAnsi="Times New Roman"/>
          <w:sz w:val="28"/>
          <w:szCs w:val="28"/>
        </w:rPr>
        <w:t>.2016  №</w:t>
      </w:r>
      <w:r>
        <w:rPr>
          <w:rFonts w:ascii="Times New Roman" w:hAnsi="Times New Roman"/>
          <w:sz w:val="28"/>
          <w:szCs w:val="28"/>
        </w:rPr>
        <w:t xml:space="preserve"> 270</w:t>
      </w:r>
      <w:r w:rsidRPr="0048370D">
        <w:rPr>
          <w:rFonts w:ascii="Times New Roman" w:hAnsi="Times New Roman"/>
          <w:sz w:val="28"/>
          <w:szCs w:val="28"/>
        </w:rPr>
        <w:t xml:space="preserve"> </w:t>
      </w:r>
    </w:p>
    <w:p w:rsidR="001D6A75" w:rsidRDefault="001D6A75" w:rsidP="001D6A7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FFFF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</w:p>
    <w:p w:rsidR="001D6A75" w:rsidRDefault="001D6A75" w:rsidP="001D6A7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D6A75" w:rsidRDefault="001D6A75" w:rsidP="001D6A7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2AE2D67F" wp14:editId="5B4B8813">
            <wp:extent cx="838200" cy="1390650"/>
            <wp:effectExtent l="0" t="0" r="0" b="0"/>
            <wp:docPr id="1" name="Рисунок 1" descr="fd64b420cd700e3f0ea3355a4c009d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d64b420cd700e3f0ea3355a4c009d1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A75" w:rsidRDefault="001D6A75" w:rsidP="001D6A7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D6A75" w:rsidRDefault="001D6A75" w:rsidP="001D6A7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D6A75" w:rsidRDefault="001D6A75" w:rsidP="001D6A7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  <w:r>
        <w:rPr>
          <w:rFonts w:ascii="Times New Roman" w:hAnsi="Times New Roman" w:cs="Times New Roman"/>
          <w:b/>
          <w:sz w:val="24"/>
          <w:szCs w:val="24"/>
        </w:rPr>
        <w:br/>
        <w:t>УСТЬ-ТАРКСКОГО РАЙОНА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br/>
        <w:t>НОВОСИБИРСКОЙ ОБЛАСТИ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1D6A75" w:rsidRDefault="001D6A75" w:rsidP="001D6A7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«МОЛОДЕЖЬ УСТЬ-ТАРКСКОГО РАЙОНА НОВОСИБИРСКОЙ ОБЛАСТИ НА 2017-2019 ГОДЫ»</w:t>
      </w:r>
    </w:p>
    <w:p w:rsidR="001D6A75" w:rsidRDefault="001D6A75" w:rsidP="001D6A7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6A75" w:rsidRDefault="001D6A75" w:rsidP="001D6A7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6A75" w:rsidRDefault="001D6A75" w:rsidP="001D6A7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6A75" w:rsidRDefault="001D6A75" w:rsidP="001D6A7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6A75" w:rsidRDefault="001D6A75" w:rsidP="001D6A7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6A75" w:rsidRDefault="001D6A75" w:rsidP="001D6A7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6A75" w:rsidRDefault="001D6A75" w:rsidP="001D6A7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6A75" w:rsidRDefault="001D6A75" w:rsidP="001D6A7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6A75" w:rsidRDefault="001D6A75" w:rsidP="001D6A7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6A75" w:rsidRDefault="001D6A75" w:rsidP="001D6A7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269308671"/>
      <w:bookmarkStart w:id="2" w:name="_Toc269479604"/>
    </w:p>
    <w:p w:rsidR="001D6A75" w:rsidRDefault="001D6A75" w:rsidP="001D6A7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1D6A75" w:rsidRDefault="001D6A75" w:rsidP="001D6A7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1D6A75" w:rsidRDefault="001D6A75" w:rsidP="001D6A7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1D6A75" w:rsidRDefault="001D6A75" w:rsidP="001D6A7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1D6A75" w:rsidRDefault="001D6A75" w:rsidP="001D6A7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1D6A75" w:rsidRDefault="001D6A75" w:rsidP="001D6A7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1D6A75" w:rsidRDefault="001D6A75" w:rsidP="001D6A7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1D6A75" w:rsidRDefault="001D6A75" w:rsidP="001D6A7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1D6A75" w:rsidRDefault="001D6A75" w:rsidP="001D6A7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1D6A75" w:rsidRDefault="001D6A75" w:rsidP="001D6A7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1D6A75" w:rsidRDefault="001D6A75" w:rsidP="001D6A7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1D6A75" w:rsidRDefault="001D6A75" w:rsidP="001D6A7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1D6A75" w:rsidRDefault="001D6A75" w:rsidP="001D6A7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1D6A75" w:rsidRDefault="001D6A75" w:rsidP="001D6A7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1D6A75" w:rsidRDefault="001D6A75" w:rsidP="001D6A7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1D6A75" w:rsidRDefault="001D6A75" w:rsidP="001D6A7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1D6A75" w:rsidRDefault="001D6A75" w:rsidP="001D6A7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1D6A75" w:rsidRDefault="001D6A75" w:rsidP="001D6A7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1D6A75" w:rsidRDefault="001D6A75" w:rsidP="001D6A7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1D6A75" w:rsidRDefault="001D6A75" w:rsidP="001D6A7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Паспорт </w:t>
      </w:r>
      <w:r>
        <w:rPr>
          <w:rFonts w:ascii="Times New Roman" w:hAnsi="Times New Roman"/>
          <w:sz w:val="24"/>
          <w:szCs w:val="24"/>
        </w:rPr>
        <w:t xml:space="preserve">Муниципальной программы Усть-Таркского района Новосибирской области </w:t>
      </w:r>
      <w:r>
        <w:rPr>
          <w:rFonts w:ascii="Times New Roman" w:hAnsi="Times New Roman" w:cs="Times New Roman"/>
          <w:sz w:val="24"/>
          <w:szCs w:val="24"/>
        </w:rPr>
        <w:t>"Молодежь</w:t>
      </w:r>
      <w:bookmarkStart w:id="3" w:name="_Toc269308672"/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Усть-Таркского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2017-2019 годы»</w:t>
      </w:r>
      <w:bookmarkEnd w:id="2"/>
      <w:bookmarkEnd w:id="3"/>
    </w:p>
    <w:p w:rsidR="001D6A75" w:rsidRDefault="001D6A75" w:rsidP="001D6A7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1"/>
        <w:gridCol w:w="6664"/>
      </w:tblGrid>
      <w:tr w:rsidR="001D6A75" w:rsidTr="001D6A75">
        <w:trPr>
          <w:cantSplit/>
          <w:trHeight w:val="240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A75" w:rsidRDefault="001D6A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            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A75" w:rsidRDefault="001D6A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 Усть-Таркского района Новосибирской области «Молодежь Усть-Таркского района Новосибирской области на 2017 – 2019 годы»  (далее - Программа)</w:t>
            </w:r>
          </w:p>
        </w:tc>
      </w:tr>
      <w:tr w:rsidR="001D6A75" w:rsidTr="001D6A75">
        <w:trPr>
          <w:cantSplit/>
          <w:trHeight w:val="240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A75" w:rsidRDefault="001D6A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Программы    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A75" w:rsidRDefault="001D6A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Усть-Таркского района, ведущий специалист по молодёжной политике</w:t>
            </w:r>
          </w:p>
        </w:tc>
      </w:tr>
      <w:tr w:rsidR="001D6A75" w:rsidTr="001D6A75">
        <w:trPr>
          <w:cantSplit/>
          <w:trHeight w:val="240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A75" w:rsidRDefault="001D6A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Основание </w:t>
            </w:r>
          </w:p>
          <w:p w:rsidR="001D6A75" w:rsidRDefault="001D6A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1D6A75" w:rsidRDefault="001D6A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разработки программы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A75" w:rsidRDefault="001D6A75">
            <w:pPr>
              <w:tabs>
                <w:tab w:val="num" w:pos="177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Конституция Российской Федерации;</w:t>
            </w:r>
          </w:p>
          <w:p w:rsidR="001D6A75" w:rsidRDefault="001D6A75">
            <w:pPr>
              <w:tabs>
                <w:tab w:val="num" w:pos="177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Федеральный закон Российской Федерации от 29.12.2012 № 273-ФЗ  «Об образовании в Российской Федерации»;</w:t>
            </w:r>
          </w:p>
          <w:p w:rsidR="001D6A75" w:rsidRDefault="001D6A75">
            <w:pPr>
              <w:tabs>
                <w:tab w:val="num" w:pos="177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Федеральный Закон Российской Федерации от 19.05.1995 № 82-ФЗ «Об общественных объединениях»; </w:t>
            </w:r>
          </w:p>
          <w:p w:rsidR="001D6A75" w:rsidRDefault="001D6A75">
            <w:pPr>
              <w:tabs>
                <w:tab w:val="num" w:pos="177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Федеральный Закон Российской Федерации от 28.06.1995 № 98-ФЗ «О государственной поддержке молодежных и детских общественных объединений»; </w:t>
            </w:r>
          </w:p>
          <w:p w:rsidR="001D6A75" w:rsidRDefault="001D6A75">
            <w:pPr>
              <w:tabs>
                <w:tab w:val="num" w:pos="177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Российской Федерации от 24.06.1999 № 120-ФЗ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«Об основах системы профилактики безнадзорности и правонарушений несовершеннолетних»; </w:t>
            </w:r>
          </w:p>
          <w:p w:rsidR="001D6A75" w:rsidRDefault="001D6A75">
            <w:pPr>
              <w:tabs>
                <w:tab w:val="num" w:pos="177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Федеральный закон Российской Федерации от 06.10.2003  № 131-ФЗ «Об общих принципах организации местного самоуправления в Российской Федерации»;</w:t>
            </w:r>
          </w:p>
          <w:p w:rsidR="001D6A75" w:rsidRDefault="001D6A75">
            <w:pPr>
              <w:tabs>
                <w:tab w:val="num" w:pos="177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29.11.2014 № 2403-р;</w:t>
            </w:r>
          </w:p>
          <w:p w:rsidR="001D6A75" w:rsidRDefault="001D6A75">
            <w:pPr>
              <w:tabs>
                <w:tab w:val="num" w:pos="177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Новосибирской области от 12.07.2004 № 207-ОЗ «О молодежной политике в Новосибирской области».</w:t>
            </w:r>
          </w:p>
        </w:tc>
      </w:tr>
      <w:tr w:rsidR="001D6A75" w:rsidTr="001D6A75">
        <w:trPr>
          <w:cantSplit/>
          <w:trHeight w:val="240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A75" w:rsidRDefault="001D6A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Программы             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A75" w:rsidRDefault="001D6A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Усть-Таркского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    </w:t>
            </w:r>
          </w:p>
        </w:tc>
      </w:tr>
      <w:tr w:rsidR="001D6A75" w:rsidTr="001D6A75">
        <w:trPr>
          <w:cantSplit/>
          <w:trHeight w:val="2211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6A75" w:rsidRDefault="001D6A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основных мероприятий   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6A75" w:rsidRDefault="001D6A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Усть-Таркского района Новосибирской области; </w:t>
            </w:r>
          </w:p>
          <w:p w:rsidR="001D6A75" w:rsidRDefault="001D6A7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по молодёжной политике;</w:t>
            </w:r>
          </w:p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член молодёжного парламента при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собрании;</w:t>
            </w:r>
          </w:p>
          <w:p w:rsidR="001D6A75" w:rsidRDefault="001D6A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  и молодёжные общественные объединения; заинтересованные службы и учреждения  по организации   работы  с молодёжью.</w:t>
            </w:r>
          </w:p>
        </w:tc>
      </w:tr>
      <w:tr w:rsidR="001D6A75" w:rsidTr="001D6A75">
        <w:trPr>
          <w:cantSplit/>
          <w:trHeight w:val="3195"/>
        </w:trPr>
        <w:tc>
          <w:tcPr>
            <w:tcW w:w="2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6A75" w:rsidRDefault="001D6A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и задачи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6A75" w:rsidRDefault="001D6A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A75" w:rsidRDefault="001D6A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условий для успешного развития потенциала молодежи в интересах социально – экономического, общественно-политического и культурного развития Усть-Таркского района Новосибирской области.</w:t>
            </w:r>
          </w:p>
          <w:p w:rsidR="001D6A75" w:rsidRDefault="001D6A7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6A75" w:rsidRDefault="001D6A7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молодежи в социальную, общественно-политическую и культурную жизнь общества.</w:t>
            </w:r>
          </w:p>
          <w:p w:rsidR="001D6A75" w:rsidRDefault="001D6A7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в сфере молодежной политики.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1D6A75" w:rsidTr="001D6A75">
        <w:trPr>
          <w:cantSplit/>
          <w:trHeight w:val="517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A75" w:rsidRDefault="001D6A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Программы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6A75" w:rsidRDefault="001D6A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2019 года.</w:t>
            </w:r>
          </w:p>
        </w:tc>
      </w:tr>
      <w:tr w:rsidR="001D6A75" w:rsidTr="001D6A75">
        <w:trPr>
          <w:cantSplit/>
          <w:trHeight w:val="2868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6A75" w:rsidRDefault="001D6A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                     (с расшифровкой по годам и источникам финансирования)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6A75" w:rsidRDefault="001D6A7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tbl>
            <w:tblPr>
              <w:tblW w:w="6255" w:type="dxa"/>
              <w:tblInd w:w="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8"/>
              <w:gridCol w:w="1307"/>
              <w:gridCol w:w="679"/>
              <w:gridCol w:w="680"/>
              <w:gridCol w:w="951"/>
              <w:gridCol w:w="680"/>
              <w:gridCol w:w="680"/>
            </w:tblGrid>
            <w:tr w:rsidR="001D6A75">
              <w:trPr>
                <w:trHeight w:val="196"/>
              </w:trPr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A75" w:rsidRDefault="001D6A75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Период</w:t>
                  </w:r>
                </w:p>
              </w:tc>
              <w:tc>
                <w:tcPr>
                  <w:tcW w:w="13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A75" w:rsidRDefault="001D6A75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Общий объем финансирования, тыс. руб.*</w:t>
                  </w:r>
                </w:p>
              </w:tc>
              <w:tc>
                <w:tcPr>
                  <w:tcW w:w="366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A75" w:rsidRDefault="001D6A75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1D6A75">
              <w:trPr>
                <w:trHeight w:val="104"/>
              </w:trPr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A75" w:rsidRDefault="001D6A7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A75" w:rsidRDefault="001D6A7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A75" w:rsidRDefault="001D6A7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ФБ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A75" w:rsidRDefault="001D6A7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A75" w:rsidRDefault="001D6A7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РБ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A75" w:rsidRDefault="001D6A7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A75" w:rsidRDefault="001D6A7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МР</w:t>
                  </w:r>
                </w:p>
              </w:tc>
            </w:tr>
            <w:tr w:rsidR="001D6A75">
              <w:trPr>
                <w:trHeight w:val="196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A75" w:rsidRDefault="001D6A75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A75" w:rsidRDefault="001D6A75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A75" w:rsidRDefault="001D6A75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A75" w:rsidRDefault="001D6A75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A75" w:rsidRDefault="001D6A75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A75" w:rsidRDefault="001D6A7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A75" w:rsidRDefault="001D6A7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D6A75">
              <w:trPr>
                <w:trHeight w:val="196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A75" w:rsidRDefault="001D6A75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A75" w:rsidRDefault="001D6A75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A75" w:rsidRDefault="001D6A75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A75" w:rsidRDefault="001D6A75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A75" w:rsidRDefault="001D6A75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A75" w:rsidRDefault="001D6A7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A75" w:rsidRDefault="001D6A7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D6A75">
              <w:trPr>
                <w:trHeight w:val="196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A75" w:rsidRDefault="001D6A75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A75" w:rsidRDefault="001D6A75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A75" w:rsidRDefault="001D6A75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A75" w:rsidRDefault="001D6A75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A75" w:rsidRDefault="001D6A75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A75" w:rsidRDefault="001D6A7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A75" w:rsidRDefault="001D6A7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D6A75">
              <w:trPr>
                <w:trHeight w:val="196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A75" w:rsidRDefault="001D6A75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A75" w:rsidRDefault="001D6A75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1500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A75" w:rsidRDefault="001D6A75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A75" w:rsidRDefault="001D6A75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A75" w:rsidRDefault="001D6A75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1500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A75" w:rsidRDefault="001D6A7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A75" w:rsidRDefault="001D6A75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D6A75" w:rsidRDefault="001D6A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 - прогнозные объемы</w:t>
            </w:r>
          </w:p>
        </w:tc>
      </w:tr>
      <w:tr w:rsidR="001D6A75" w:rsidTr="001D6A75">
        <w:trPr>
          <w:cantSplit/>
          <w:trHeight w:val="747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конечные результаты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Программы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принятых   подпрограмм и мероприятий  Программы позволит </w:t>
            </w:r>
          </w:p>
          <w:p w:rsidR="001D6A75" w:rsidRDefault="001D6A7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Увеличить количество мероприятий, содействующих развитию познавательной, творческой и интеллектуальной деятельности молодёжи, повышению гражданской ответственности, воспитанию чувства патриотизма </w:t>
            </w:r>
          </w:p>
          <w:p w:rsidR="001D6A75" w:rsidRDefault="001D6A75">
            <w:pPr>
              <w:tabs>
                <w:tab w:val="center" w:pos="3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Развивать механизмы по формированию культуры здорового образа жизни среди детей, подростков и молодёжи; содействовать профилактике  безнадзорности и правонарушений в молодёжной среде, обеспечить помощь   молодёжи в решении их социальных проблем;</w:t>
            </w:r>
          </w:p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3.Активизировать работу по решению вопросов временной и сезонной занятости молодёжи,  поддержки молодых специалистов;</w:t>
            </w:r>
          </w:p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Поддержать молодые семьи в решении жилищного вопроса, их социальных проблем.</w:t>
            </w:r>
          </w:p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5.Обеспечить поддержку детских и  молодёжных общественных объединений.</w:t>
            </w:r>
          </w:p>
          <w:p w:rsidR="001D6A75" w:rsidRDefault="001D6A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6.Создать систему  информационного обеспечения реализации молодёжной политики на территории Усть-Таркского района, обеспечение широкого и равного доступа к информации в области молодёжной политики и основных сфер жизнедеятельности  молодёжи.</w:t>
            </w:r>
          </w:p>
        </w:tc>
      </w:tr>
    </w:tbl>
    <w:p w:rsidR="001D6A75" w:rsidRDefault="001D6A75" w:rsidP="001D6A75">
      <w:pPr>
        <w:pStyle w:val="3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4" w:name="_Toc269479605"/>
      <w:bookmarkStart w:id="5" w:name="_Toc269308673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</w:t>
      </w:r>
    </w:p>
    <w:p w:rsidR="001D6A75" w:rsidRDefault="001D6A75" w:rsidP="001D6A75">
      <w:pPr>
        <w:pStyle w:val="3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D6A75" w:rsidRDefault="001D6A75" w:rsidP="001D6A75">
      <w:pPr>
        <w:pStyle w:val="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Общие положения</w:t>
      </w:r>
      <w:bookmarkEnd w:id="4"/>
      <w:bookmarkEnd w:id="5"/>
    </w:p>
    <w:p w:rsidR="001D6A75" w:rsidRDefault="001D6A75" w:rsidP="001D6A75">
      <w:pPr>
        <w:pStyle w:val="3"/>
        <w:ind w:firstLine="567"/>
        <w:jc w:val="both"/>
        <w:rPr>
          <w:rFonts w:ascii="Times New Roman" w:hAnsi="Times New Roman" w:cs="Times New Roman"/>
          <w:color w:val="FF6600"/>
          <w:sz w:val="24"/>
          <w:szCs w:val="24"/>
        </w:rPr>
      </w:pPr>
    </w:p>
    <w:p w:rsidR="001D6A75" w:rsidRDefault="001D6A75" w:rsidP="001D6A75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 Объект Программы – граждане Российской Федерации в возрасте 14-35 лет, проживающие на территории Усть-Таркского района Новосибирской области.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HTML"/>
          <w:rFonts w:ascii="Times New Roman" w:eastAsia="Calibri" w:hAnsi="Times New Roman" w:cs="Times New Roman"/>
          <w:b w:val="0"/>
          <w:i w:val="0"/>
          <w:sz w:val="24"/>
          <w:szCs w:val="24"/>
        </w:rPr>
        <w:t xml:space="preserve">         Субъект Программы - государственные органы и должностные лица, молодежные объединения, их ассоциации, молодые граждане.</w:t>
      </w:r>
    </w:p>
    <w:p w:rsidR="001D6A75" w:rsidRDefault="001D6A75" w:rsidP="001D6A7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Предметом регулирования Программы является эффективное включение молодежи в процесс социально – экономического развития региона.</w:t>
      </w:r>
      <w:r>
        <w:rPr>
          <w:rFonts w:ascii="Times New Roman" w:hAnsi="Times New Roman"/>
          <w:sz w:val="24"/>
          <w:szCs w:val="24"/>
        </w:rPr>
        <w:br/>
        <w:t xml:space="preserve">         Сфера действия - социальная.</w:t>
      </w:r>
    </w:p>
    <w:p w:rsidR="001D6A75" w:rsidRDefault="001D6A75" w:rsidP="001D6A7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Основные понятия и термины, используемые в Программе:</w:t>
      </w:r>
    </w:p>
    <w:p w:rsidR="001D6A75" w:rsidRDefault="001D6A75" w:rsidP="001D6A7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молодежь - социально-демографическая группа населения, которую составляют лица в возрасте от 14 до 30 лет (в рамках ряда проектов возраст участников составляет до 35 лет);</w:t>
      </w:r>
    </w:p>
    <w:p w:rsidR="001D6A75" w:rsidRDefault="001D6A75" w:rsidP="001D6A7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молодежная организация - молодежное общественное объединение или организация любой организационно-правовой формы, учредителями (учредителем) которой являются молодые граждане, не достигшие 30-летнего возраста;</w:t>
      </w:r>
    </w:p>
    <w:p w:rsidR="001D6A75" w:rsidRDefault="001D6A75" w:rsidP="001D6A7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молодежная политика - совместная деятельность органов государственной власти Новосибирской области, органов местного самоуправления, общественных объединений, юридических и физических лиц в отношении молодежи, направленная на создание правовых, экономических и организационных условий и гарантий для обеспечения и защиты прав и интересов молодежи.</w:t>
      </w:r>
    </w:p>
    <w:p w:rsidR="001D6A75" w:rsidRDefault="001D6A75" w:rsidP="001D6A75">
      <w:pPr>
        <w:pStyle w:val="a8"/>
        <w:jc w:val="both"/>
        <w:rPr>
          <w:b/>
          <w:sz w:val="24"/>
        </w:rPr>
      </w:pPr>
      <w:bookmarkStart w:id="6" w:name="_Toc269479607"/>
      <w:bookmarkStart w:id="7" w:name="_Toc269308674"/>
    </w:p>
    <w:p w:rsidR="001D6A75" w:rsidRDefault="001D6A75" w:rsidP="001D6A75">
      <w:pPr>
        <w:pStyle w:val="a8"/>
        <w:ind w:firstLine="567"/>
        <w:jc w:val="center"/>
        <w:rPr>
          <w:b/>
          <w:sz w:val="24"/>
        </w:rPr>
      </w:pPr>
      <w:r>
        <w:rPr>
          <w:b/>
          <w:sz w:val="24"/>
        </w:rPr>
        <w:t xml:space="preserve">3. </w:t>
      </w:r>
      <w:bookmarkEnd w:id="6"/>
      <w:bookmarkEnd w:id="7"/>
      <w:r>
        <w:rPr>
          <w:b/>
          <w:sz w:val="24"/>
        </w:rPr>
        <w:t>Характеристика сферы действия Программы</w:t>
      </w:r>
    </w:p>
    <w:p w:rsidR="001D6A75" w:rsidRDefault="001D6A75" w:rsidP="001D6A75">
      <w:pPr>
        <w:numPr>
          <w:ilvl w:val="0"/>
          <w:numId w:val="2"/>
        </w:numPr>
        <w:shd w:val="clear" w:color="auto" w:fill="FFFFFF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Краткий анализ сферы действия муниципальной программы.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В Усть-Таркском   районе Новосибирской области проживает 2720 молодых людей (на момент 01.08.2016 г.).  </w:t>
      </w:r>
    </w:p>
    <w:p w:rsidR="001D6A75" w:rsidRDefault="001D6A75" w:rsidP="001D6A75">
      <w:pPr>
        <w:numPr>
          <w:ilvl w:val="0"/>
          <w:numId w:val="2"/>
        </w:numPr>
        <w:shd w:val="clear" w:color="auto" w:fill="FFFFFF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Молодежная политика Усть-Таркского района Новосибирской области направлена на формирование условий для успешного развития потенциала молодежи в интересах социально – экономического, общественно – политического и культурного развития Усть-Таркского района Новосибирской области.</w:t>
      </w:r>
      <w:r>
        <w:rPr>
          <w:rFonts w:ascii="Times New Roman" w:hAnsi="Times New Roman"/>
          <w:sz w:val="24"/>
          <w:szCs w:val="24"/>
        </w:rPr>
        <w:br/>
        <w:t xml:space="preserve">Для сферы молодежной политики характерны следующие проблемы: </w:t>
      </w:r>
      <w:r>
        <w:rPr>
          <w:rFonts w:ascii="Times New Roman" w:hAnsi="Times New Roman"/>
          <w:sz w:val="24"/>
          <w:szCs w:val="24"/>
        </w:rPr>
        <w:br/>
        <w:t>- Низкая общественно – политическая активность молодежи;</w:t>
      </w:r>
      <w:r>
        <w:rPr>
          <w:rFonts w:ascii="Times New Roman" w:hAnsi="Times New Roman"/>
          <w:sz w:val="24"/>
          <w:szCs w:val="24"/>
        </w:rPr>
        <w:br/>
        <w:t>- Недостаточное финансирование сферы молодежной политики;</w:t>
      </w:r>
      <w:r>
        <w:rPr>
          <w:rFonts w:ascii="Times New Roman" w:hAnsi="Times New Roman"/>
          <w:sz w:val="24"/>
          <w:szCs w:val="24"/>
        </w:rPr>
        <w:br/>
        <w:t>-  Низкая вовлеченность молодежи в проекты и программы  сферы молодежной политики;</w:t>
      </w:r>
      <w:r>
        <w:rPr>
          <w:rFonts w:ascii="Times New Roman" w:hAnsi="Times New Roman"/>
          <w:sz w:val="24"/>
          <w:szCs w:val="24"/>
        </w:rPr>
        <w:br/>
        <w:t>-  Низкая численность специалистов, работающих в сфере молодежной политики в муниципальных районах Новосибирской области;</w:t>
      </w:r>
      <w:r>
        <w:rPr>
          <w:rFonts w:ascii="Times New Roman" w:hAnsi="Times New Roman"/>
          <w:sz w:val="24"/>
          <w:szCs w:val="24"/>
        </w:rPr>
        <w:br/>
        <w:t>- Отсутствие специалистов по работе с молодежью в муниципальных образованиях Усть-Таркского района Новосибирской области.</w:t>
      </w:r>
    </w:p>
    <w:p w:rsidR="001D6A75" w:rsidRDefault="001D6A75" w:rsidP="001D6A75">
      <w:pPr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Обоснование необходимости решения существующей (ожидаемой) проблемы или изменения текущего состояния сферы</w:t>
      </w:r>
      <w:r>
        <w:rPr>
          <w:rFonts w:ascii="Times New Roman" w:hAnsi="Times New Roman"/>
          <w:sz w:val="24"/>
          <w:szCs w:val="24"/>
        </w:rPr>
        <w:t>.</w:t>
      </w:r>
    </w:p>
    <w:p w:rsidR="001D6A75" w:rsidRDefault="001D6A75" w:rsidP="001D6A75">
      <w:pPr>
        <w:pStyle w:val="a3"/>
        <w:spacing w:before="0" w:beforeAutospacing="0" w:after="0"/>
        <w:ind w:firstLine="567"/>
        <w:jc w:val="both"/>
      </w:pPr>
      <w:r>
        <w:t xml:space="preserve">Сложившаяся в настоящее время ситуация в молодёжной среде неоднозначна. С одной стороны, современную молодёжь отличают рост самостоятельности, практичности и мобильности, заинтересованности в получении качественного образования, влияющего на дальнейшее трудоустройство и карьеру, способности быстро усваивать ценности рыночной экономики и адаптироваться к современным социально-экономическим и политическим реалиям. С другой стороны, молодым людям присущ низкий уровень интереса и участия в событиях политической, экономической и культурной жизни. От позиции молодых граждан в общественно-политической жизни, их уверенности в завтрашнем дне и активности будет зависеть темп социально-экономического развития. Молодёжь не только должна быть готова к противостоянию политическим манипуляциям и экстремистским призывам, но и призвана выступить проводником идеологии толерантности, носителем общечеловеческих ценностей, развивать русскую и этническую культуры, укреплять </w:t>
      </w:r>
      <w:proofErr w:type="spellStart"/>
      <w:r>
        <w:t>межпоколенческие</w:t>
      </w:r>
      <w:proofErr w:type="spellEnd"/>
      <w:r>
        <w:t xml:space="preserve"> и межнациональные отношения. Основной задачей государственной молодёжной политики является создание благоприятных условий для реализации инновационного потенциала, носителем которого является молодой человек.</w:t>
      </w:r>
    </w:p>
    <w:p w:rsidR="001D6A75" w:rsidRDefault="001D6A75" w:rsidP="001D6A75">
      <w:pPr>
        <w:pStyle w:val="a3"/>
        <w:spacing w:before="0" w:beforeAutospacing="0" w:after="0"/>
        <w:ind w:firstLine="567"/>
        <w:jc w:val="both"/>
      </w:pPr>
      <w:r>
        <w:t xml:space="preserve">  В данное время в районе сформирована структура отрасли государственной молодёжной политики, налажено межведомственное взаимодействие, укрепляются партнёрские связи с организациями и учреждениями, заинтересованными в поддержке молодёжи. </w:t>
      </w:r>
    </w:p>
    <w:p w:rsidR="001D6A75" w:rsidRDefault="001D6A75" w:rsidP="001D6A75">
      <w:pPr>
        <w:pStyle w:val="a3"/>
        <w:spacing w:before="0" w:beforeAutospacing="0" w:after="0"/>
        <w:ind w:firstLine="567"/>
        <w:jc w:val="both"/>
      </w:pPr>
      <w:r>
        <w:t xml:space="preserve">Учитывая специфическую социальную позицию молодого поколения в процессе общественного развития, необходимо усилить внимание к проблемам социализации молодёжи, определению средств, форм, методов и критериев работы с молодыми людьми на перспективу. В целях оптимизации государственных мер, обеспечивающих активное включение молодых людей в жизнь общества, их полноценную самореализацию, разработана настоящая Программа. </w:t>
      </w:r>
    </w:p>
    <w:p w:rsidR="001D6A75" w:rsidRDefault="001D6A75" w:rsidP="001D6A75">
      <w:pPr>
        <w:pStyle w:val="14"/>
        <w:tabs>
          <w:tab w:val="left" w:pos="9355"/>
        </w:tabs>
        <w:jc w:val="both"/>
        <w:rPr>
          <w:szCs w:val="24"/>
        </w:rPr>
      </w:pPr>
      <w:r>
        <w:rPr>
          <w:szCs w:val="24"/>
        </w:rPr>
        <w:t xml:space="preserve">         Целостная и последовательная реализация государственной молодежной политики является одним из условий успешного развития Усть-Таркского района Новосибирской области. Работа с молодёжью выстраивается как особая политика, основным содержанием которой является управление общественными изменениями, которые формируют новые социальные, экономические и культурные перспективы района. </w:t>
      </w:r>
    </w:p>
    <w:p w:rsidR="001D6A75" w:rsidRDefault="001D6A75" w:rsidP="001D6A75">
      <w:pPr>
        <w:pStyle w:val="14"/>
        <w:tabs>
          <w:tab w:val="left" w:pos="9355"/>
        </w:tabs>
        <w:ind w:firstLine="567"/>
        <w:jc w:val="both"/>
        <w:rPr>
          <w:szCs w:val="24"/>
        </w:rPr>
      </w:pPr>
      <w:r>
        <w:rPr>
          <w:szCs w:val="24"/>
        </w:rPr>
        <w:lastRenderedPageBreak/>
        <w:t xml:space="preserve">Молодежь рассматривается как активная социальная группа, инициирующая, поддерживающая и реализующая действия, направленные на консолидацию общества и проведение необходимых социально-экономических преобразований. </w:t>
      </w:r>
    </w:p>
    <w:p w:rsidR="001D6A75" w:rsidRDefault="001D6A75" w:rsidP="001D6A75">
      <w:pPr>
        <w:pStyle w:val="14"/>
        <w:tabs>
          <w:tab w:val="left" w:pos="9355"/>
        </w:tabs>
        <w:ind w:firstLine="567"/>
        <w:jc w:val="both"/>
        <w:rPr>
          <w:szCs w:val="24"/>
        </w:rPr>
      </w:pPr>
      <w:r>
        <w:rPr>
          <w:szCs w:val="24"/>
        </w:rPr>
        <w:t xml:space="preserve"> Содержанием молодежной политики являются партнерские отношения власти, молодежи, бизнеса и гражданского общества, направленные на согласование общественных интересов, целей, представлений о будущем региона, и организация продуктивного взаимодействия между всеми заинтересованными субъектами.</w:t>
      </w:r>
      <w:r>
        <w:rPr>
          <w:i/>
          <w:szCs w:val="24"/>
        </w:rPr>
        <w:t xml:space="preserve"> </w:t>
      </w:r>
    </w:p>
    <w:p w:rsidR="001D6A75" w:rsidRDefault="001D6A75" w:rsidP="001D6A75">
      <w:pPr>
        <w:pStyle w:val="14"/>
        <w:ind w:firstLine="567"/>
        <w:jc w:val="both"/>
        <w:rPr>
          <w:szCs w:val="24"/>
        </w:rPr>
      </w:pPr>
      <w:r>
        <w:rPr>
          <w:szCs w:val="24"/>
        </w:rPr>
        <w:t xml:space="preserve"> Подобный подход призван обеспечить интеграцию молодежи и молодежных сообществ в систему социально - экономических отношений, с целью повышения субъективной роли молодежи в процессах развития Колыванского района и решения актуальных проблем территории.</w:t>
      </w:r>
    </w:p>
    <w:p w:rsidR="001D6A75" w:rsidRDefault="001D6A75" w:rsidP="001D6A75">
      <w:pPr>
        <w:pStyle w:val="14"/>
        <w:tabs>
          <w:tab w:val="left" w:pos="9355"/>
        </w:tabs>
        <w:ind w:firstLine="567"/>
        <w:jc w:val="both"/>
        <w:rPr>
          <w:szCs w:val="24"/>
        </w:rPr>
      </w:pPr>
      <w:r>
        <w:rPr>
          <w:szCs w:val="24"/>
        </w:rPr>
        <w:t>Это объясняется, прежде всего, тем, что молодежь выполняет особые социальные функции:</w:t>
      </w:r>
    </w:p>
    <w:p w:rsidR="001D6A75" w:rsidRDefault="001D6A75" w:rsidP="001D6A75">
      <w:pPr>
        <w:pStyle w:val="14"/>
        <w:ind w:firstLine="567"/>
        <w:jc w:val="both"/>
        <w:rPr>
          <w:szCs w:val="24"/>
        </w:rPr>
      </w:pPr>
      <w:r>
        <w:rPr>
          <w:szCs w:val="24"/>
        </w:rPr>
        <w:t>1) Наследует достигнутый уровень и обеспечивает преемственность развития общества и государства, формирует образ будущего и несет функцию социального воспроизводства;</w:t>
      </w:r>
    </w:p>
    <w:p w:rsidR="001D6A75" w:rsidRDefault="001D6A75" w:rsidP="001D6A75">
      <w:pPr>
        <w:pStyle w:val="14"/>
        <w:ind w:firstLine="567"/>
        <w:jc w:val="both"/>
        <w:rPr>
          <w:szCs w:val="24"/>
        </w:rPr>
      </w:pPr>
      <w:r>
        <w:rPr>
          <w:szCs w:val="24"/>
        </w:rPr>
        <w:t>2) Обладает инновационным потенциалом развития экономики, социальной   сферы, образования, науки и культуры;</w:t>
      </w:r>
    </w:p>
    <w:p w:rsidR="001D6A75" w:rsidRDefault="001D6A75" w:rsidP="001D6A75">
      <w:pPr>
        <w:pStyle w:val="14"/>
        <w:ind w:firstLine="567"/>
        <w:jc w:val="both"/>
        <w:rPr>
          <w:szCs w:val="24"/>
        </w:rPr>
      </w:pPr>
      <w:r>
        <w:rPr>
          <w:szCs w:val="24"/>
        </w:rPr>
        <w:t>3) Составляет основной источник пополнения кадров для экономики района.</w:t>
      </w:r>
    </w:p>
    <w:p w:rsidR="001D6A75" w:rsidRDefault="001D6A75" w:rsidP="001D6A7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Наиболее перспективными направлениями, с точки зрения профессионального и общественного развития молодежи, являются следующие:</w:t>
      </w:r>
    </w:p>
    <w:p w:rsidR="001D6A75" w:rsidRDefault="001D6A75" w:rsidP="001D6A7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включение молодежи в социально – экономическое развитие Усть-Таркского  района Новосибирской области;</w:t>
      </w:r>
    </w:p>
    <w:p w:rsidR="001D6A75" w:rsidRDefault="001D6A75" w:rsidP="001D6A7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кадровая подготовка молодежи на территории  Усть-Таркского района Новосибирской области для их привлечения к разработке и реализации  социальных и </w:t>
      </w:r>
      <w:proofErr w:type="gramStart"/>
      <w:r>
        <w:rPr>
          <w:rFonts w:ascii="Times New Roman" w:hAnsi="Times New Roman"/>
          <w:sz w:val="24"/>
          <w:szCs w:val="24"/>
        </w:rPr>
        <w:t>экономических проектов</w:t>
      </w:r>
      <w:proofErr w:type="gramEnd"/>
      <w:r>
        <w:rPr>
          <w:rFonts w:ascii="Times New Roman" w:hAnsi="Times New Roman"/>
          <w:sz w:val="24"/>
          <w:szCs w:val="24"/>
        </w:rPr>
        <w:t>, необходимых для сельских территорий;</w:t>
      </w:r>
    </w:p>
    <w:p w:rsidR="001D6A75" w:rsidRDefault="001D6A75" w:rsidP="001D6A7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участие в разработке и коммерциализация инновационных проектов;</w:t>
      </w:r>
    </w:p>
    <w:p w:rsidR="001D6A75" w:rsidRDefault="001D6A75" w:rsidP="001D6A7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собственного дела, предпринимательство;</w:t>
      </w:r>
    </w:p>
    <w:p w:rsidR="001D6A75" w:rsidRDefault="001D6A75" w:rsidP="001D6A7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социальной молодежной инфраструктуры (молодежные активы, Советы, объединения, различные течения молодежных субкультур);</w:t>
      </w:r>
    </w:p>
    <w:p w:rsidR="001D6A75" w:rsidRDefault="001D6A75" w:rsidP="001D6A7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участие в общественных и политических движениях, местном самоуправлении.</w:t>
      </w:r>
    </w:p>
    <w:p w:rsidR="001D6A75" w:rsidRDefault="001D6A75" w:rsidP="001D6A7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призвана обеспечить:</w:t>
      </w:r>
    </w:p>
    <w:p w:rsidR="001D6A75" w:rsidRDefault="001D6A75" w:rsidP="001D6A75">
      <w:pPr>
        <w:pStyle w:val="14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 - включение молодежи в процессы социально- экономического развития Усть-Таркского района Новосибирской области;</w:t>
      </w:r>
    </w:p>
    <w:p w:rsidR="001D6A75" w:rsidRDefault="001D6A75" w:rsidP="001D6A75">
      <w:pPr>
        <w:pStyle w:val="14"/>
        <w:ind w:firstLine="567"/>
        <w:jc w:val="both"/>
        <w:rPr>
          <w:bCs/>
          <w:szCs w:val="24"/>
        </w:rPr>
      </w:pPr>
      <w:r>
        <w:rPr>
          <w:bCs/>
          <w:szCs w:val="24"/>
        </w:rPr>
        <w:t>- равные возможности участия  молодежи муниципальных образований и районного центра – за счет реализации Программы;</w:t>
      </w:r>
    </w:p>
    <w:p w:rsidR="001D6A75" w:rsidRDefault="001D6A75" w:rsidP="001D6A75">
      <w:pPr>
        <w:pStyle w:val="14"/>
        <w:ind w:firstLine="567"/>
        <w:jc w:val="both"/>
        <w:rPr>
          <w:bCs/>
          <w:szCs w:val="24"/>
        </w:rPr>
      </w:pPr>
      <w:r>
        <w:rPr>
          <w:bCs/>
          <w:szCs w:val="24"/>
        </w:rPr>
        <w:t>- приобретение молодежью социального и профессионального опыта – сначала в качестве добровольца в профессиональных проектных командах, затем – в качестве молодого профессионала;</w:t>
      </w:r>
    </w:p>
    <w:p w:rsidR="001D6A75" w:rsidRDefault="001D6A75" w:rsidP="001D6A75">
      <w:pPr>
        <w:pStyle w:val="14"/>
        <w:ind w:firstLine="567"/>
        <w:jc w:val="both"/>
        <w:rPr>
          <w:bCs/>
          <w:szCs w:val="24"/>
        </w:rPr>
      </w:pPr>
      <w:r>
        <w:rPr>
          <w:bCs/>
          <w:szCs w:val="24"/>
        </w:rPr>
        <w:t>- освоение технологий формирования стратегий и проектирования, как наиболее эффективного способа достижения конкретного результата в ограниченный период времени;</w:t>
      </w:r>
    </w:p>
    <w:p w:rsidR="001D6A75" w:rsidRDefault="001D6A75" w:rsidP="001D6A75">
      <w:pPr>
        <w:pStyle w:val="14"/>
        <w:ind w:firstLine="567"/>
        <w:jc w:val="both"/>
        <w:rPr>
          <w:bCs/>
          <w:szCs w:val="24"/>
        </w:rPr>
      </w:pPr>
      <w:r>
        <w:rPr>
          <w:bCs/>
          <w:szCs w:val="24"/>
        </w:rPr>
        <w:t>- механизм «социального лифта», т.е. возможность личного продвижения через включение в профессиональные сообщества.</w:t>
      </w:r>
    </w:p>
    <w:p w:rsidR="001D6A75" w:rsidRDefault="001D6A75" w:rsidP="001D6A75">
      <w:pPr>
        <w:pStyle w:val="14"/>
        <w:ind w:firstLine="567"/>
        <w:jc w:val="both"/>
        <w:rPr>
          <w:szCs w:val="24"/>
        </w:rPr>
      </w:pPr>
      <w:r>
        <w:rPr>
          <w:bCs/>
          <w:szCs w:val="24"/>
        </w:rPr>
        <w:t xml:space="preserve">       </w:t>
      </w:r>
      <w:r>
        <w:rPr>
          <w:szCs w:val="24"/>
        </w:rPr>
        <w:t xml:space="preserve">Муниципальная программа Усть-Таркского района Новосибирской области </w:t>
      </w:r>
      <w:r>
        <w:rPr>
          <w:bCs/>
          <w:szCs w:val="24"/>
        </w:rPr>
        <w:t xml:space="preserve">«Молодёжь Усть-Таркского района Новосибирской области на  2017 - 2019 годы»  </w:t>
      </w:r>
      <w:r>
        <w:rPr>
          <w:bCs/>
          <w:szCs w:val="24"/>
        </w:rPr>
        <w:lastRenderedPageBreak/>
        <w:t>представляет собой комплекс мероприятий, охватывающих основные актуальные направления молодежной политики в районе.</w:t>
      </w:r>
    </w:p>
    <w:p w:rsidR="001D6A75" w:rsidRDefault="001D6A75" w:rsidP="001D6A75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6A75" w:rsidRDefault="001D6A75" w:rsidP="001D6A75">
      <w:pPr>
        <w:pStyle w:val="1"/>
        <w:spacing w:line="240" w:lineRule="auto"/>
        <w:ind w:firstLine="567"/>
        <w:jc w:val="both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>4. Цели и задачи Программы</w:t>
      </w:r>
    </w:p>
    <w:p w:rsidR="001D6A75" w:rsidRDefault="001D6A75" w:rsidP="001D6A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Целью Программы является создание условий и гарантий, направленных на развитие и поддержку молодёжи, её самореализацию в интересах общества и государства.</w:t>
      </w:r>
    </w:p>
    <w:p w:rsidR="001D6A75" w:rsidRDefault="001D6A75" w:rsidP="001D6A75">
      <w:pPr>
        <w:spacing w:after="0" w:line="240" w:lineRule="auto"/>
        <w:ind w:left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этой связи предусматривается решение следующих основных задач:</w:t>
      </w:r>
    </w:p>
    <w:p w:rsidR="001D6A75" w:rsidRDefault="001D6A75" w:rsidP="001D6A75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Укрепление института молодой семьи на территории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Усть-Таркского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района.</w:t>
      </w:r>
    </w:p>
    <w:p w:rsidR="001D6A75" w:rsidRDefault="001D6A75" w:rsidP="001D6A75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Развитие внешкольной системы воспитания: поддержка всех форм духовно-нравственного воспитания, интеллектуального, творческого и физического развития подростков и молодёжи.</w:t>
      </w:r>
    </w:p>
    <w:p w:rsidR="001D6A75" w:rsidRDefault="001D6A75" w:rsidP="001D6A75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Профилактика безнадзорности несовершеннолетних, подростковой преступности, употребления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психо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-активных веществ и алкоголизма, формирование здорового образа жизни молодого поколения.</w:t>
      </w:r>
    </w:p>
    <w:p w:rsidR="001D6A75" w:rsidRDefault="001D6A75" w:rsidP="001D6A75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Содействие началу трудовой деятельности, решению вопросов занятости и профориентации молодёжи. Решение проблем мотивации труда, адаптация к современным условиям развития рыночной экономики. Содействие получению качественного профессионального образования.</w:t>
      </w:r>
    </w:p>
    <w:p w:rsidR="001D6A75" w:rsidRDefault="001D6A75" w:rsidP="001D6A75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реализации творческого потенциала молодёжи, для развития эстетического, художественного и интеллектуального творчества детей и молодёжи, стимулирование инновационной деятельности.</w:t>
      </w:r>
    </w:p>
    <w:p w:rsidR="001D6A75" w:rsidRDefault="001D6A75" w:rsidP="001D6A75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Развитие межрайонных обменов по вопросам реализации государственной молодежной политики, поддержка деятельности детских и молодёжных общественных объединений.</w:t>
      </w:r>
    </w:p>
    <w:p w:rsidR="001D6A75" w:rsidRDefault="001D6A75" w:rsidP="001D6A7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 Формирование у молодёжи активной жизненной позиции, повышение электоральной культуры, готовности к участию в общественно-политической жизни муниципального образования, района, республики, создание условий для выдвижения способных и компетентных молодых людей для работы в органах власти всех уровней, работа со студенческой молодёжью</w:t>
      </w:r>
    </w:p>
    <w:p w:rsidR="001D6A75" w:rsidRDefault="001D6A75" w:rsidP="001D6A7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Достижение цели и решение основных задач Программы планируется в рамках реализации плана практических мероприятий. </w:t>
      </w:r>
    </w:p>
    <w:p w:rsidR="001D6A75" w:rsidRDefault="001D6A75" w:rsidP="001D6A7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6A75" w:rsidRDefault="001D6A75" w:rsidP="001D6A75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Программные мероприятия Программы</w:t>
      </w:r>
    </w:p>
    <w:p w:rsidR="001D6A75" w:rsidRDefault="001D6A75" w:rsidP="001D6A7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мероприятий, необходимых для решения поставленных задач и достижение общей цели Программы приведен в Приложении № 2 к Программе.</w:t>
      </w:r>
    </w:p>
    <w:p w:rsidR="001D6A75" w:rsidRDefault="001D6A75" w:rsidP="001D6A75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D6A75" w:rsidRDefault="001D6A75" w:rsidP="001D6A75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Механизм реализации Программы</w:t>
      </w:r>
    </w:p>
    <w:p w:rsidR="001D6A75" w:rsidRDefault="001D6A75" w:rsidP="001D6A75">
      <w:pPr>
        <w:spacing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6.1. Реализация Программы будет осуществляться на основе следующих нормативных правовых актов:</w:t>
      </w:r>
    </w:p>
    <w:p w:rsidR="001D6A75" w:rsidRDefault="001D6A75" w:rsidP="001D6A7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05.04.2013 N 44-ФЗ «О контрактной системе в сфере закупок товаров, работ, услуг для обеспечения государственных и муниципальных нужд»;</w:t>
      </w:r>
    </w:p>
    <w:p w:rsidR="001D6A75" w:rsidRDefault="001D6A75" w:rsidP="001D6A7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Стратегией государственной молодежной политики в Российской Федерации, утвержденной распоряжением Правительства Российской Федерации от 18.12.2006 № 1760-р;</w:t>
      </w:r>
    </w:p>
    <w:p w:rsidR="001D6A75" w:rsidRDefault="001D6A75" w:rsidP="001D6A7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Закон Новосибирской области от 12.07.2004 № 207-ОЗ «О молодежной политике в Новосибирской области».</w:t>
      </w:r>
    </w:p>
    <w:p w:rsidR="001D6A75" w:rsidRDefault="001D6A75" w:rsidP="001D6A75">
      <w:pPr>
        <w:spacing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6.2.</w:t>
      </w:r>
      <w:r>
        <w:rPr>
          <w:rFonts w:ascii="Times New Roman" w:hAnsi="Times New Roman"/>
          <w:bCs/>
          <w:i/>
          <w:sz w:val="24"/>
          <w:szCs w:val="24"/>
        </w:rPr>
        <w:t xml:space="preserve"> Механизм реализации приоритетных направлений в  Программе.</w:t>
      </w:r>
    </w:p>
    <w:p w:rsidR="001D6A75" w:rsidRDefault="001D6A75" w:rsidP="001D6A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Механизм реализации Программы предусматривает тесное взаимодействие и сотрудничество, базируется на принципах партнёрства всех учреждений и ведомств, функционирующих на территории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Усть-Таркского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района, органов местного самоуправления и общественных объединений. </w:t>
      </w:r>
    </w:p>
    <w:p w:rsidR="001D6A75" w:rsidRDefault="001D6A75" w:rsidP="001D6A75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1D6A75" w:rsidRDefault="001D6A75" w:rsidP="001D6A75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Направление “Патриот”</w:t>
      </w:r>
    </w:p>
    <w:p w:rsidR="001D6A75" w:rsidRDefault="001D6A75" w:rsidP="001D6A75">
      <w:pPr>
        <w:pStyle w:val="af"/>
        <w:spacing w:after="0"/>
        <w:ind w:left="0" w:firstLine="567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Цель:</w:t>
      </w:r>
      <w:r>
        <w:rPr>
          <w:b w:val="0"/>
          <w:i w:val="0"/>
          <w:sz w:val="24"/>
          <w:szCs w:val="24"/>
        </w:rPr>
        <w:t xml:space="preserve"> патриотическое воспитание и гражданское становление личности.</w:t>
      </w:r>
    </w:p>
    <w:p w:rsidR="001D6A75" w:rsidRDefault="001D6A75" w:rsidP="001D6A7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Поставленная цель достигается решением следующих задач:</w:t>
      </w:r>
    </w:p>
    <w:p w:rsidR="001D6A75" w:rsidRDefault="001D6A75" w:rsidP="001D6A75">
      <w:pPr>
        <w:pStyle w:val="ConsPlusNonformat"/>
        <w:widowControl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количества военно-патриотических клубов;</w:t>
      </w:r>
    </w:p>
    <w:p w:rsidR="001D6A75" w:rsidRDefault="001D6A75" w:rsidP="001D6A75">
      <w:pPr>
        <w:pStyle w:val="ConsPlusNonformat"/>
        <w:widowControl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количества учащейся молодежи, занимающейся в военно-патриотических клубах района;</w:t>
      </w:r>
    </w:p>
    <w:p w:rsidR="001D6A75" w:rsidRDefault="001D6A75" w:rsidP="001D6A75">
      <w:pPr>
        <w:pStyle w:val="ConsPlusNonformat"/>
        <w:widowControl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числа абитуриентов, поступающих в военных учреждения.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D6A75" w:rsidRDefault="001D6A75" w:rsidP="001D6A75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 “Развитие деятельности молодежных и детских                                      общественных объединений, органов молодежного самоуправления”</w:t>
      </w:r>
    </w:p>
    <w:p w:rsidR="001D6A75" w:rsidRDefault="001D6A75" w:rsidP="001D6A75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D6A75" w:rsidRDefault="001D6A75" w:rsidP="001D6A7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развитие деятельности молодежных и детских общественных объединений, органов молодежного самоуправления.</w:t>
      </w:r>
    </w:p>
    <w:p w:rsidR="001D6A75" w:rsidRDefault="001D6A75" w:rsidP="001D6A7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Поставленная цель достигается решением следующей   задачи:</w:t>
      </w:r>
    </w:p>
    <w:p w:rsidR="001D6A75" w:rsidRDefault="001D6A75" w:rsidP="001D6A75">
      <w:pPr>
        <w:pStyle w:val="ConsPlusNonformat"/>
        <w:widowControl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количества молодежных и детских общественных объединений, органов молодежного самоуправления.</w:t>
      </w:r>
    </w:p>
    <w:p w:rsidR="001D6A75" w:rsidRDefault="001D6A75" w:rsidP="001D6A7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6A75" w:rsidRDefault="001D6A75" w:rsidP="001D6A75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 “Информирование и обеспечение прав</w:t>
      </w:r>
    </w:p>
    <w:p w:rsidR="001D6A75" w:rsidRDefault="001D6A75" w:rsidP="001D6A75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возможностей молодежи в области социальных</w:t>
      </w:r>
    </w:p>
    <w:p w:rsidR="001D6A75" w:rsidRDefault="001D6A75" w:rsidP="001D6A75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 представляемых государством”</w:t>
      </w:r>
    </w:p>
    <w:p w:rsidR="001D6A75" w:rsidRDefault="001D6A75" w:rsidP="001D6A75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A75" w:rsidRDefault="001D6A75" w:rsidP="001D6A75">
      <w:pPr>
        <w:pStyle w:val="33"/>
        <w:spacing w:after="0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информирование и обеспечение прав и возможностей молодежи в области социальных гарантий, представляемых государством.</w:t>
      </w:r>
    </w:p>
    <w:p w:rsidR="001D6A75" w:rsidRDefault="001D6A75" w:rsidP="001D6A75">
      <w:pPr>
        <w:pStyle w:val="3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Поставленная цель достигается решением следующих   задач:</w:t>
      </w:r>
    </w:p>
    <w:p w:rsidR="001D6A75" w:rsidRDefault="001D6A75" w:rsidP="001D6A75">
      <w:pPr>
        <w:pStyle w:val="33"/>
        <w:numPr>
          <w:ilvl w:val="0"/>
          <w:numId w:val="6"/>
        </w:numPr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Издание и распространение информационных материалов по обеспечение прав и возможностей молодежи в области социальных гарантий, представляемых государством;</w:t>
      </w:r>
    </w:p>
    <w:p w:rsidR="001D6A75" w:rsidRDefault="001D6A75" w:rsidP="001D6A75">
      <w:pPr>
        <w:pStyle w:val="33"/>
        <w:numPr>
          <w:ilvl w:val="0"/>
          <w:numId w:val="6"/>
        </w:numPr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Издание и распространение брошюр со сводным материалом.</w:t>
      </w:r>
    </w:p>
    <w:p w:rsidR="001D6A75" w:rsidRDefault="001D6A75" w:rsidP="001D6A75">
      <w:pPr>
        <w:pStyle w:val="33"/>
        <w:ind w:left="0" w:firstLine="567"/>
        <w:jc w:val="both"/>
        <w:rPr>
          <w:sz w:val="24"/>
          <w:szCs w:val="24"/>
        </w:rPr>
      </w:pPr>
    </w:p>
    <w:p w:rsidR="001D6A75" w:rsidRDefault="001D6A75" w:rsidP="001D6A75">
      <w:pPr>
        <w:pStyle w:val="33"/>
        <w:spacing w:after="0"/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Направление “Обеспечение культурно - досуговых </w:t>
      </w:r>
    </w:p>
    <w:p w:rsidR="001D6A75" w:rsidRDefault="001D6A75" w:rsidP="001D6A75">
      <w:pPr>
        <w:pStyle w:val="33"/>
        <w:spacing w:after="0"/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 работы с молодежью, поддержка творческой молодежи”</w:t>
      </w:r>
    </w:p>
    <w:p w:rsidR="001D6A75" w:rsidRDefault="001D6A75" w:rsidP="001D6A75">
      <w:pPr>
        <w:pStyle w:val="33"/>
        <w:spacing w:after="0"/>
        <w:ind w:left="0" w:firstLine="567"/>
        <w:jc w:val="both"/>
        <w:rPr>
          <w:b/>
          <w:i/>
          <w:sz w:val="24"/>
          <w:szCs w:val="24"/>
        </w:rPr>
      </w:pPr>
    </w:p>
    <w:p w:rsidR="001D6A75" w:rsidRDefault="001D6A75" w:rsidP="001D6A7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является развитие культурно - досуговых форм работы с молодежью, поддержка талантливой молодежи. </w:t>
      </w:r>
      <w:r>
        <w:rPr>
          <w:rFonts w:ascii="Times New Roman" w:hAnsi="Times New Roman"/>
          <w:sz w:val="24"/>
          <w:szCs w:val="24"/>
        </w:rPr>
        <w:br/>
        <w:t>Поставленная цель достигается решением следующих   задач:</w:t>
      </w:r>
    </w:p>
    <w:p w:rsidR="001D6A75" w:rsidRDefault="001D6A75" w:rsidP="001D6A75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Охват всех категорий молодежи организаций и участием в культурно-массовых мероприятиях;</w:t>
      </w:r>
    </w:p>
    <w:p w:rsidR="001D6A75" w:rsidRDefault="001D6A75" w:rsidP="001D6A75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новых форм работы по организации досуга молодежи.</w:t>
      </w:r>
    </w:p>
    <w:p w:rsidR="001D6A75" w:rsidRDefault="001D6A75" w:rsidP="001D6A7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6A75" w:rsidRDefault="001D6A75" w:rsidP="001D6A75">
      <w:pPr>
        <w:pStyle w:val="33"/>
        <w:spacing w:after="0"/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Направление “Здоровый образ жизни”</w:t>
      </w:r>
    </w:p>
    <w:p w:rsidR="001D6A75" w:rsidRDefault="001D6A75" w:rsidP="001D6A75">
      <w:pPr>
        <w:pStyle w:val="33"/>
        <w:spacing w:after="0"/>
        <w:ind w:left="0"/>
        <w:jc w:val="both"/>
        <w:rPr>
          <w:b/>
          <w:i/>
          <w:sz w:val="24"/>
          <w:szCs w:val="24"/>
        </w:rPr>
      </w:pPr>
    </w:p>
    <w:p w:rsidR="001D6A75" w:rsidRDefault="001D6A75" w:rsidP="001D6A7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пропаганда здорового образа жизни.</w:t>
      </w:r>
    </w:p>
    <w:p w:rsidR="001D6A75" w:rsidRDefault="001D6A75" w:rsidP="001D6A75">
      <w:pPr>
        <w:pStyle w:val="3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Поставленная цель достигается решением следующей   задачи:</w:t>
      </w:r>
    </w:p>
    <w:p w:rsidR="001D6A75" w:rsidRDefault="001D6A75" w:rsidP="001D6A75">
      <w:pPr>
        <w:pStyle w:val="ConsPlusNonformat"/>
        <w:widowControl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Издание и распространение информационно-пропагандистского материала по формированию культуры здорового образа жизни;</w:t>
      </w:r>
    </w:p>
    <w:p w:rsidR="001D6A75" w:rsidRDefault="001D6A75" w:rsidP="001D6A75">
      <w:pPr>
        <w:pStyle w:val="ConsPlusNonformat"/>
        <w:widowControl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проведение спортивных турниров, с участием молодежи, а также ребят из «группы риска».</w:t>
      </w:r>
    </w:p>
    <w:p w:rsidR="001D6A75" w:rsidRDefault="001D6A75" w:rsidP="001D6A75">
      <w:pPr>
        <w:pStyle w:val="31"/>
        <w:ind w:firstLine="567"/>
        <w:jc w:val="both"/>
        <w:rPr>
          <w:b w:val="0"/>
          <w:bCs w:val="0"/>
          <w:sz w:val="24"/>
          <w:szCs w:val="24"/>
        </w:rPr>
      </w:pPr>
    </w:p>
    <w:p w:rsidR="001D6A75" w:rsidRDefault="001D6A75" w:rsidP="001D6A75">
      <w:pPr>
        <w:pStyle w:val="2"/>
        <w:spacing w:line="240" w:lineRule="auto"/>
        <w:ind w:left="0" w:firstLine="567"/>
        <w:jc w:val="both"/>
        <w:rPr>
          <w:b/>
          <w:i/>
        </w:rPr>
      </w:pPr>
      <w:r>
        <w:rPr>
          <w:i/>
        </w:rPr>
        <w:t>6.3.  Финансирование Программы позволит в дальнейшем:</w:t>
      </w:r>
    </w:p>
    <w:p w:rsidR="001D6A75" w:rsidRDefault="001D6A75" w:rsidP="001D6A75">
      <w:pPr>
        <w:numPr>
          <w:ilvl w:val="0"/>
          <w:numId w:val="9"/>
        </w:numPr>
        <w:tabs>
          <w:tab w:val="clear" w:pos="1011"/>
          <w:tab w:val="num" w:pos="12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условия для работы по приобщению подростков и молодёжи к лучшим военным традициям, провести мероприятия патриотической и военно-патриотической направленности;</w:t>
      </w:r>
    </w:p>
    <w:p w:rsidR="001D6A75" w:rsidRDefault="001D6A75" w:rsidP="001D6A75">
      <w:pPr>
        <w:pStyle w:val="2"/>
        <w:numPr>
          <w:ilvl w:val="0"/>
          <w:numId w:val="9"/>
        </w:numPr>
        <w:tabs>
          <w:tab w:val="clear" w:pos="1011"/>
          <w:tab w:val="num" w:pos="1260"/>
        </w:tabs>
        <w:spacing w:line="240" w:lineRule="auto"/>
        <w:ind w:left="0" w:firstLine="567"/>
        <w:jc w:val="both"/>
      </w:pPr>
      <w:r>
        <w:t>Организовать деятельность по подготовке молодых людей к службе в  Вооружённых Силах Российской Федерации;</w:t>
      </w:r>
    </w:p>
    <w:p w:rsidR="001D6A75" w:rsidRDefault="001D6A75" w:rsidP="001D6A75">
      <w:pPr>
        <w:numPr>
          <w:ilvl w:val="0"/>
          <w:numId w:val="10"/>
        </w:numPr>
        <w:tabs>
          <w:tab w:val="clear" w:pos="1011"/>
          <w:tab w:val="num" w:pos="12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условия для развития органов молодежного самоуправления; организовать работу по укреплению института семьи;</w:t>
      </w:r>
    </w:p>
    <w:p w:rsidR="001D6A75" w:rsidRDefault="001D6A75" w:rsidP="001D6A75">
      <w:pPr>
        <w:pStyle w:val="2"/>
        <w:numPr>
          <w:ilvl w:val="0"/>
          <w:numId w:val="10"/>
        </w:numPr>
        <w:tabs>
          <w:tab w:val="clear" w:pos="1011"/>
          <w:tab w:val="num" w:pos="1260"/>
        </w:tabs>
        <w:spacing w:line="240" w:lineRule="auto"/>
        <w:ind w:left="0" w:firstLine="567"/>
        <w:jc w:val="both"/>
      </w:pPr>
      <w:r>
        <w:t>Создать условия для организации отдыха и оздоровления молодёжи;</w:t>
      </w:r>
    </w:p>
    <w:p w:rsidR="001D6A75" w:rsidRDefault="001D6A75" w:rsidP="001D6A75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Поддержать программы, направленные на развитие интеллектуального и творческого потенциала молодёжи.</w:t>
      </w:r>
    </w:p>
    <w:p w:rsidR="001D6A75" w:rsidRDefault="001D6A75" w:rsidP="001D6A7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6A75" w:rsidRDefault="001D6A75" w:rsidP="001D6A75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Оценка эффективности реализации Программы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D6A75" w:rsidRDefault="001D6A75" w:rsidP="001D6A7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реализации мероприятий, представленных Программой, появится возможность:</w:t>
      </w:r>
    </w:p>
    <w:p w:rsidR="001D6A75" w:rsidRDefault="001D6A75" w:rsidP="001D6A75">
      <w:pPr>
        <w:pStyle w:val="ConsPlusNormal"/>
        <w:numPr>
          <w:ilvl w:val="0"/>
          <w:numId w:val="11"/>
        </w:numPr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количества молодежных и детских общественных объединений, органов молодежного самоуправления.</w:t>
      </w:r>
    </w:p>
    <w:p w:rsidR="001D6A75" w:rsidRDefault="001D6A75" w:rsidP="001D6A75">
      <w:pPr>
        <w:pStyle w:val="ConsPlusNormal"/>
        <w:widowControl/>
        <w:numPr>
          <w:ilvl w:val="0"/>
          <w:numId w:val="11"/>
        </w:numPr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количества изданий и распространения информационных  материалов  по обеспечению прав и возможностей молодежи в области социальных гарантий, представляемых государством.</w:t>
      </w:r>
    </w:p>
    <w:p w:rsidR="001D6A75" w:rsidRDefault="001D6A75" w:rsidP="001D6A75">
      <w:pPr>
        <w:pStyle w:val="ConsPlusNormal"/>
        <w:widowControl/>
        <w:numPr>
          <w:ilvl w:val="0"/>
          <w:numId w:val="11"/>
        </w:numPr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Увеличение количества изданий и распространения брошюр со сводным материалом. </w:t>
      </w:r>
    </w:p>
    <w:p w:rsidR="001D6A75" w:rsidRDefault="001D6A75" w:rsidP="001D6A75">
      <w:pPr>
        <w:pStyle w:val="ConsPlusNormal"/>
        <w:widowControl/>
        <w:numPr>
          <w:ilvl w:val="0"/>
          <w:numId w:val="11"/>
        </w:numPr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новых форм работы по организации досуга молодежи.</w:t>
      </w:r>
    </w:p>
    <w:p w:rsidR="001D6A75" w:rsidRDefault="001D6A75" w:rsidP="001D6A7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Увеличение количества изданий и распространения информационн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пропагандистского материала по формированию культуры здорового  образа жизни.</w:t>
      </w:r>
    </w:p>
    <w:p w:rsidR="001D6A75" w:rsidRDefault="001D6A75" w:rsidP="001D6A7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6A75" w:rsidRDefault="001D6A75" w:rsidP="001D6A75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269479612"/>
      <w:r>
        <w:rPr>
          <w:rFonts w:ascii="Times New Roman" w:hAnsi="Times New Roman" w:cs="Times New Roman"/>
          <w:sz w:val="24"/>
          <w:szCs w:val="24"/>
        </w:rPr>
        <w:t>8. Система управления реализацией Программы</w:t>
      </w:r>
      <w:bookmarkEnd w:id="8"/>
    </w:p>
    <w:p w:rsidR="001D6A75" w:rsidRDefault="001D6A75" w:rsidP="001D6A75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6A75" w:rsidRDefault="001D6A75" w:rsidP="001D6A7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Заказчик Программы Администрация Усть-Таркского района Новосибирской области. </w:t>
      </w:r>
    </w:p>
    <w:p w:rsidR="001D6A75" w:rsidRDefault="001D6A75" w:rsidP="001D6A7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Исполнители основных мероприятий – это  Администрация Усть-Таркского района Новосибирской области,   Управление образования Администрации муниципальных образований Усть-Таркского района Новосибирской области, молодежные объединения Усть-Таркского района Новосибирской области, молодёжный парламент.</w:t>
      </w:r>
    </w:p>
    <w:p w:rsidR="001D6A75" w:rsidRDefault="001D6A75" w:rsidP="001D6A7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руководство и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ходом реализации Программы, осуществляет Глава Усть-Таркского района Новосибирской области.</w:t>
      </w:r>
    </w:p>
    <w:p w:rsidR="001D6A75" w:rsidRDefault="001D6A75" w:rsidP="001D6A7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Ведущий специалист по  молодежной политике Администрации Усть-Таркского района Новосибирской области подготавливает и представляет отчеты о ходе выполнения Программы в соответствии с действующим законодательством.</w:t>
      </w:r>
    </w:p>
    <w:p w:rsidR="001D6A75" w:rsidRDefault="001D6A75" w:rsidP="001D6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A75" w:rsidRDefault="001D6A75" w:rsidP="001D6A75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Приложение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24"/>
        <w:gridCol w:w="4847"/>
      </w:tblGrid>
      <w:tr w:rsidR="001D6A75" w:rsidTr="001D6A75">
        <w:tc>
          <w:tcPr>
            <w:tcW w:w="5059" w:type="dxa"/>
            <w:hideMark/>
          </w:tcPr>
          <w:p w:rsidR="001D6A75" w:rsidRDefault="001D6A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5064" w:type="dxa"/>
            <w:hideMark/>
          </w:tcPr>
          <w:p w:rsidR="001D6A75" w:rsidRDefault="001D6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1D6A75" w:rsidRDefault="001D6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Постановлением администрации</w:t>
            </w:r>
          </w:p>
          <w:p w:rsidR="001D6A75" w:rsidRDefault="001D6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Усть-Таркского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1D6A75" w:rsidRDefault="001D6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от____________ № _____</w:t>
            </w:r>
          </w:p>
        </w:tc>
      </w:tr>
    </w:tbl>
    <w:p w:rsidR="001D6A75" w:rsidRDefault="001D6A75" w:rsidP="001D6A75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D6A75" w:rsidRDefault="001D6A75" w:rsidP="001D6A75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Л А Н</w:t>
      </w:r>
    </w:p>
    <w:p w:rsidR="001D6A75" w:rsidRDefault="001D6A75" w:rsidP="001D6A75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мероприятий в области</w:t>
      </w:r>
    </w:p>
    <w:p w:rsidR="001D6A75" w:rsidRDefault="001D6A75" w:rsidP="001D6A75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реализации государственной молодежной политики</w:t>
      </w:r>
    </w:p>
    <w:p w:rsidR="001D6A75" w:rsidRDefault="001D6A75" w:rsidP="001D6A75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265"/>
        <w:gridCol w:w="1291"/>
        <w:gridCol w:w="91"/>
        <w:gridCol w:w="2743"/>
        <w:gridCol w:w="142"/>
        <w:gridCol w:w="567"/>
        <w:gridCol w:w="284"/>
        <w:gridCol w:w="141"/>
        <w:gridCol w:w="284"/>
        <w:gridCol w:w="567"/>
        <w:gridCol w:w="992"/>
      </w:tblGrid>
      <w:tr w:rsidR="001D6A75" w:rsidTr="001D6A75">
        <w:trPr>
          <w:trHeight w:val="560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затрат (в тыс. рублях)</w:t>
            </w:r>
          </w:p>
        </w:tc>
      </w:tr>
      <w:tr w:rsidR="001D6A75" w:rsidTr="001D6A75">
        <w:trPr>
          <w:trHeight w:val="38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5" w:rsidRDefault="001D6A7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2019г.</w:t>
            </w:r>
          </w:p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в области гражданско-патриотического воспитания</w:t>
            </w:r>
          </w:p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семинаров, конференций, круглых столов по вопросам патриотического и духовно-нравственного воспитания молодежи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Усть-Таркского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района, ОМП, МП, УО </w:t>
            </w:r>
          </w:p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областных конференциях и семинарах по вопросам патриотического и духовно-нравственного воспитания молодежи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Усть-Таркского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района, ОМП, МП, УО </w:t>
            </w:r>
          </w:p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планов совместных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мероприятий по вопросам патриотического и духовно-нравственного воспитания молодежи с заинтересованными службами и ведомствами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Усть-Таркского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района, ОМП,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УО, ЦБ, МБУК КДЦ </w:t>
            </w:r>
          </w:p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областных фестивалях патриотической и духовно-нравственной направленности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Усть-Таркского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района, ОМП, УО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:rsidR="001D6A75" w:rsidRDefault="001D6A7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Чествование воинов – интернационалистов, прошедших воинскую службу в локальных конфликтах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Усть-Таркского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района, ОМП, УО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праздник «День призывника»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год (май, октябрь)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Усть-Таркского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района, ОМП,  МБУК КДЦ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Публикация статей и заметок по вопросам патриотического и духовно-нравственного воспитания в районной газете «Знамя труда» и в районной молодежной газете «Осторожно, молодёжь»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ОМП,  молодёжный актив, УО</w:t>
            </w:r>
          </w:p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 мероприятий, посвященных Дню Победы в Великой Отечественной войне:</w:t>
            </w:r>
          </w:p>
          <w:p w:rsidR="001D6A75" w:rsidRDefault="001D6A7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митинг;</w:t>
            </w:r>
          </w:p>
          <w:p w:rsidR="001D6A75" w:rsidRDefault="001D6A7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«Бессмертный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полк»;</w:t>
            </w:r>
          </w:p>
          <w:p w:rsidR="001D6A75" w:rsidRDefault="001D6A7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«Георгиевская ленточка»;</w:t>
            </w:r>
          </w:p>
          <w:p w:rsidR="001D6A75" w:rsidRDefault="001D6A7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«Свеча Памяти»;</w:t>
            </w:r>
          </w:p>
          <w:p w:rsidR="001D6A75" w:rsidRDefault="001D6A7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благоустройство памятников и могил ветеранов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май, июнь</w:t>
            </w:r>
          </w:p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Усть-Таркского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района, ОМП, МП,  ЦБ, МБУК КДЦ, УО, молодёжный центр Усть-Таркского района</w:t>
            </w:r>
          </w:p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1D6A75" w:rsidRDefault="001D6A7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1D6A75" w:rsidRDefault="001D6A7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1D6A75" w:rsidRDefault="001D6A7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1D6A75" w:rsidRDefault="001D6A7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6A75" w:rsidRDefault="001D6A7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6A75" w:rsidRDefault="001D6A7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6A75" w:rsidRDefault="001D6A7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6A75" w:rsidRDefault="001D6A7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6A75" w:rsidRDefault="001D6A7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6A75" w:rsidRDefault="001D6A7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1D6A75" w:rsidRDefault="001D6A7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1D6A75" w:rsidRDefault="001D6A7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1D6A75" w:rsidRDefault="001D6A7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Районная викторина «Из истории Земли Усть-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Таркской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ежегодно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ОМП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этап ВСИ «Победа»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ежегодно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ОМР, УО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этап смотра-конкурса ВПК «Пост №1»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Апрель-май ежегодно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ОМР, УО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конкурс патриотической песни «Я люблю тебя, Россия!»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ОМП, МБУК КДЦ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Слёт туристов-краеведов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ОМП, УО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военно-патриотический этап «Слёт мальчишей»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ОМП, УО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эмблемы участников патриотических объединений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ОМП, руководители патриотических клубов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в области развития системы клубов по месту жительства и социальных служб для подростков и молодежи</w:t>
            </w:r>
          </w:p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паспортизации клубов по месту жительства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Усть-Таркского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района, ОМП, МП,    МБУК КДЦ</w:t>
            </w:r>
            <w:r w:rsidR="00627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1D6A75" w:rsidRDefault="001D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новых молодежных объединений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ОМП, МП, УО,      МБУК КДЦ,   молодёжный центр Усть-Таркского района</w:t>
            </w:r>
          </w:p>
          <w:p w:rsidR="001D6A75" w:rsidRDefault="001D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молодежных объединений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района в районном слете-конкурсе талантливой молодежи «Новые имена» 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Ноябрь ежегодно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ОМП, МБУК КДЦ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команд района в областных интеллектуальных играх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  <w:p w:rsidR="001D6A75" w:rsidRDefault="001D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ОМП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5" w:rsidRDefault="001D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Мероприятия в области здорового образа жизни и безопасности </w:t>
            </w:r>
          </w:p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акций, лекций, индивидуальных и групповых консультаций, круглых столов среди подростков и молодежи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ОМП, МП,     МБУК КДЦ, ДДТ, молодёжный центр Усть-Таркского района, инспектор по пропаганде ГИБДД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районного молодёжного конкурса «Здоровая семья – это модно»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ОМП, МП,    МБУК КДЦ</w:t>
            </w:r>
          </w:p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районных и областных лагерных сменах для подростков и молодежи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ОМП, МП,    молодёжный центр Усть-Таркского района</w:t>
            </w:r>
          </w:p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материала для тематических страниц и номеров в районной газете «Знамя труда» 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молодёжном журнале  «Осторожно, молодёжь»   пропаганде здорового образа жизни 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ОМП, МП,    молодёжный центр Усть-Таркского района</w:t>
            </w:r>
          </w:p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D6A75" w:rsidTr="001D6A75">
        <w:trPr>
          <w:trHeight w:val="225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командных профилактических игр, проведение различных акций, конкурсов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ОМП, МП,    МБУК КДЦ, УО, молодёжный центр Усть-Таркского района, инспектор по пропаганде ГИБДД, 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Районный семинар волонтёров «Я, ты, он, она – мы здоровая страна 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ОМП  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5" w:rsidRDefault="001D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Мероприятия в области организации трудовой занятости молодежи и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профориентацинной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работы</w:t>
            </w:r>
          </w:p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трудоустройства подростков и молодежи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Усть-Таркского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района, ОМП, центр занятости Усть-Таркского района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Консультирование и оказание подросткам и молодежи услуг по профессиональной ориентации 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Усть-Таркского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района, ОМП, центр занятости Усть-Таркского района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Молодёжный экологический десант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апрель, октябрь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 и предприятия, функционирующие на территории района, ОМП, МП,  главный специалист по охране окружающей среды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слет работающей молодежи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ежегодно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Усть-Таркского района, ОМП, МП  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Информирование, консультирование молодёжи о правах, возможностях участия в программах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гос. поддержки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различных категорий молодёжи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ОМП, главный специалист отдела архитектуры и строительства  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5" w:rsidRDefault="001D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 в области поддержки молодой семьи</w:t>
            </w:r>
          </w:p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Чествование молодоженов, молодых семей и семей, отметивших юбилей совместной жизни, многодетных семей в День села и День матери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ОМП, начальник отдела ЗАГС Усть-Таркского района 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Публикации о работе с молодыми семьями в районной газете «Знамя труда»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районной молодежной газете «Осторожно, молодёжь»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ОМП  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комплексных мер по укреплению института молодой семьи (проект «Молодая семья»)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ОМП, МБУК КДЦ  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конкурс талантов молодых семей «Традиции нашей семьи»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ОМП, МБУК КДЦ  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5" w:rsidRDefault="001D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 в области поддержки развития творчества молодежи, развитие системы досуга молодежи</w:t>
            </w:r>
          </w:p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молодёжи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 ежегодно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Усть-Таркского района,  ОМП, МП, МБУК КДЦ,    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слет-конкурс талантливой молодежи «Новые имена»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квартал ежегодно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Усть-Таркского района,  ОМП, МБУК КДЦ  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Районная интеллектуальная игра «Умная сова»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1D6A75" w:rsidRDefault="001D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Усть-Таркского района,  ОМП, МБУК КДЦ  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конкурс фотографий «Где родился, там и пригодился!»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Июль-август ежегодно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Усть-Таркского района,  ОМП, МБУК КДЦ  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КВН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ежегодно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Усть-Таркского района,  ведущий специалист по молодёжной политике, МБУК КДЦ  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молодых работников сельского хозяйства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Усть-Таркского района,  ведущий специалист по молодёжной политике, управление сельского хозяйства  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агитационного плаката «Выходи на субботник»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Апрель ежегодно 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ОМП, МБУК КДЦ  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Новогодний бал-маскарад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ежегодно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ОМП, МБУК КДЦ  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творческой молодежи в областных слетах,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фестивалях и конкурсах:</w:t>
            </w:r>
          </w:p>
          <w:p w:rsidR="001D6A75" w:rsidRDefault="001D6A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«КСС»;</w:t>
            </w:r>
          </w:p>
          <w:p w:rsidR="001D6A75" w:rsidRDefault="001D6A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Слет добровольцев НСО;</w:t>
            </w:r>
          </w:p>
          <w:p w:rsidR="001D6A75" w:rsidRDefault="001D6A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Форум молодежи НСО и др.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ОМП,    молодежный актив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6A75" w:rsidRDefault="001D6A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:rsidR="001D6A75" w:rsidRDefault="001D6A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Мероприятия, посвященные дню защиты детей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июня ежегодно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ОМП, УО, МБУК КДЦ   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5" w:rsidRDefault="001D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 в области поддержки молодежных и подростковых организаций и объединений</w:t>
            </w:r>
          </w:p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областных форумах для молодежи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ОМП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областных профильных сменах для участников молодежных объединений и клубов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ОМП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конкурс вожатых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  <w:p w:rsidR="001D6A75" w:rsidRDefault="001D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ОМП, УО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специальной формы для участников молодежных объединений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ОМП, молодёжный актив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 в области развития института специалистов по работе с молодежью на территориях муниципальных образований и членов молодежных общественных структур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на областных совещаниях специалистов по работе с молодежью 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ОМП  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молодежных собраний 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ОМП, МП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областных сессиях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Молодежного парламента 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 раз в квартал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в области информационно-аналитической деятельности</w:t>
            </w:r>
          </w:p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социологических исследований и мониторингов "Молодежь Усть-Таркского района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ОМП, МП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 молодежной газеты «Осторожно молодёжь»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ОМП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1D6A75" w:rsidTr="001D6A75">
        <w:trPr>
          <w:trHeight w:val="219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Публикации в районную молодежную газету "Осторожно, молодёжь" и районную газету «Знамя труда»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ОМП, молодежный актив </w:t>
            </w:r>
          </w:p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Мероприятия, направленные на развитие добровольческой деятельности (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актива Объединения волонтеров Усть-Таркского района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ОМП, МП, молодежный актив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мероприятий для детей с ОВЗ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ОМП, ГБУ ЦРБ, МБУ КЦСОН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субботников на территории района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ОМП, МП, главный специалист охраны окружающей среды администрации района,  молодежный актив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новогодних встреч с детьми из детского отделения больницы   ЦРБ, детьми из реабилитационного центра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ОМП, молодежный актив, ГБУ ЦРБ, МБУ КЦСОН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мероприятий для молодежи:</w:t>
            </w:r>
          </w:p>
          <w:p w:rsidR="001D6A75" w:rsidRDefault="001D6A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Квесты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1D6A75" w:rsidRDefault="001D6A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Викторины;</w:t>
            </w:r>
          </w:p>
          <w:p w:rsidR="001D6A75" w:rsidRDefault="001D6A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уличные игры и др.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ОМП, МП, УО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добровольцев в районных и областных слетах, семинарах, конкурсах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ОМП, молодежный актив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Мероприятия для детей «группы риска»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 районного турнира для ребят «группы риска» «Стартующий подросток»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ОМП, МП, специалист администрации КДН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цикла мероприятий для детей из «группы риска»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ОМП, МП, специалист администрации КДН, МБУ КЦСОН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и индивидуальная работа с детьми стоящими на учёте в КДН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ОМП, УО, управление образования,  отделение полиции, МБУ КЦСОН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</w:t>
            </w:r>
          </w:p>
        </w:tc>
      </w:tr>
      <w:tr w:rsidR="001D6A75" w:rsidTr="001D6A7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5" w:rsidRDefault="001D6A75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5" w:rsidRDefault="001D6A7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5" w:rsidRDefault="001D6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500 000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5" w:rsidRDefault="001D6A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5" w:rsidRDefault="001D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D6A75" w:rsidRDefault="001D6A75" w:rsidP="001D6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A75" w:rsidRDefault="001D6A75" w:rsidP="001D6A75">
      <w:pPr>
        <w:spacing w:line="360" w:lineRule="auto"/>
        <w:ind w:firstLine="567"/>
        <w:jc w:val="both"/>
      </w:pPr>
      <w:r>
        <w:t xml:space="preserve"> </w:t>
      </w:r>
    </w:p>
    <w:p w:rsidR="001D6A75" w:rsidRDefault="001D6A75" w:rsidP="001D6A75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Сокращения:</w:t>
      </w:r>
    </w:p>
    <w:p w:rsidR="001D6A75" w:rsidRDefault="001D6A75" w:rsidP="001D6A75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ОМП – орган по молодёжной политике</w:t>
      </w:r>
    </w:p>
    <w:p w:rsidR="001D6A75" w:rsidRDefault="001D6A75" w:rsidP="001D6A75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МП – молодёжный парламент</w:t>
      </w:r>
    </w:p>
    <w:p w:rsidR="001D6A75" w:rsidRDefault="001D6A75" w:rsidP="001D6A75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</w:t>
      </w:r>
      <w:proofErr w:type="gramStart"/>
      <w:r>
        <w:rPr>
          <w:rFonts w:ascii="Times New Roman" w:hAnsi="Times New Roman"/>
          <w:sz w:val="20"/>
          <w:szCs w:val="20"/>
        </w:rPr>
        <w:t>О-</w:t>
      </w:r>
      <w:proofErr w:type="gramEnd"/>
      <w:r>
        <w:rPr>
          <w:rFonts w:ascii="Times New Roman" w:hAnsi="Times New Roman"/>
          <w:sz w:val="20"/>
          <w:szCs w:val="20"/>
        </w:rPr>
        <w:t xml:space="preserve"> управление образования</w:t>
      </w:r>
    </w:p>
    <w:p w:rsidR="001D6A75" w:rsidRDefault="001D6A75" w:rsidP="001D6A75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ЦБ </w:t>
      </w:r>
      <w:proofErr w:type="gramStart"/>
      <w:r>
        <w:rPr>
          <w:rFonts w:ascii="Times New Roman" w:hAnsi="Times New Roman"/>
          <w:sz w:val="20"/>
          <w:szCs w:val="20"/>
        </w:rPr>
        <w:t>–ц</w:t>
      </w:r>
      <w:proofErr w:type="gramEnd"/>
      <w:r>
        <w:rPr>
          <w:rFonts w:ascii="Times New Roman" w:hAnsi="Times New Roman"/>
          <w:sz w:val="20"/>
          <w:szCs w:val="20"/>
        </w:rPr>
        <w:t>ентральная библиотека</w:t>
      </w:r>
    </w:p>
    <w:p w:rsidR="001D6A75" w:rsidRDefault="001D6A75" w:rsidP="001D6A75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МБУК КДЦ – муниципальное бюджетное учреждение культуры «Культурно-досуговый центр»</w:t>
      </w:r>
    </w:p>
    <w:p w:rsidR="001D6A75" w:rsidRDefault="001D6A75" w:rsidP="001D6A75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МБУ КЦСОН - муниципальное бюджетное учреждение  комплексный центр социального обслуживания населения</w:t>
      </w:r>
    </w:p>
    <w:p w:rsidR="00B603CF" w:rsidRDefault="00B603CF"/>
    <w:sectPr w:rsidR="00B603CF" w:rsidSect="003C6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091F"/>
    <w:multiLevelType w:val="hybridMultilevel"/>
    <w:tmpl w:val="3E10708A"/>
    <w:lvl w:ilvl="0" w:tplc="ED3222C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FE268D"/>
    <w:multiLevelType w:val="hybridMultilevel"/>
    <w:tmpl w:val="F050F26C"/>
    <w:lvl w:ilvl="0" w:tplc="04190001">
      <w:start w:val="1"/>
      <w:numFmt w:val="bullet"/>
      <w:lvlText w:val=""/>
      <w:lvlJc w:val="left"/>
      <w:pPr>
        <w:tabs>
          <w:tab w:val="num" w:pos="1011"/>
        </w:tabs>
        <w:ind w:left="1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31"/>
        </w:tabs>
        <w:ind w:left="1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51"/>
        </w:tabs>
        <w:ind w:left="24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71"/>
        </w:tabs>
        <w:ind w:left="31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91"/>
        </w:tabs>
        <w:ind w:left="3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11"/>
        </w:tabs>
        <w:ind w:left="46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31"/>
        </w:tabs>
        <w:ind w:left="53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51"/>
        </w:tabs>
        <w:ind w:left="6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71"/>
        </w:tabs>
        <w:ind w:left="6771" w:hanging="360"/>
      </w:pPr>
      <w:rPr>
        <w:rFonts w:ascii="Wingdings" w:hAnsi="Wingdings" w:hint="default"/>
      </w:rPr>
    </w:lvl>
  </w:abstractNum>
  <w:abstractNum w:abstractNumId="2">
    <w:nsid w:val="1E5440E8"/>
    <w:multiLevelType w:val="hybridMultilevel"/>
    <w:tmpl w:val="D070ED70"/>
    <w:lvl w:ilvl="0" w:tplc="2DEC199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243B2C23"/>
    <w:multiLevelType w:val="hybridMultilevel"/>
    <w:tmpl w:val="C1B017BE"/>
    <w:lvl w:ilvl="0" w:tplc="1ED8C0E6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4">
    <w:nsid w:val="261534B1"/>
    <w:multiLevelType w:val="hybridMultilevel"/>
    <w:tmpl w:val="B2588F54"/>
    <w:lvl w:ilvl="0" w:tplc="04190001">
      <w:start w:val="1"/>
      <w:numFmt w:val="bullet"/>
      <w:lvlText w:val=""/>
      <w:lvlJc w:val="left"/>
      <w:pPr>
        <w:tabs>
          <w:tab w:val="num" w:pos="1011"/>
        </w:tabs>
        <w:ind w:left="1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31"/>
        </w:tabs>
        <w:ind w:left="1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51"/>
        </w:tabs>
        <w:ind w:left="24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71"/>
        </w:tabs>
        <w:ind w:left="31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91"/>
        </w:tabs>
        <w:ind w:left="3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11"/>
        </w:tabs>
        <w:ind w:left="46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31"/>
        </w:tabs>
        <w:ind w:left="53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51"/>
        </w:tabs>
        <w:ind w:left="6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71"/>
        </w:tabs>
        <w:ind w:left="6771" w:hanging="360"/>
      </w:pPr>
      <w:rPr>
        <w:rFonts w:ascii="Wingdings" w:hAnsi="Wingdings" w:hint="default"/>
      </w:rPr>
    </w:lvl>
  </w:abstractNum>
  <w:abstractNum w:abstractNumId="5">
    <w:nsid w:val="2ECB5282"/>
    <w:multiLevelType w:val="hybridMultilevel"/>
    <w:tmpl w:val="0D4097E8"/>
    <w:lvl w:ilvl="0" w:tplc="9688639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DC2E17"/>
    <w:multiLevelType w:val="hybridMultilevel"/>
    <w:tmpl w:val="6514222C"/>
    <w:lvl w:ilvl="0" w:tplc="742E9DC2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370"/>
        </w:tabs>
        <w:ind w:left="13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7">
    <w:nsid w:val="36B0347F"/>
    <w:multiLevelType w:val="hybridMultilevel"/>
    <w:tmpl w:val="E4D2F3A0"/>
    <w:lvl w:ilvl="0" w:tplc="FC38B2F4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0164D37"/>
    <w:multiLevelType w:val="multilevel"/>
    <w:tmpl w:val="012A1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23721B9"/>
    <w:multiLevelType w:val="hybridMultilevel"/>
    <w:tmpl w:val="B4B4E094"/>
    <w:lvl w:ilvl="0" w:tplc="7E7E3D44">
      <w:start w:val="5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62B03E74"/>
    <w:multiLevelType w:val="hybridMultilevel"/>
    <w:tmpl w:val="A036C3DE"/>
    <w:lvl w:ilvl="0" w:tplc="83CEE51A">
      <w:start w:val="1"/>
      <w:numFmt w:val="decimal"/>
      <w:lvlText w:val="%1."/>
      <w:lvlJc w:val="left"/>
      <w:pPr>
        <w:ind w:left="1002" w:hanging="43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BF032F6"/>
    <w:multiLevelType w:val="hybridMultilevel"/>
    <w:tmpl w:val="B838B81C"/>
    <w:lvl w:ilvl="0" w:tplc="DBEECDA4">
      <w:start w:val="5"/>
      <w:numFmt w:val="decimal"/>
      <w:lvlText w:val="%1."/>
      <w:lvlJc w:val="left"/>
      <w:pPr>
        <w:ind w:left="1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2" w:hanging="360"/>
      </w:pPr>
    </w:lvl>
    <w:lvl w:ilvl="2" w:tplc="0419001B" w:tentative="1">
      <w:start w:val="1"/>
      <w:numFmt w:val="lowerRoman"/>
      <w:lvlText w:val="%3."/>
      <w:lvlJc w:val="right"/>
      <w:pPr>
        <w:ind w:left="2802" w:hanging="180"/>
      </w:pPr>
    </w:lvl>
    <w:lvl w:ilvl="3" w:tplc="0419000F" w:tentative="1">
      <w:start w:val="1"/>
      <w:numFmt w:val="decimal"/>
      <w:lvlText w:val="%4."/>
      <w:lvlJc w:val="left"/>
      <w:pPr>
        <w:ind w:left="3522" w:hanging="360"/>
      </w:pPr>
    </w:lvl>
    <w:lvl w:ilvl="4" w:tplc="04190019" w:tentative="1">
      <w:start w:val="1"/>
      <w:numFmt w:val="lowerLetter"/>
      <w:lvlText w:val="%5."/>
      <w:lvlJc w:val="left"/>
      <w:pPr>
        <w:ind w:left="4242" w:hanging="360"/>
      </w:pPr>
    </w:lvl>
    <w:lvl w:ilvl="5" w:tplc="0419001B" w:tentative="1">
      <w:start w:val="1"/>
      <w:numFmt w:val="lowerRoman"/>
      <w:lvlText w:val="%6."/>
      <w:lvlJc w:val="right"/>
      <w:pPr>
        <w:ind w:left="4962" w:hanging="180"/>
      </w:pPr>
    </w:lvl>
    <w:lvl w:ilvl="6" w:tplc="0419000F" w:tentative="1">
      <w:start w:val="1"/>
      <w:numFmt w:val="decimal"/>
      <w:lvlText w:val="%7."/>
      <w:lvlJc w:val="left"/>
      <w:pPr>
        <w:ind w:left="5682" w:hanging="360"/>
      </w:pPr>
    </w:lvl>
    <w:lvl w:ilvl="7" w:tplc="04190019" w:tentative="1">
      <w:start w:val="1"/>
      <w:numFmt w:val="lowerLetter"/>
      <w:lvlText w:val="%8."/>
      <w:lvlJc w:val="left"/>
      <w:pPr>
        <w:ind w:left="6402" w:hanging="360"/>
      </w:pPr>
    </w:lvl>
    <w:lvl w:ilvl="8" w:tplc="0419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12">
    <w:nsid w:val="6CFE1B3F"/>
    <w:multiLevelType w:val="hybridMultilevel"/>
    <w:tmpl w:val="2910A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135A8"/>
    <w:multiLevelType w:val="hybridMultilevel"/>
    <w:tmpl w:val="8ACC2296"/>
    <w:lvl w:ilvl="0" w:tplc="5054061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7EF69E5"/>
    <w:multiLevelType w:val="hybridMultilevel"/>
    <w:tmpl w:val="292AA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897C07"/>
    <w:multiLevelType w:val="hybridMultilevel"/>
    <w:tmpl w:val="B4FE08AE"/>
    <w:lvl w:ilvl="0" w:tplc="DBD2BE3C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0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A75"/>
    <w:rsid w:val="001D6A75"/>
    <w:rsid w:val="003B027E"/>
    <w:rsid w:val="003C6648"/>
    <w:rsid w:val="004018DD"/>
    <w:rsid w:val="0048370D"/>
    <w:rsid w:val="00582FA6"/>
    <w:rsid w:val="00627538"/>
    <w:rsid w:val="00976F12"/>
    <w:rsid w:val="00B603CF"/>
    <w:rsid w:val="00C03A03"/>
    <w:rsid w:val="00F6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Samp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7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D6A7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semiHidden/>
    <w:unhideWhenUsed/>
    <w:qFormat/>
    <w:rsid w:val="001D6A75"/>
    <w:pPr>
      <w:spacing w:after="0" w:line="240" w:lineRule="auto"/>
      <w:outlineLvl w:val="2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A7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1D6A75"/>
    <w:rPr>
      <w:rFonts w:ascii="Arial" w:eastAsia="Times New Roman" w:hAnsi="Arial" w:cs="Arial"/>
      <w:b/>
      <w:bCs/>
      <w:sz w:val="27"/>
      <w:szCs w:val="27"/>
      <w:lang w:eastAsia="ru-RU"/>
    </w:rPr>
  </w:style>
  <w:style w:type="character" w:styleId="HTML">
    <w:name w:val="HTML Sample"/>
    <w:semiHidden/>
    <w:unhideWhenUsed/>
    <w:rsid w:val="001D6A75"/>
    <w:rPr>
      <w:rFonts w:ascii="Courier New" w:eastAsia="Times New Roman" w:hAnsi="Courier New" w:cs="Courier New" w:hint="default"/>
      <w:b/>
      <w:bCs w:val="0"/>
      <w:i/>
      <w:iCs w:val="0"/>
      <w:sz w:val="28"/>
      <w:szCs w:val="28"/>
      <w:lang w:val="ru-RU" w:eastAsia="en-US" w:bidi="ar-SA"/>
    </w:rPr>
  </w:style>
  <w:style w:type="paragraph" w:styleId="a3">
    <w:name w:val="Normal (Web)"/>
    <w:basedOn w:val="a"/>
    <w:semiHidden/>
    <w:unhideWhenUsed/>
    <w:rsid w:val="001D6A7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1D6A75"/>
    <w:rPr>
      <w:rFonts w:ascii="Calibri" w:eastAsia="Calibri" w:hAnsi="Calibri" w:cs="Times New Roman"/>
    </w:rPr>
  </w:style>
  <w:style w:type="paragraph" w:styleId="a5">
    <w:name w:val="header"/>
    <w:basedOn w:val="a"/>
    <w:link w:val="a4"/>
    <w:uiPriority w:val="99"/>
    <w:semiHidden/>
    <w:unhideWhenUsed/>
    <w:rsid w:val="001D6A7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11"/>
    <w:semiHidden/>
    <w:unhideWhenUsed/>
    <w:rsid w:val="001D6A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Нижний колонтитул Знак1"/>
    <w:link w:val="a6"/>
    <w:semiHidden/>
    <w:locked/>
    <w:rsid w:val="001D6A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semiHidden/>
    <w:rsid w:val="001D6A75"/>
    <w:rPr>
      <w:rFonts w:ascii="Calibri" w:eastAsia="Calibri" w:hAnsi="Calibri" w:cs="Times New Roman"/>
    </w:rPr>
  </w:style>
  <w:style w:type="paragraph" w:styleId="a8">
    <w:name w:val="Body Text"/>
    <w:basedOn w:val="a"/>
    <w:link w:val="12"/>
    <w:semiHidden/>
    <w:unhideWhenUsed/>
    <w:rsid w:val="001D6A75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12">
    <w:name w:val="Основной текст Знак1"/>
    <w:link w:val="a8"/>
    <w:semiHidden/>
    <w:locked/>
    <w:rsid w:val="001D6A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semiHidden/>
    <w:rsid w:val="001D6A75"/>
    <w:rPr>
      <w:rFonts w:ascii="Calibri" w:eastAsia="Calibri" w:hAnsi="Calibri" w:cs="Times New Roman"/>
    </w:rPr>
  </w:style>
  <w:style w:type="paragraph" w:styleId="31">
    <w:name w:val="Body Text 3"/>
    <w:basedOn w:val="a"/>
    <w:link w:val="310"/>
    <w:semiHidden/>
    <w:unhideWhenUsed/>
    <w:rsid w:val="001D6A7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10">
    <w:name w:val="Основной текст 3 Знак1"/>
    <w:link w:val="31"/>
    <w:semiHidden/>
    <w:locked/>
    <w:rsid w:val="001D6A7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basedOn w:val="a0"/>
    <w:semiHidden/>
    <w:rsid w:val="001D6A75"/>
    <w:rPr>
      <w:rFonts w:ascii="Calibri" w:eastAsia="Calibri" w:hAnsi="Calibri" w:cs="Times New Roman"/>
      <w:sz w:val="16"/>
      <w:szCs w:val="16"/>
    </w:rPr>
  </w:style>
  <w:style w:type="paragraph" w:styleId="2">
    <w:name w:val="Body Text Indent 2"/>
    <w:basedOn w:val="a"/>
    <w:link w:val="21"/>
    <w:semiHidden/>
    <w:unhideWhenUsed/>
    <w:rsid w:val="001D6A7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с отступом 2 Знак1"/>
    <w:link w:val="2"/>
    <w:semiHidden/>
    <w:locked/>
    <w:rsid w:val="001D6A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semiHidden/>
    <w:rsid w:val="001D6A75"/>
    <w:rPr>
      <w:rFonts w:ascii="Calibri" w:eastAsia="Calibri" w:hAnsi="Calibri" w:cs="Times New Roman"/>
    </w:rPr>
  </w:style>
  <w:style w:type="paragraph" w:styleId="33">
    <w:name w:val="Body Text Indent 3"/>
    <w:basedOn w:val="a"/>
    <w:link w:val="34"/>
    <w:semiHidden/>
    <w:unhideWhenUsed/>
    <w:rsid w:val="001D6A7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1D6A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Document Map"/>
    <w:basedOn w:val="a"/>
    <w:link w:val="13"/>
    <w:semiHidden/>
    <w:unhideWhenUsed/>
    <w:rsid w:val="001D6A7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3">
    <w:name w:val="Схема документа Знак1"/>
    <w:link w:val="aa"/>
    <w:semiHidden/>
    <w:locked/>
    <w:rsid w:val="001D6A7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b">
    <w:name w:val="Схема документа Знак"/>
    <w:basedOn w:val="a0"/>
    <w:semiHidden/>
    <w:rsid w:val="001D6A75"/>
    <w:rPr>
      <w:rFonts w:ascii="Tahoma" w:eastAsia="Calibri" w:hAnsi="Tahoma" w:cs="Tahoma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1D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6A75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D6A75"/>
    <w:pPr>
      <w:ind w:left="720"/>
      <w:contextualSpacing/>
    </w:pPr>
  </w:style>
  <w:style w:type="paragraph" w:customStyle="1" w:styleId="ConsNormal">
    <w:name w:val="ConsNormal"/>
    <w:rsid w:val="001D6A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D6A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D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D6A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"/>
    <w:basedOn w:val="a"/>
    <w:autoRedefine/>
    <w:rsid w:val="001D6A75"/>
    <w:pPr>
      <w:spacing w:after="160" w:line="240" w:lineRule="auto"/>
      <w:ind w:left="26" w:firstLine="694"/>
    </w:pPr>
    <w:rPr>
      <w:rFonts w:ascii="Times New Roman" w:eastAsia="Times New Roman" w:hAnsi="Times New Roman"/>
      <w:b/>
      <w:i/>
      <w:sz w:val="28"/>
      <w:szCs w:val="28"/>
    </w:rPr>
  </w:style>
  <w:style w:type="paragraph" w:customStyle="1" w:styleId="consplusnormal0">
    <w:name w:val="consplusnormal"/>
    <w:basedOn w:val="a"/>
    <w:rsid w:val="001D6A75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1"/>
    <w:rsid w:val="001D6A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Обычный1"/>
    <w:rsid w:val="001D6A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1D6A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No Spacing"/>
    <w:uiPriority w:val="1"/>
    <w:qFormat/>
    <w:rsid w:val="004018D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Samp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7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D6A7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semiHidden/>
    <w:unhideWhenUsed/>
    <w:qFormat/>
    <w:rsid w:val="001D6A75"/>
    <w:pPr>
      <w:spacing w:after="0" w:line="240" w:lineRule="auto"/>
      <w:outlineLvl w:val="2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A7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1D6A75"/>
    <w:rPr>
      <w:rFonts w:ascii="Arial" w:eastAsia="Times New Roman" w:hAnsi="Arial" w:cs="Arial"/>
      <w:b/>
      <w:bCs/>
      <w:sz w:val="27"/>
      <w:szCs w:val="27"/>
      <w:lang w:eastAsia="ru-RU"/>
    </w:rPr>
  </w:style>
  <w:style w:type="character" w:styleId="HTML">
    <w:name w:val="HTML Sample"/>
    <w:semiHidden/>
    <w:unhideWhenUsed/>
    <w:rsid w:val="001D6A75"/>
    <w:rPr>
      <w:rFonts w:ascii="Courier New" w:eastAsia="Times New Roman" w:hAnsi="Courier New" w:cs="Courier New" w:hint="default"/>
      <w:b/>
      <w:bCs w:val="0"/>
      <w:i/>
      <w:iCs w:val="0"/>
      <w:sz w:val="28"/>
      <w:szCs w:val="28"/>
      <w:lang w:val="ru-RU" w:eastAsia="en-US" w:bidi="ar-SA"/>
    </w:rPr>
  </w:style>
  <w:style w:type="paragraph" w:styleId="a3">
    <w:name w:val="Normal (Web)"/>
    <w:basedOn w:val="a"/>
    <w:semiHidden/>
    <w:unhideWhenUsed/>
    <w:rsid w:val="001D6A7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1D6A75"/>
    <w:rPr>
      <w:rFonts w:ascii="Calibri" w:eastAsia="Calibri" w:hAnsi="Calibri" w:cs="Times New Roman"/>
    </w:rPr>
  </w:style>
  <w:style w:type="paragraph" w:styleId="a5">
    <w:name w:val="header"/>
    <w:basedOn w:val="a"/>
    <w:link w:val="a4"/>
    <w:uiPriority w:val="99"/>
    <w:semiHidden/>
    <w:unhideWhenUsed/>
    <w:rsid w:val="001D6A7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11"/>
    <w:semiHidden/>
    <w:unhideWhenUsed/>
    <w:rsid w:val="001D6A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Нижний колонтитул Знак1"/>
    <w:link w:val="a6"/>
    <w:semiHidden/>
    <w:locked/>
    <w:rsid w:val="001D6A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semiHidden/>
    <w:rsid w:val="001D6A75"/>
    <w:rPr>
      <w:rFonts w:ascii="Calibri" w:eastAsia="Calibri" w:hAnsi="Calibri" w:cs="Times New Roman"/>
    </w:rPr>
  </w:style>
  <w:style w:type="paragraph" w:styleId="a8">
    <w:name w:val="Body Text"/>
    <w:basedOn w:val="a"/>
    <w:link w:val="12"/>
    <w:semiHidden/>
    <w:unhideWhenUsed/>
    <w:rsid w:val="001D6A75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12">
    <w:name w:val="Основной текст Знак1"/>
    <w:link w:val="a8"/>
    <w:semiHidden/>
    <w:locked/>
    <w:rsid w:val="001D6A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semiHidden/>
    <w:rsid w:val="001D6A75"/>
    <w:rPr>
      <w:rFonts w:ascii="Calibri" w:eastAsia="Calibri" w:hAnsi="Calibri" w:cs="Times New Roman"/>
    </w:rPr>
  </w:style>
  <w:style w:type="paragraph" w:styleId="31">
    <w:name w:val="Body Text 3"/>
    <w:basedOn w:val="a"/>
    <w:link w:val="310"/>
    <w:semiHidden/>
    <w:unhideWhenUsed/>
    <w:rsid w:val="001D6A7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10">
    <w:name w:val="Основной текст 3 Знак1"/>
    <w:link w:val="31"/>
    <w:semiHidden/>
    <w:locked/>
    <w:rsid w:val="001D6A7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basedOn w:val="a0"/>
    <w:semiHidden/>
    <w:rsid w:val="001D6A75"/>
    <w:rPr>
      <w:rFonts w:ascii="Calibri" w:eastAsia="Calibri" w:hAnsi="Calibri" w:cs="Times New Roman"/>
      <w:sz w:val="16"/>
      <w:szCs w:val="16"/>
    </w:rPr>
  </w:style>
  <w:style w:type="paragraph" w:styleId="2">
    <w:name w:val="Body Text Indent 2"/>
    <w:basedOn w:val="a"/>
    <w:link w:val="21"/>
    <w:semiHidden/>
    <w:unhideWhenUsed/>
    <w:rsid w:val="001D6A7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с отступом 2 Знак1"/>
    <w:link w:val="2"/>
    <w:semiHidden/>
    <w:locked/>
    <w:rsid w:val="001D6A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semiHidden/>
    <w:rsid w:val="001D6A75"/>
    <w:rPr>
      <w:rFonts w:ascii="Calibri" w:eastAsia="Calibri" w:hAnsi="Calibri" w:cs="Times New Roman"/>
    </w:rPr>
  </w:style>
  <w:style w:type="paragraph" w:styleId="33">
    <w:name w:val="Body Text Indent 3"/>
    <w:basedOn w:val="a"/>
    <w:link w:val="34"/>
    <w:semiHidden/>
    <w:unhideWhenUsed/>
    <w:rsid w:val="001D6A7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1D6A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Document Map"/>
    <w:basedOn w:val="a"/>
    <w:link w:val="13"/>
    <w:semiHidden/>
    <w:unhideWhenUsed/>
    <w:rsid w:val="001D6A7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3">
    <w:name w:val="Схема документа Знак1"/>
    <w:link w:val="aa"/>
    <w:semiHidden/>
    <w:locked/>
    <w:rsid w:val="001D6A7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b">
    <w:name w:val="Схема документа Знак"/>
    <w:basedOn w:val="a0"/>
    <w:semiHidden/>
    <w:rsid w:val="001D6A75"/>
    <w:rPr>
      <w:rFonts w:ascii="Tahoma" w:eastAsia="Calibri" w:hAnsi="Tahoma" w:cs="Tahoma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1D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6A75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D6A75"/>
    <w:pPr>
      <w:ind w:left="720"/>
      <w:contextualSpacing/>
    </w:pPr>
  </w:style>
  <w:style w:type="paragraph" w:customStyle="1" w:styleId="ConsNormal">
    <w:name w:val="ConsNormal"/>
    <w:rsid w:val="001D6A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D6A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D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D6A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"/>
    <w:basedOn w:val="a"/>
    <w:autoRedefine/>
    <w:rsid w:val="001D6A75"/>
    <w:pPr>
      <w:spacing w:after="160" w:line="240" w:lineRule="auto"/>
      <w:ind w:left="26" w:firstLine="694"/>
    </w:pPr>
    <w:rPr>
      <w:rFonts w:ascii="Times New Roman" w:eastAsia="Times New Roman" w:hAnsi="Times New Roman"/>
      <w:b/>
      <w:i/>
      <w:sz w:val="28"/>
      <w:szCs w:val="28"/>
    </w:rPr>
  </w:style>
  <w:style w:type="paragraph" w:customStyle="1" w:styleId="consplusnormal0">
    <w:name w:val="consplusnormal"/>
    <w:basedOn w:val="a"/>
    <w:rsid w:val="001D6A75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1"/>
    <w:rsid w:val="001D6A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Обычный1"/>
    <w:rsid w:val="001D6A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1D6A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No Spacing"/>
    <w:uiPriority w:val="1"/>
    <w:qFormat/>
    <w:rsid w:val="004018D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20</Pages>
  <Words>4881</Words>
  <Characters>27826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Poltinnikova EA</cp:lastModifiedBy>
  <cp:revision>7</cp:revision>
  <cp:lastPrinted>2016-10-26T02:09:00Z</cp:lastPrinted>
  <dcterms:created xsi:type="dcterms:W3CDTF">2016-10-05T05:35:00Z</dcterms:created>
  <dcterms:modified xsi:type="dcterms:W3CDTF">2016-10-26T10:52:00Z</dcterms:modified>
</cp:coreProperties>
</file>