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C7" w:rsidRPr="00514579" w:rsidRDefault="002449C7" w:rsidP="00514579">
      <w:pPr>
        <w:rPr>
          <w:rFonts w:eastAsia="Times New Roman"/>
          <w:caps/>
          <w:sz w:val="28"/>
          <w:szCs w:val="28"/>
        </w:rPr>
      </w:pPr>
      <w:r w:rsidRPr="00514579">
        <w:t xml:space="preserve">                     </w:t>
      </w:r>
      <w:r w:rsidR="00514579" w:rsidRPr="00514579">
        <w:t xml:space="preserve">                              </w:t>
      </w:r>
      <w:r w:rsidRPr="00514579">
        <w:rPr>
          <w:rFonts w:eastAsia="Times New Roman"/>
          <w:caps/>
          <w:sz w:val="28"/>
          <w:szCs w:val="28"/>
        </w:rPr>
        <w:t xml:space="preserve">                 </w:t>
      </w:r>
      <w:r w:rsidRPr="00514579">
        <w:rPr>
          <w:rFonts w:eastAsia="Times New Roman"/>
          <w:b/>
          <w:caps/>
          <w:noProof/>
          <w:sz w:val="28"/>
          <w:szCs w:val="28"/>
        </w:rPr>
        <w:drawing>
          <wp:inline distT="0" distB="0" distL="0" distR="0" wp14:anchorId="4CF8F662" wp14:editId="0610F6BB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C7" w:rsidRPr="00514579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caps/>
          <w:sz w:val="28"/>
          <w:szCs w:val="28"/>
        </w:rPr>
      </w:pPr>
      <w:r w:rsidRPr="00514579">
        <w:rPr>
          <w:rFonts w:eastAsia="Times New Roman"/>
          <w:b/>
          <w:caps/>
          <w:sz w:val="28"/>
          <w:szCs w:val="28"/>
        </w:rPr>
        <w:t>ГЛАВА</w:t>
      </w:r>
    </w:p>
    <w:p w:rsidR="002449C7" w:rsidRPr="00514579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bCs/>
          <w:caps/>
          <w:sz w:val="28"/>
          <w:szCs w:val="28"/>
        </w:rPr>
      </w:pPr>
      <w:r w:rsidRPr="00514579">
        <w:rPr>
          <w:rFonts w:eastAsia="Times New Roman"/>
          <w:b/>
          <w:bCs/>
          <w:caps/>
          <w:sz w:val="28"/>
          <w:szCs w:val="28"/>
        </w:rPr>
        <w:t xml:space="preserve">усть-таркского района </w:t>
      </w:r>
    </w:p>
    <w:p w:rsidR="002449C7" w:rsidRPr="00514579" w:rsidRDefault="002449C7" w:rsidP="002449C7">
      <w:pPr>
        <w:keepNext/>
        <w:spacing w:line="260" w:lineRule="auto"/>
        <w:jc w:val="center"/>
        <w:outlineLvl w:val="1"/>
        <w:rPr>
          <w:rFonts w:eastAsia="Times New Roman"/>
          <w:b/>
          <w:bCs/>
          <w:caps/>
          <w:sz w:val="28"/>
          <w:szCs w:val="28"/>
        </w:rPr>
      </w:pPr>
      <w:r w:rsidRPr="00514579">
        <w:rPr>
          <w:rFonts w:eastAsia="Times New Roman"/>
          <w:b/>
          <w:bCs/>
          <w:caps/>
          <w:sz w:val="28"/>
          <w:szCs w:val="28"/>
        </w:rPr>
        <w:t>НОВОСИБИРСКОЙ ОБЛАСТИ</w:t>
      </w:r>
    </w:p>
    <w:p w:rsidR="002449C7" w:rsidRPr="00514579" w:rsidRDefault="002449C7" w:rsidP="002449C7">
      <w:pPr>
        <w:jc w:val="center"/>
        <w:rPr>
          <w:rFonts w:eastAsia="Times New Roman"/>
          <w:b/>
          <w:bCs/>
          <w:caps/>
          <w:sz w:val="28"/>
          <w:szCs w:val="28"/>
        </w:rPr>
      </w:pPr>
    </w:p>
    <w:p w:rsidR="002449C7" w:rsidRPr="00514579" w:rsidRDefault="002449C7" w:rsidP="002449C7">
      <w:pPr>
        <w:jc w:val="center"/>
        <w:rPr>
          <w:rFonts w:eastAsia="Times New Roman"/>
          <w:sz w:val="28"/>
          <w:szCs w:val="28"/>
        </w:rPr>
      </w:pPr>
      <w:r w:rsidRPr="00514579">
        <w:rPr>
          <w:rFonts w:eastAsia="Times New Roman"/>
          <w:b/>
          <w:sz w:val="28"/>
          <w:szCs w:val="28"/>
        </w:rPr>
        <w:t>ПОСТАНОВЛЕНИЕ</w:t>
      </w:r>
    </w:p>
    <w:p w:rsidR="002449C7" w:rsidRPr="00514579" w:rsidRDefault="002449C7" w:rsidP="002449C7">
      <w:pPr>
        <w:jc w:val="center"/>
        <w:rPr>
          <w:rFonts w:eastAsia="Times New Roman"/>
          <w:sz w:val="28"/>
          <w:szCs w:val="28"/>
        </w:rPr>
      </w:pPr>
      <w:r w:rsidRPr="00514579">
        <w:rPr>
          <w:rFonts w:eastAsia="Times New Roman"/>
          <w:sz w:val="28"/>
          <w:szCs w:val="28"/>
        </w:rPr>
        <w:t>с.</w:t>
      </w:r>
      <w:r w:rsidR="00343D47" w:rsidRPr="00514579">
        <w:rPr>
          <w:rFonts w:eastAsia="Times New Roman"/>
          <w:sz w:val="28"/>
          <w:szCs w:val="28"/>
        </w:rPr>
        <w:t> </w:t>
      </w:r>
      <w:r w:rsidRPr="00514579">
        <w:rPr>
          <w:rFonts w:eastAsia="Times New Roman"/>
          <w:sz w:val="28"/>
          <w:szCs w:val="28"/>
        </w:rPr>
        <w:t>Усть-Тарка</w:t>
      </w:r>
    </w:p>
    <w:p w:rsidR="002449C7" w:rsidRPr="00514579" w:rsidRDefault="002449C7" w:rsidP="002449C7">
      <w:pPr>
        <w:rPr>
          <w:rFonts w:eastAsia="Times New Roman"/>
          <w:sz w:val="28"/>
          <w:szCs w:val="28"/>
        </w:rPr>
      </w:pPr>
    </w:p>
    <w:p w:rsidR="002449C7" w:rsidRPr="00BC5F16" w:rsidRDefault="002449C7" w:rsidP="002449C7">
      <w:pPr>
        <w:ind w:left="284"/>
        <w:rPr>
          <w:rFonts w:eastAsia="Times New Roman"/>
          <w:sz w:val="28"/>
          <w:szCs w:val="28"/>
        </w:rPr>
      </w:pPr>
      <w:proofErr w:type="gramStart"/>
      <w:r w:rsidRPr="00BC5F16">
        <w:rPr>
          <w:rFonts w:eastAsia="Times New Roman"/>
          <w:sz w:val="28"/>
          <w:szCs w:val="28"/>
        </w:rPr>
        <w:t xml:space="preserve">от  </w:t>
      </w:r>
      <w:r w:rsidR="00A53FEA" w:rsidRPr="00BC5F16">
        <w:rPr>
          <w:rFonts w:eastAsia="Times New Roman"/>
          <w:sz w:val="28"/>
          <w:szCs w:val="28"/>
        </w:rPr>
        <w:t>11.07</w:t>
      </w:r>
      <w:r w:rsidRPr="00BC5F16">
        <w:rPr>
          <w:rFonts w:eastAsia="Times New Roman"/>
          <w:sz w:val="28"/>
          <w:szCs w:val="28"/>
        </w:rPr>
        <w:t>.2016</w:t>
      </w:r>
      <w:proofErr w:type="gramEnd"/>
      <w:r w:rsidRPr="00BC5F16">
        <w:rPr>
          <w:rFonts w:eastAsia="Times New Roman"/>
          <w:sz w:val="28"/>
          <w:szCs w:val="28"/>
        </w:rPr>
        <w:t xml:space="preserve"> </w:t>
      </w:r>
      <w:r w:rsidRPr="00BC5F16">
        <w:rPr>
          <w:rFonts w:eastAsia="Times New Roman"/>
          <w:sz w:val="28"/>
          <w:szCs w:val="28"/>
        </w:rPr>
        <w:tab/>
      </w:r>
      <w:r w:rsidRPr="00BC5F16">
        <w:rPr>
          <w:rFonts w:eastAsia="Times New Roman"/>
          <w:sz w:val="28"/>
          <w:szCs w:val="28"/>
        </w:rPr>
        <w:tab/>
      </w:r>
      <w:r w:rsidRPr="00BC5F16">
        <w:rPr>
          <w:rFonts w:eastAsia="Times New Roman"/>
          <w:sz w:val="28"/>
          <w:szCs w:val="28"/>
        </w:rPr>
        <w:tab/>
        <w:t xml:space="preserve">      </w:t>
      </w:r>
      <w:r w:rsidRPr="00BC5F16">
        <w:rPr>
          <w:rFonts w:eastAsia="Times New Roman"/>
          <w:sz w:val="28"/>
          <w:szCs w:val="28"/>
        </w:rPr>
        <w:tab/>
        <w:t xml:space="preserve">                                                        № </w:t>
      </w:r>
      <w:r w:rsidR="00A53FEA" w:rsidRPr="00BC5F16">
        <w:rPr>
          <w:rFonts w:eastAsia="Times New Roman"/>
          <w:sz w:val="28"/>
          <w:szCs w:val="28"/>
        </w:rPr>
        <w:t>175</w:t>
      </w:r>
    </w:p>
    <w:p w:rsidR="002449C7" w:rsidRPr="00BC5F16" w:rsidRDefault="002449C7" w:rsidP="002449C7">
      <w:pPr>
        <w:ind w:left="284"/>
        <w:rPr>
          <w:rFonts w:eastAsia="Times New Roman"/>
          <w:sz w:val="28"/>
          <w:szCs w:val="28"/>
        </w:rPr>
      </w:pPr>
    </w:p>
    <w:p w:rsidR="002449C7" w:rsidRPr="00BC5F16" w:rsidRDefault="00343D47" w:rsidP="002449C7">
      <w:pPr>
        <w:jc w:val="center"/>
        <w:rPr>
          <w:rFonts w:eastAsia="Times New Roman"/>
          <w:sz w:val="28"/>
          <w:szCs w:val="28"/>
        </w:rPr>
      </w:pPr>
      <w:r w:rsidRPr="00BC5F16">
        <w:rPr>
          <w:sz w:val="28"/>
          <w:szCs w:val="28"/>
        </w:rPr>
        <w:t>О назначении публичных слушаний по вопросу</w:t>
      </w:r>
      <w:r w:rsidR="002449C7" w:rsidRPr="00BC5F16">
        <w:rPr>
          <w:sz w:val="28"/>
          <w:szCs w:val="28"/>
        </w:rPr>
        <w:t xml:space="preserve"> «</w:t>
      </w:r>
      <w:r w:rsidR="002449C7" w:rsidRPr="00BC5F16">
        <w:rPr>
          <w:rFonts w:eastAsia="Times New Roman"/>
          <w:sz w:val="28"/>
          <w:szCs w:val="28"/>
        </w:rPr>
        <w:t>О внесении изменений в Устав Усть-Таркского района</w:t>
      </w:r>
    </w:p>
    <w:p w:rsidR="002449C7" w:rsidRPr="00BC5F16" w:rsidRDefault="002449C7" w:rsidP="002449C7">
      <w:pPr>
        <w:jc w:val="center"/>
        <w:rPr>
          <w:rFonts w:eastAsia="Times New Roman"/>
          <w:sz w:val="28"/>
          <w:szCs w:val="28"/>
        </w:rPr>
      </w:pPr>
      <w:r w:rsidRPr="00BC5F16">
        <w:rPr>
          <w:rFonts w:eastAsia="Times New Roman"/>
          <w:sz w:val="28"/>
          <w:szCs w:val="28"/>
        </w:rPr>
        <w:t xml:space="preserve"> Новосибирской области»</w:t>
      </w:r>
    </w:p>
    <w:p w:rsidR="002449C7" w:rsidRPr="00BC5F16" w:rsidRDefault="002449C7" w:rsidP="002449C7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2449C7" w:rsidRPr="00BC5F16" w:rsidRDefault="002449C7" w:rsidP="002449C7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2449C7" w:rsidRPr="00BC5F16" w:rsidRDefault="002449C7" w:rsidP="002449C7">
      <w:pPr>
        <w:widowControl/>
        <w:ind w:right="-1" w:firstLine="567"/>
        <w:jc w:val="both"/>
        <w:rPr>
          <w:sz w:val="28"/>
          <w:szCs w:val="28"/>
        </w:rPr>
      </w:pPr>
      <w:r w:rsidRPr="00BC5F16">
        <w:rPr>
          <w:sz w:val="28"/>
          <w:szCs w:val="28"/>
        </w:rPr>
        <w:t>Руководствуясь частью 2 статьи 28, частью 4 статьи 46 Федерального закона</w:t>
      </w:r>
      <w:r w:rsidR="000C0651" w:rsidRPr="00BC5F16">
        <w:rPr>
          <w:sz w:val="28"/>
          <w:szCs w:val="28"/>
        </w:rPr>
        <w:t xml:space="preserve"> от 06.10.2003 № 131-ФЗ «</w:t>
      </w:r>
      <w:r w:rsidRPr="00BC5F16">
        <w:rPr>
          <w:sz w:val="28"/>
          <w:szCs w:val="28"/>
        </w:rPr>
        <w:t>Об общих принципах организации местного самоуп</w:t>
      </w:r>
      <w:r w:rsidR="000C0651" w:rsidRPr="00BC5F16">
        <w:rPr>
          <w:sz w:val="28"/>
          <w:szCs w:val="28"/>
        </w:rPr>
        <w:t>равления в Российской Федерации»</w:t>
      </w:r>
      <w:r w:rsidRPr="00BC5F16">
        <w:rPr>
          <w:sz w:val="28"/>
          <w:szCs w:val="28"/>
        </w:rPr>
        <w:t>, постановляю:</w:t>
      </w:r>
    </w:p>
    <w:p w:rsidR="002449C7" w:rsidRPr="00BC5F16" w:rsidRDefault="000C0651" w:rsidP="002449C7">
      <w:pPr>
        <w:ind w:firstLine="567"/>
        <w:jc w:val="both"/>
        <w:rPr>
          <w:sz w:val="28"/>
          <w:szCs w:val="28"/>
        </w:rPr>
      </w:pPr>
      <w:r w:rsidRPr="00BC5F16">
        <w:rPr>
          <w:sz w:val="28"/>
          <w:szCs w:val="28"/>
        </w:rPr>
        <w:t>1. </w:t>
      </w:r>
      <w:r w:rsidR="002449C7" w:rsidRPr="00BC5F16">
        <w:rPr>
          <w:sz w:val="28"/>
          <w:szCs w:val="28"/>
        </w:rPr>
        <w:t>Назначить проведение публичных слушаний по вопросу «</w:t>
      </w:r>
      <w:r w:rsidR="002449C7" w:rsidRPr="00BC5F16">
        <w:rPr>
          <w:rFonts w:eastAsia="Times New Roman"/>
          <w:sz w:val="28"/>
          <w:szCs w:val="28"/>
        </w:rPr>
        <w:t>О внесении изменений в Устав Усть-Таркского района Новосибирской области»</w:t>
      </w:r>
      <w:r w:rsidR="00D55663" w:rsidRPr="00BC5F16">
        <w:rPr>
          <w:rFonts w:eastAsia="Times New Roman"/>
          <w:sz w:val="28"/>
          <w:szCs w:val="28"/>
        </w:rPr>
        <w:t xml:space="preserve"> (проект изменений прилагается)</w:t>
      </w:r>
      <w:r w:rsidR="002449C7" w:rsidRPr="00BC5F16">
        <w:rPr>
          <w:rFonts w:eastAsia="Times New Roman"/>
          <w:sz w:val="28"/>
          <w:szCs w:val="28"/>
        </w:rPr>
        <w:t xml:space="preserve"> </w:t>
      </w:r>
      <w:r w:rsidR="002449C7" w:rsidRPr="00BC5F16">
        <w:rPr>
          <w:sz w:val="28"/>
          <w:szCs w:val="28"/>
        </w:rPr>
        <w:t xml:space="preserve">на </w:t>
      </w:r>
      <w:r w:rsidR="00A53FEA" w:rsidRPr="00BC5F16">
        <w:rPr>
          <w:sz w:val="28"/>
          <w:szCs w:val="28"/>
        </w:rPr>
        <w:t xml:space="preserve">12.08. </w:t>
      </w:r>
      <w:r w:rsidR="002449C7" w:rsidRPr="00BC5F16">
        <w:rPr>
          <w:sz w:val="28"/>
          <w:szCs w:val="28"/>
        </w:rPr>
        <w:t>2016 в 11 часов 00 мин. в зале заседаний администрации Усть-Таркского района, по адресу: с.</w:t>
      </w:r>
      <w:r w:rsidRPr="00BC5F16">
        <w:rPr>
          <w:sz w:val="28"/>
          <w:szCs w:val="28"/>
        </w:rPr>
        <w:t> </w:t>
      </w:r>
      <w:r w:rsidR="002449C7" w:rsidRPr="00BC5F16">
        <w:rPr>
          <w:sz w:val="28"/>
          <w:szCs w:val="28"/>
        </w:rPr>
        <w:t>Усть-Тарка, ул.</w:t>
      </w:r>
      <w:r w:rsidR="008814D5" w:rsidRPr="00BC5F16">
        <w:rPr>
          <w:sz w:val="28"/>
          <w:szCs w:val="28"/>
        </w:rPr>
        <w:t> </w:t>
      </w:r>
      <w:r w:rsidR="002449C7" w:rsidRPr="00BC5F16">
        <w:rPr>
          <w:sz w:val="28"/>
          <w:szCs w:val="28"/>
        </w:rPr>
        <w:t>Дзержинского,7.</w:t>
      </w:r>
    </w:p>
    <w:p w:rsidR="002449C7" w:rsidRPr="00BC5F16" w:rsidRDefault="00874C41" w:rsidP="002449C7">
      <w:pPr>
        <w:ind w:firstLine="567"/>
        <w:jc w:val="both"/>
        <w:rPr>
          <w:sz w:val="28"/>
          <w:szCs w:val="28"/>
        </w:rPr>
      </w:pPr>
      <w:r w:rsidRPr="00BC5F16">
        <w:rPr>
          <w:sz w:val="28"/>
          <w:szCs w:val="28"/>
        </w:rPr>
        <w:t>2</w:t>
      </w:r>
      <w:r w:rsidR="008814D5" w:rsidRPr="00BC5F16">
        <w:rPr>
          <w:sz w:val="28"/>
          <w:szCs w:val="28"/>
        </w:rPr>
        <w:t>. </w:t>
      </w:r>
      <w:r w:rsidR="002449C7" w:rsidRPr="00BC5F16">
        <w:rPr>
          <w:sz w:val="28"/>
          <w:szCs w:val="28"/>
        </w:rPr>
        <w:t>Предложения и замечания</w:t>
      </w:r>
      <w:r w:rsidR="002449C7" w:rsidRPr="00BC5F16">
        <w:t xml:space="preserve"> </w:t>
      </w:r>
      <w:r w:rsidR="002449C7" w:rsidRPr="00BC5F16">
        <w:rPr>
          <w:sz w:val="28"/>
          <w:szCs w:val="28"/>
        </w:rPr>
        <w:t>по вопросу «</w:t>
      </w:r>
      <w:r w:rsidR="002449C7" w:rsidRPr="00BC5F16">
        <w:rPr>
          <w:rFonts w:eastAsia="Times New Roman"/>
          <w:sz w:val="28"/>
          <w:szCs w:val="28"/>
        </w:rPr>
        <w:t>О внесении изменений в Устав Усть-Таркского района Новосибирской области»,</w:t>
      </w:r>
      <w:r w:rsidR="002449C7" w:rsidRPr="00BC5F16">
        <w:rPr>
          <w:sz w:val="28"/>
          <w:szCs w:val="28"/>
        </w:rPr>
        <w:t xml:space="preserve"> а также заявки на участие в публичных слушаниях представляются в </w:t>
      </w:r>
      <w:r w:rsidR="008814D5" w:rsidRPr="00BC5F16">
        <w:rPr>
          <w:sz w:val="28"/>
          <w:szCs w:val="28"/>
        </w:rPr>
        <w:t>срок не позднее</w:t>
      </w:r>
      <w:r w:rsidR="002449C7" w:rsidRPr="00BC5F16">
        <w:rPr>
          <w:sz w:val="28"/>
          <w:szCs w:val="28"/>
        </w:rPr>
        <w:t xml:space="preserve"> </w:t>
      </w:r>
      <w:r w:rsidR="00A53FEA" w:rsidRPr="00BC5F16">
        <w:rPr>
          <w:sz w:val="28"/>
          <w:szCs w:val="28"/>
        </w:rPr>
        <w:t xml:space="preserve">05.08. </w:t>
      </w:r>
      <w:r w:rsidR="002449C7" w:rsidRPr="00BC5F16">
        <w:rPr>
          <w:sz w:val="28"/>
          <w:szCs w:val="28"/>
        </w:rPr>
        <w:t>2016</w:t>
      </w:r>
      <w:r w:rsidR="008814D5" w:rsidRPr="00BC5F16">
        <w:rPr>
          <w:sz w:val="28"/>
          <w:szCs w:val="28"/>
        </w:rPr>
        <w:t xml:space="preserve"> </w:t>
      </w:r>
      <w:r w:rsidR="002449C7" w:rsidRPr="00BC5F16">
        <w:rPr>
          <w:sz w:val="28"/>
          <w:szCs w:val="28"/>
        </w:rPr>
        <w:t>года в кабинет №</w:t>
      </w:r>
      <w:r w:rsidR="008814D5" w:rsidRPr="00BC5F16">
        <w:rPr>
          <w:sz w:val="28"/>
          <w:szCs w:val="28"/>
        </w:rPr>
        <w:t> </w:t>
      </w:r>
      <w:r w:rsidR="002449C7" w:rsidRPr="00BC5F16">
        <w:rPr>
          <w:sz w:val="28"/>
          <w:szCs w:val="28"/>
        </w:rPr>
        <w:t>3 администрации Усть</w:t>
      </w:r>
      <w:r w:rsidR="00FE4BDE" w:rsidRPr="00BC5F16">
        <w:rPr>
          <w:sz w:val="28"/>
          <w:szCs w:val="28"/>
        </w:rPr>
        <w:t>-Таркского района</w:t>
      </w:r>
      <w:r w:rsidR="002449C7" w:rsidRPr="00BC5F16">
        <w:rPr>
          <w:sz w:val="28"/>
          <w:szCs w:val="28"/>
        </w:rPr>
        <w:t xml:space="preserve"> по адресу: с.</w:t>
      </w:r>
      <w:r w:rsidR="008814D5" w:rsidRPr="00BC5F16">
        <w:rPr>
          <w:sz w:val="28"/>
          <w:szCs w:val="28"/>
        </w:rPr>
        <w:t> </w:t>
      </w:r>
      <w:r w:rsidR="002449C7" w:rsidRPr="00BC5F16">
        <w:rPr>
          <w:sz w:val="28"/>
          <w:szCs w:val="28"/>
        </w:rPr>
        <w:t>Усть-Тарка, ул.</w:t>
      </w:r>
      <w:r w:rsidR="008814D5" w:rsidRPr="00BC5F16">
        <w:rPr>
          <w:sz w:val="28"/>
          <w:szCs w:val="28"/>
        </w:rPr>
        <w:t> </w:t>
      </w:r>
      <w:r w:rsidR="002449C7" w:rsidRPr="00BC5F16">
        <w:rPr>
          <w:sz w:val="28"/>
          <w:szCs w:val="28"/>
        </w:rPr>
        <w:t>Дзержинского,7</w:t>
      </w:r>
      <w:r w:rsidRPr="00BC5F16">
        <w:rPr>
          <w:sz w:val="28"/>
          <w:szCs w:val="28"/>
        </w:rPr>
        <w:t xml:space="preserve"> с 9.00 до 17.00</w:t>
      </w:r>
      <w:r w:rsidR="002449C7" w:rsidRPr="00BC5F16">
        <w:rPr>
          <w:sz w:val="28"/>
          <w:szCs w:val="28"/>
        </w:rPr>
        <w:t>.</w:t>
      </w:r>
    </w:p>
    <w:p w:rsidR="00874C41" w:rsidRPr="00BC5F16" w:rsidRDefault="00874C41" w:rsidP="002449C7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right="-1" w:firstLine="567"/>
        <w:jc w:val="both"/>
        <w:rPr>
          <w:rFonts w:eastAsia="Times New Roman"/>
          <w:sz w:val="28"/>
          <w:szCs w:val="28"/>
        </w:rPr>
      </w:pPr>
      <w:r w:rsidRPr="00BC5F16">
        <w:rPr>
          <w:rFonts w:eastAsia="Times New Roman"/>
          <w:sz w:val="28"/>
          <w:szCs w:val="28"/>
        </w:rPr>
        <w:t xml:space="preserve">Срок опубликования </w:t>
      </w:r>
      <w:r w:rsidR="00BC5F16" w:rsidRPr="00BC5F16">
        <w:rPr>
          <w:rFonts w:eastAsia="Times New Roman"/>
          <w:sz w:val="28"/>
          <w:szCs w:val="28"/>
        </w:rPr>
        <w:t xml:space="preserve">результатов публичных </w:t>
      </w:r>
      <w:proofErr w:type="gramStart"/>
      <w:r w:rsidR="00BC5F16" w:rsidRPr="00BC5F16">
        <w:rPr>
          <w:rFonts w:eastAsia="Times New Roman"/>
          <w:sz w:val="28"/>
          <w:szCs w:val="28"/>
        </w:rPr>
        <w:t>слушаний  19</w:t>
      </w:r>
      <w:proofErr w:type="gramEnd"/>
      <w:r w:rsidR="00BC5F16" w:rsidRPr="00BC5F16">
        <w:rPr>
          <w:rFonts w:eastAsia="Times New Roman"/>
          <w:sz w:val="28"/>
          <w:szCs w:val="28"/>
        </w:rPr>
        <w:t>. 08.</w:t>
      </w:r>
      <w:r w:rsidRPr="00BC5F16">
        <w:rPr>
          <w:rFonts w:eastAsia="Times New Roman"/>
          <w:sz w:val="28"/>
          <w:szCs w:val="28"/>
        </w:rPr>
        <w:t xml:space="preserve"> 2016 года.</w:t>
      </w:r>
    </w:p>
    <w:p w:rsidR="002449C7" w:rsidRPr="00BC5F16" w:rsidRDefault="002449C7" w:rsidP="002449C7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right="-1" w:firstLine="567"/>
        <w:jc w:val="both"/>
        <w:rPr>
          <w:rFonts w:eastAsia="Times New Roman"/>
          <w:sz w:val="28"/>
          <w:szCs w:val="28"/>
        </w:rPr>
      </w:pPr>
      <w:r w:rsidRPr="00BC5F16">
        <w:rPr>
          <w:rFonts w:eastAsia="Times New Roman"/>
          <w:sz w:val="28"/>
          <w:szCs w:val="28"/>
        </w:rPr>
        <w:t xml:space="preserve">Протокол публичных слушаний и проект </w:t>
      </w:r>
      <w:r w:rsidR="00874C41" w:rsidRPr="00BC5F16">
        <w:rPr>
          <w:sz w:val="28"/>
          <w:szCs w:val="28"/>
        </w:rPr>
        <w:t>решения Совета депутатов Усть-Таркского района</w:t>
      </w:r>
      <w:r w:rsidR="00874C41" w:rsidRPr="00BC5F16" w:rsidDel="00874C41">
        <w:rPr>
          <w:sz w:val="28"/>
          <w:szCs w:val="28"/>
        </w:rPr>
        <w:t xml:space="preserve"> </w:t>
      </w:r>
      <w:r w:rsidRPr="00BC5F16">
        <w:rPr>
          <w:sz w:val="28"/>
          <w:szCs w:val="28"/>
        </w:rPr>
        <w:t>«</w:t>
      </w:r>
      <w:r w:rsidRPr="00BC5F16">
        <w:rPr>
          <w:rFonts w:eastAsia="Times New Roman"/>
          <w:sz w:val="28"/>
          <w:szCs w:val="28"/>
        </w:rPr>
        <w:t>О внесении изменений в Устав Усть-Таркского района Новосибирской области»</w:t>
      </w:r>
      <w:r w:rsidRPr="00BC5F16">
        <w:rPr>
          <w:sz w:val="28"/>
          <w:szCs w:val="28"/>
        </w:rPr>
        <w:t xml:space="preserve"> </w:t>
      </w:r>
      <w:r w:rsidRPr="00BC5F16">
        <w:rPr>
          <w:rFonts w:eastAsia="Times New Roman"/>
          <w:sz w:val="28"/>
          <w:szCs w:val="28"/>
        </w:rPr>
        <w:t>направить в Совет депутатов Усть-Таркского района Новосибирской области для рассмотрения на очередной сессии Совета депутатов Усть-Таркского района Новосибирской области.</w:t>
      </w:r>
    </w:p>
    <w:p w:rsidR="002449C7" w:rsidRPr="00BC5F16" w:rsidRDefault="002449C7" w:rsidP="002449C7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BC5F16">
        <w:rPr>
          <w:sz w:val="28"/>
          <w:szCs w:val="28"/>
        </w:rPr>
        <w:t xml:space="preserve">Решение опубликовать в официальном печатном издании </w:t>
      </w:r>
      <w:r w:rsidR="00874C41" w:rsidRPr="00BC5F16">
        <w:rPr>
          <w:sz w:val="28"/>
          <w:szCs w:val="28"/>
        </w:rPr>
        <w:t>«</w:t>
      </w:r>
      <w:r w:rsidRPr="00BC5F16">
        <w:rPr>
          <w:sz w:val="28"/>
          <w:szCs w:val="28"/>
        </w:rPr>
        <w:t>Бюллетене о</w:t>
      </w:r>
      <w:r w:rsidR="00FE4BDE" w:rsidRPr="00BC5F16">
        <w:rPr>
          <w:sz w:val="28"/>
          <w:szCs w:val="28"/>
        </w:rPr>
        <w:t xml:space="preserve">рганов местного самоуправления </w:t>
      </w:r>
      <w:r w:rsidRPr="00BC5F16">
        <w:rPr>
          <w:sz w:val="28"/>
          <w:szCs w:val="28"/>
        </w:rPr>
        <w:t>Усть-Таркского района</w:t>
      </w:r>
      <w:r w:rsidR="00874C41" w:rsidRPr="00BC5F16">
        <w:rPr>
          <w:sz w:val="28"/>
          <w:szCs w:val="28"/>
        </w:rPr>
        <w:t>»</w:t>
      </w:r>
      <w:r w:rsidRPr="00BC5F16">
        <w:rPr>
          <w:sz w:val="28"/>
          <w:szCs w:val="28"/>
        </w:rPr>
        <w:t>, а также разместить на официальном сайте</w:t>
      </w:r>
      <w:r w:rsidRPr="00BC5F16">
        <w:t xml:space="preserve"> </w:t>
      </w:r>
      <w:r w:rsidRPr="00BC5F16">
        <w:rPr>
          <w:sz w:val="28"/>
          <w:szCs w:val="28"/>
        </w:rPr>
        <w:t>администрации Усть-Таркского района.</w:t>
      </w:r>
    </w:p>
    <w:p w:rsidR="002449C7" w:rsidRPr="00BC5F16" w:rsidRDefault="002449C7" w:rsidP="002449C7">
      <w:pPr>
        <w:numPr>
          <w:ilvl w:val="0"/>
          <w:numId w:val="1"/>
        </w:numPr>
        <w:ind w:left="851" w:right="-284" w:hanging="284"/>
        <w:jc w:val="both"/>
        <w:rPr>
          <w:sz w:val="28"/>
          <w:szCs w:val="28"/>
        </w:rPr>
      </w:pPr>
      <w:r w:rsidRPr="00BC5F16">
        <w:rPr>
          <w:sz w:val="28"/>
          <w:szCs w:val="28"/>
        </w:rPr>
        <w:t>Решение вступает в силу со дня его официального опубликования.</w:t>
      </w:r>
    </w:p>
    <w:p w:rsidR="002449C7" w:rsidRPr="00BC5F16" w:rsidRDefault="002449C7" w:rsidP="002449C7">
      <w:pPr>
        <w:ind w:left="1287"/>
        <w:jc w:val="both"/>
        <w:rPr>
          <w:sz w:val="28"/>
          <w:szCs w:val="28"/>
        </w:rPr>
      </w:pPr>
    </w:p>
    <w:p w:rsidR="002449C7" w:rsidRPr="00BC5F16" w:rsidRDefault="002449C7" w:rsidP="002449C7">
      <w:pPr>
        <w:ind w:left="1287"/>
        <w:jc w:val="both"/>
        <w:rPr>
          <w:sz w:val="28"/>
          <w:szCs w:val="28"/>
        </w:rPr>
      </w:pPr>
    </w:p>
    <w:p w:rsidR="002449C7" w:rsidRPr="00BC5F16" w:rsidRDefault="00BC5F16" w:rsidP="002449C7">
      <w:pPr>
        <w:jc w:val="both"/>
        <w:rPr>
          <w:sz w:val="28"/>
          <w:szCs w:val="28"/>
        </w:rPr>
      </w:pPr>
      <w:r w:rsidRPr="00BC5F16">
        <w:rPr>
          <w:sz w:val="28"/>
          <w:szCs w:val="28"/>
        </w:rPr>
        <w:t xml:space="preserve">Глава </w:t>
      </w:r>
      <w:r w:rsidRPr="00BC5F16">
        <w:rPr>
          <w:sz w:val="28"/>
          <w:szCs w:val="28"/>
        </w:rPr>
        <w:t>Усть-Таркского района</w:t>
      </w:r>
    </w:p>
    <w:p w:rsidR="00514579" w:rsidRPr="00BC5F16" w:rsidRDefault="00BC5F16" w:rsidP="00EB0257">
      <w:pPr>
        <w:jc w:val="both"/>
        <w:rPr>
          <w:sz w:val="28"/>
          <w:szCs w:val="28"/>
        </w:rPr>
      </w:pPr>
      <w:r w:rsidRPr="00BC5F16">
        <w:rPr>
          <w:sz w:val="28"/>
          <w:szCs w:val="28"/>
        </w:rPr>
        <w:t xml:space="preserve">Новосибирской области </w:t>
      </w:r>
      <w:r w:rsidR="002449C7" w:rsidRPr="00BC5F16">
        <w:rPr>
          <w:sz w:val="28"/>
          <w:szCs w:val="28"/>
        </w:rPr>
        <w:t xml:space="preserve">                                       </w:t>
      </w:r>
      <w:r w:rsidR="00FE4BDE" w:rsidRPr="00BC5F16">
        <w:rPr>
          <w:sz w:val="28"/>
          <w:szCs w:val="28"/>
        </w:rPr>
        <w:t xml:space="preserve">   </w:t>
      </w:r>
      <w:r w:rsidR="002449C7" w:rsidRPr="00BC5F16">
        <w:rPr>
          <w:sz w:val="28"/>
          <w:szCs w:val="28"/>
        </w:rPr>
        <w:t xml:space="preserve">  </w:t>
      </w:r>
      <w:r w:rsidRPr="00BC5F16">
        <w:rPr>
          <w:sz w:val="28"/>
          <w:szCs w:val="28"/>
        </w:rPr>
        <w:t xml:space="preserve">                   А.П. </w:t>
      </w:r>
      <w:proofErr w:type="spellStart"/>
      <w:r w:rsidRPr="00BC5F16">
        <w:rPr>
          <w:sz w:val="28"/>
          <w:szCs w:val="28"/>
        </w:rPr>
        <w:t>Турлаков</w:t>
      </w:r>
      <w:proofErr w:type="spellEnd"/>
    </w:p>
    <w:p w:rsidR="00514579" w:rsidRPr="00BC5F16" w:rsidRDefault="00514579" w:rsidP="002449C7">
      <w:pPr>
        <w:rPr>
          <w:rFonts w:eastAsia="Times New Roman"/>
          <w:sz w:val="20"/>
          <w:szCs w:val="20"/>
        </w:rPr>
      </w:pPr>
    </w:p>
    <w:p w:rsidR="002449C7" w:rsidRPr="00514579" w:rsidRDefault="002449C7" w:rsidP="002449C7">
      <w:pPr>
        <w:rPr>
          <w:rFonts w:eastAsia="Times New Roman"/>
          <w:sz w:val="20"/>
          <w:szCs w:val="20"/>
        </w:rPr>
      </w:pPr>
      <w:r w:rsidRPr="00BC5F16">
        <w:rPr>
          <w:rFonts w:eastAsia="Times New Roman"/>
          <w:sz w:val="20"/>
          <w:szCs w:val="20"/>
        </w:rPr>
        <w:t>Е.Н. Колягин</w:t>
      </w:r>
      <w:r w:rsidRPr="00514579">
        <w:rPr>
          <w:rFonts w:eastAsia="Times New Roman"/>
          <w:sz w:val="20"/>
          <w:szCs w:val="20"/>
        </w:rPr>
        <w:t xml:space="preserve"> </w:t>
      </w:r>
    </w:p>
    <w:p w:rsidR="002449C7" w:rsidRPr="00514579" w:rsidRDefault="002449C7" w:rsidP="002449C7">
      <w:pPr>
        <w:rPr>
          <w:rFonts w:eastAsia="Times New Roman"/>
          <w:sz w:val="20"/>
          <w:szCs w:val="20"/>
        </w:rPr>
      </w:pPr>
      <w:r w:rsidRPr="00514579">
        <w:rPr>
          <w:rFonts w:eastAsia="Times New Roman"/>
          <w:sz w:val="20"/>
          <w:szCs w:val="20"/>
        </w:rPr>
        <w:t>22-213</w:t>
      </w: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  <w:bookmarkStart w:id="0" w:name="Par35"/>
      <w:bookmarkEnd w:id="0"/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</w:p>
    <w:p w:rsidR="002449C7" w:rsidRPr="00514579" w:rsidRDefault="002449C7" w:rsidP="002449C7">
      <w:pPr>
        <w:tabs>
          <w:tab w:val="left" w:pos="7065"/>
          <w:tab w:val="left" w:pos="7655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СОГЛАСОВАНО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ind w:left="720"/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 xml:space="preserve">Документ </w:t>
      </w:r>
      <w:proofErr w:type="gramStart"/>
      <w:r w:rsidRPr="00514579">
        <w:rPr>
          <w:rFonts w:eastAsia="Times New Roman"/>
        </w:rPr>
        <w:t>проверен  на</w:t>
      </w:r>
      <w:proofErr w:type="gramEnd"/>
      <w:r w:rsidRPr="00514579">
        <w:rPr>
          <w:rFonts w:eastAsia="Times New Roman"/>
        </w:rPr>
        <w:t xml:space="preserve"> коррупциогенность</w:t>
      </w:r>
    </w:p>
    <w:p w:rsidR="002449C7" w:rsidRPr="00514579" w:rsidRDefault="002449C7" w:rsidP="002449C7">
      <w:pPr>
        <w:rPr>
          <w:rFonts w:eastAsia="Times New Roman"/>
        </w:rPr>
      </w:pPr>
      <w:r w:rsidRPr="00514579">
        <w:rPr>
          <w:rFonts w:eastAsia="Times New Roman"/>
        </w:rPr>
        <w:t xml:space="preserve">_____________ </w:t>
      </w:r>
      <w:proofErr w:type="spellStart"/>
      <w:r w:rsidRPr="00514579">
        <w:rPr>
          <w:rFonts w:eastAsia="Times New Roman"/>
        </w:rPr>
        <w:t>Мейдер</w:t>
      </w:r>
      <w:proofErr w:type="spellEnd"/>
      <w:r w:rsidRPr="00514579">
        <w:rPr>
          <w:rFonts w:eastAsia="Times New Roman"/>
        </w:rPr>
        <w:t xml:space="preserve"> А.В</w:t>
      </w:r>
      <w:r w:rsidRPr="00514579">
        <w:rPr>
          <w:rFonts w:eastAsia="Times New Roman"/>
          <w:sz w:val="28"/>
          <w:szCs w:val="28"/>
        </w:rPr>
        <w:t>.</w:t>
      </w:r>
      <w:r w:rsidRPr="00514579">
        <w:rPr>
          <w:rFonts w:eastAsia="Times New Roman"/>
        </w:rPr>
        <w:t xml:space="preserve"> управляющий делами администрации района (председатель </w:t>
      </w:r>
      <w:r w:rsidR="00FE4BDE" w:rsidRPr="00514579">
        <w:rPr>
          <w:rFonts w:eastAsia="Times New Roman"/>
        </w:rPr>
        <w:t>к</w:t>
      </w:r>
      <w:r w:rsidRPr="00514579">
        <w:rPr>
          <w:rFonts w:eastAsia="Times New Roman"/>
        </w:rPr>
        <w:t xml:space="preserve">омиссии по вопросам экспертизы на коррупциогенность) </w:t>
      </w:r>
    </w:p>
    <w:p w:rsidR="002449C7" w:rsidRPr="00514579" w:rsidRDefault="002449C7" w:rsidP="002449C7">
      <w:pPr>
        <w:ind w:left="2832" w:firstLine="708"/>
        <w:rPr>
          <w:rFonts w:eastAsia="Times New Roman"/>
          <w:sz w:val="28"/>
          <w:szCs w:val="28"/>
        </w:rPr>
      </w:pPr>
      <w:r w:rsidRPr="00514579">
        <w:rPr>
          <w:rFonts w:eastAsia="Times New Roman"/>
        </w:rPr>
        <w:t xml:space="preserve"> 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ind w:left="720"/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  <w:sz w:val="28"/>
          <w:szCs w:val="28"/>
        </w:rPr>
      </w:pP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Расчет рассылки: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Администрация                                       -1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 xml:space="preserve">ОКК </w:t>
      </w:r>
      <w:proofErr w:type="spellStart"/>
      <w:r w:rsidRPr="00514579">
        <w:rPr>
          <w:rFonts w:eastAsia="Times New Roman"/>
        </w:rPr>
        <w:t>иИ</w:t>
      </w:r>
      <w:proofErr w:type="spellEnd"/>
      <w:r w:rsidRPr="00514579">
        <w:rPr>
          <w:rFonts w:eastAsia="Times New Roman"/>
        </w:rPr>
        <w:t xml:space="preserve">                                                    -1</w:t>
      </w:r>
    </w:p>
    <w:p w:rsidR="002449C7" w:rsidRPr="00514579" w:rsidRDefault="002449C7" w:rsidP="002449C7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  <w:u w:val="single"/>
        </w:rPr>
      </w:pPr>
      <w:r w:rsidRPr="00514579">
        <w:rPr>
          <w:rFonts w:eastAsia="Times New Roman"/>
          <w:u w:val="single"/>
        </w:rPr>
        <w:t>Прокуратура                                           - 1</w:t>
      </w:r>
    </w:p>
    <w:p w:rsidR="00183074" w:rsidRPr="00514579" w:rsidRDefault="002449C7" w:rsidP="00183074">
      <w:pPr>
        <w:tabs>
          <w:tab w:val="left" w:pos="7065"/>
          <w:tab w:val="left" w:pos="7170"/>
          <w:tab w:val="right" w:pos="9638"/>
        </w:tabs>
        <w:contextualSpacing/>
        <w:rPr>
          <w:rFonts w:eastAsia="Times New Roman"/>
        </w:rPr>
      </w:pPr>
      <w:r w:rsidRPr="00514579">
        <w:rPr>
          <w:rFonts w:eastAsia="Times New Roman"/>
        </w:rPr>
        <w:t>Итого: 3 экз.</w:t>
      </w:r>
    </w:p>
    <w:p w:rsidR="002449C7" w:rsidRPr="00514579" w:rsidRDefault="00183074" w:rsidP="00183074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514579">
        <w:rPr>
          <w:rFonts w:eastAsia="Times New Roman"/>
        </w:rPr>
        <w:br w:type="page"/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lastRenderedPageBreak/>
        <w:t>Приложение</w:t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 xml:space="preserve">к постановлению </w:t>
      </w:r>
      <w:r w:rsidR="00FE4BDE" w:rsidRPr="00514579">
        <w:rPr>
          <w:rFonts w:eastAsia="Batang"/>
          <w:sz w:val="28"/>
          <w:szCs w:val="28"/>
        </w:rPr>
        <w:t>главы</w:t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Усть-Таркского района</w:t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 xml:space="preserve"> Новосибирской области</w:t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  <w:r w:rsidRPr="00BC5F16">
        <w:rPr>
          <w:rFonts w:eastAsia="Batang"/>
          <w:sz w:val="28"/>
          <w:szCs w:val="28"/>
        </w:rPr>
        <w:t xml:space="preserve">от </w:t>
      </w:r>
      <w:r w:rsidR="00BC5F16">
        <w:rPr>
          <w:rFonts w:eastAsia="Batang"/>
          <w:sz w:val="28"/>
          <w:szCs w:val="28"/>
        </w:rPr>
        <w:t>11.07</w:t>
      </w:r>
      <w:bookmarkStart w:id="1" w:name="_GoBack"/>
      <w:bookmarkEnd w:id="1"/>
      <w:r w:rsidR="00BC5F16">
        <w:rPr>
          <w:rFonts w:eastAsia="Batang"/>
          <w:sz w:val="28"/>
          <w:szCs w:val="28"/>
        </w:rPr>
        <w:t>.</w:t>
      </w:r>
      <w:r w:rsidRPr="00BC5F16">
        <w:rPr>
          <w:rFonts w:eastAsia="Batang"/>
          <w:sz w:val="28"/>
          <w:szCs w:val="28"/>
        </w:rPr>
        <w:t>2016 №</w:t>
      </w:r>
      <w:r w:rsidR="00BC5F16">
        <w:rPr>
          <w:rFonts w:eastAsia="Batang"/>
          <w:sz w:val="28"/>
          <w:szCs w:val="28"/>
        </w:rPr>
        <w:t>175</w:t>
      </w:r>
      <w:r w:rsidRPr="00514579">
        <w:rPr>
          <w:rFonts w:eastAsia="Batang"/>
          <w:sz w:val="28"/>
          <w:szCs w:val="28"/>
        </w:rPr>
        <w:t xml:space="preserve"> </w:t>
      </w:r>
    </w:p>
    <w:p w:rsidR="002449C7" w:rsidRPr="00514579" w:rsidRDefault="002449C7" w:rsidP="002449C7">
      <w:pPr>
        <w:widowControl/>
        <w:autoSpaceDE/>
        <w:autoSpaceDN/>
        <w:adjustRightInd/>
        <w:ind w:right="-127" w:firstLine="567"/>
        <w:jc w:val="right"/>
        <w:rPr>
          <w:rFonts w:eastAsia="Batang"/>
          <w:sz w:val="28"/>
          <w:szCs w:val="28"/>
        </w:rPr>
      </w:pPr>
    </w:p>
    <w:p w:rsidR="00FE4BDE" w:rsidRPr="00514579" w:rsidRDefault="00FE4BDE" w:rsidP="002449C7">
      <w:pPr>
        <w:pStyle w:val="a3"/>
        <w:jc w:val="right"/>
        <w:rPr>
          <w:rFonts w:ascii="Times New Roman" w:hAnsi="Times New Roman"/>
        </w:rPr>
      </w:pPr>
    </w:p>
    <w:p w:rsidR="004A0B4C" w:rsidRPr="00514579" w:rsidRDefault="004A0B4C" w:rsidP="002449C7">
      <w:pPr>
        <w:jc w:val="center"/>
        <w:rPr>
          <w:sz w:val="28"/>
          <w:szCs w:val="28"/>
        </w:rPr>
      </w:pPr>
    </w:p>
    <w:p w:rsidR="002449C7" w:rsidRPr="00514579" w:rsidRDefault="004A0B4C" w:rsidP="002449C7">
      <w:pPr>
        <w:jc w:val="center"/>
        <w:rPr>
          <w:sz w:val="28"/>
          <w:szCs w:val="28"/>
        </w:rPr>
      </w:pPr>
      <w:r w:rsidRPr="00514579">
        <w:rPr>
          <w:sz w:val="28"/>
          <w:szCs w:val="28"/>
        </w:rPr>
        <w:t xml:space="preserve">О </w:t>
      </w:r>
      <w:r w:rsidR="00FE4BDE" w:rsidRPr="00514579">
        <w:rPr>
          <w:sz w:val="28"/>
          <w:szCs w:val="28"/>
        </w:rPr>
        <w:t xml:space="preserve">внесении изменений </w:t>
      </w:r>
      <w:r w:rsidR="002449C7" w:rsidRPr="00514579">
        <w:rPr>
          <w:sz w:val="28"/>
          <w:szCs w:val="28"/>
        </w:rPr>
        <w:t xml:space="preserve">в Устав Усть-Таркского района </w:t>
      </w:r>
    </w:p>
    <w:p w:rsidR="002449C7" w:rsidRPr="00514579" w:rsidRDefault="002449C7" w:rsidP="002449C7">
      <w:pPr>
        <w:jc w:val="center"/>
        <w:rPr>
          <w:sz w:val="28"/>
          <w:szCs w:val="28"/>
        </w:rPr>
      </w:pPr>
      <w:r w:rsidRPr="00514579">
        <w:rPr>
          <w:sz w:val="28"/>
          <w:szCs w:val="28"/>
        </w:rPr>
        <w:t>Новосибирской области</w:t>
      </w:r>
    </w:p>
    <w:p w:rsidR="002449C7" w:rsidRPr="00514579" w:rsidRDefault="002449C7" w:rsidP="002449C7">
      <w:pPr>
        <w:jc w:val="center"/>
        <w:rPr>
          <w:sz w:val="28"/>
          <w:szCs w:val="28"/>
        </w:rPr>
      </w:pPr>
    </w:p>
    <w:p w:rsidR="004A0B4C" w:rsidRPr="00514579" w:rsidRDefault="002449C7" w:rsidP="004A0B4C">
      <w:pPr>
        <w:tabs>
          <w:tab w:val="left" w:pos="284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bCs/>
          <w:sz w:val="28"/>
          <w:szCs w:val="28"/>
        </w:rPr>
        <w:t xml:space="preserve">Внести </w:t>
      </w:r>
      <w:r w:rsidR="00FE4BDE" w:rsidRPr="00514579">
        <w:rPr>
          <w:bCs/>
          <w:sz w:val="28"/>
          <w:szCs w:val="28"/>
        </w:rPr>
        <w:t xml:space="preserve">следующие </w:t>
      </w:r>
      <w:r w:rsidRPr="00514579">
        <w:rPr>
          <w:bCs/>
          <w:sz w:val="28"/>
          <w:szCs w:val="28"/>
        </w:rPr>
        <w:t xml:space="preserve">изменения </w:t>
      </w:r>
      <w:r w:rsidR="004A0B4C" w:rsidRPr="00514579">
        <w:rPr>
          <w:bCs/>
          <w:sz w:val="28"/>
          <w:szCs w:val="28"/>
        </w:rPr>
        <w:t xml:space="preserve">в </w:t>
      </w:r>
      <w:r w:rsidR="00FE4BDE" w:rsidRPr="00514579">
        <w:rPr>
          <w:bCs/>
          <w:sz w:val="28"/>
          <w:szCs w:val="28"/>
        </w:rPr>
        <w:t>Устав Усть-Таркского района</w:t>
      </w:r>
      <w:r w:rsidR="004A0B4C" w:rsidRPr="00514579">
        <w:rPr>
          <w:bCs/>
          <w:sz w:val="28"/>
          <w:szCs w:val="28"/>
        </w:rPr>
        <w:t>:</w:t>
      </w:r>
    </w:p>
    <w:p w:rsidR="002449C7" w:rsidRPr="00514579" w:rsidRDefault="004A0B4C" w:rsidP="004A0B4C">
      <w:pPr>
        <w:tabs>
          <w:tab w:val="left" w:pos="284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bCs/>
          <w:sz w:val="28"/>
          <w:szCs w:val="28"/>
        </w:rPr>
        <w:t>1. </w:t>
      </w:r>
      <w:r w:rsidR="00514579">
        <w:rPr>
          <w:bCs/>
          <w:sz w:val="28"/>
          <w:szCs w:val="28"/>
        </w:rPr>
        <w:t>п</w:t>
      </w:r>
      <w:r w:rsidR="002449C7" w:rsidRPr="00514579">
        <w:rPr>
          <w:bCs/>
          <w:sz w:val="28"/>
          <w:szCs w:val="28"/>
        </w:rPr>
        <w:t>ункт 2 статьи 15</w:t>
      </w:r>
      <w:r w:rsidRPr="00514579">
        <w:rPr>
          <w:rFonts w:eastAsia="Batang"/>
          <w:sz w:val="28"/>
          <w:szCs w:val="28"/>
        </w:rPr>
        <w:t xml:space="preserve"> изложить в следующей</w:t>
      </w:r>
      <w:r w:rsidR="002449C7" w:rsidRPr="00514579">
        <w:rPr>
          <w:rFonts w:eastAsia="Batang"/>
          <w:sz w:val="28"/>
          <w:szCs w:val="28"/>
        </w:rPr>
        <w:t xml:space="preserve"> редакции:</w:t>
      </w:r>
    </w:p>
    <w:p w:rsidR="002449C7" w:rsidRPr="00514579" w:rsidRDefault="002449C7" w:rsidP="004A0B4C">
      <w:pPr>
        <w:widowControl/>
        <w:tabs>
          <w:tab w:val="left" w:pos="720"/>
        </w:tabs>
        <w:autoSpaceDE/>
        <w:autoSpaceDN/>
        <w:adjustRightInd/>
        <w:spacing w:line="340" w:lineRule="exact"/>
        <w:ind w:left="-567" w:right="-143" w:firstLine="567"/>
        <w:jc w:val="both"/>
        <w:rPr>
          <w:sz w:val="28"/>
          <w:szCs w:val="28"/>
        </w:rPr>
      </w:pPr>
      <w:r w:rsidRPr="00514579">
        <w:rPr>
          <w:rFonts w:eastAsia="Times New Roman"/>
          <w:sz w:val="28"/>
          <w:szCs w:val="28"/>
        </w:rPr>
        <w:t>«</w:t>
      </w:r>
      <w:r w:rsidRPr="00514579">
        <w:rPr>
          <w:sz w:val="28"/>
          <w:szCs w:val="28"/>
        </w:rPr>
        <w:t>Совет депутатов избирается на муниципальных выборах на основе всеобщего равного и прямого избирательного права при тайном голосовании.</w:t>
      </w:r>
      <w:r w:rsidR="004A0B4C" w:rsidRPr="00514579">
        <w:rPr>
          <w:sz w:val="28"/>
          <w:szCs w:val="28"/>
        </w:rPr>
        <w:t xml:space="preserve"> </w:t>
      </w:r>
      <w:r w:rsidRPr="00514579">
        <w:rPr>
          <w:sz w:val="28"/>
          <w:szCs w:val="28"/>
        </w:rPr>
        <w:t xml:space="preserve">Депутаты Совета депутатов избираются по мажоритарной системе относительного большинства. Для проведения выборов депутатов по мажоритарной избирательной системе относительного большинства образуются шесть многомандатных избирательных округов. При этом в четырёх многомандатных избирательных округах распределяются по </w:t>
      </w:r>
      <w:r w:rsidR="004A0B4C" w:rsidRPr="00514579">
        <w:rPr>
          <w:sz w:val="28"/>
          <w:szCs w:val="28"/>
        </w:rPr>
        <w:t xml:space="preserve">пять депутатских мандатов, в </w:t>
      </w:r>
      <w:r w:rsidRPr="00514579">
        <w:rPr>
          <w:sz w:val="28"/>
          <w:szCs w:val="28"/>
        </w:rPr>
        <w:t>одном многом</w:t>
      </w:r>
      <w:r w:rsidR="004A0B4C" w:rsidRPr="00514579">
        <w:rPr>
          <w:sz w:val="28"/>
          <w:szCs w:val="28"/>
        </w:rPr>
        <w:t xml:space="preserve">андатном округе распределяются </w:t>
      </w:r>
      <w:r w:rsidRPr="00514579">
        <w:rPr>
          <w:sz w:val="28"/>
          <w:szCs w:val="28"/>
        </w:rPr>
        <w:t>четыре мандата и в одном многомандатном округе распределяются два депутатских мандата. Каждый избиратель имеет один голос. Многомандатные избирательные округа образуются в соответствии с федеральным законодательством и законодате</w:t>
      </w:r>
      <w:r w:rsidR="004A0B4C" w:rsidRPr="00514579">
        <w:rPr>
          <w:sz w:val="28"/>
          <w:szCs w:val="28"/>
        </w:rPr>
        <w:t>льством Новосибирской области»</w:t>
      </w:r>
      <w:r w:rsidR="00514579">
        <w:rPr>
          <w:sz w:val="28"/>
          <w:szCs w:val="28"/>
        </w:rPr>
        <w:t>;</w:t>
      </w:r>
    </w:p>
    <w:p w:rsidR="002449C7" w:rsidRPr="00514579" w:rsidRDefault="004A0B4C" w:rsidP="002449C7">
      <w:pPr>
        <w:tabs>
          <w:tab w:val="left" w:pos="720"/>
          <w:tab w:val="left" w:pos="1134"/>
        </w:tabs>
        <w:ind w:right="141"/>
        <w:jc w:val="both"/>
        <w:rPr>
          <w:bCs/>
          <w:sz w:val="28"/>
          <w:szCs w:val="28"/>
        </w:rPr>
      </w:pPr>
      <w:r w:rsidRPr="00514579">
        <w:rPr>
          <w:sz w:val="28"/>
          <w:szCs w:val="28"/>
        </w:rPr>
        <w:t>2. </w:t>
      </w:r>
      <w:r w:rsidR="00514579">
        <w:rPr>
          <w:bCs/>
          <w:sz w:val="28"/>
          <w:szCs w:val="28"/>
        </w:rPr>
        <w:t>в</w:t>
      </w:r>
      <w:r w:rsidR="002449C7" w:rsidRPr="00514579">
        <w:rPr>
          <w:bCs/>
          <w:sz w:val="28"/>
          <w:szCs w:val="28"/>
        </w:rPr>
        <w:t xml:space="preserve"> стать</w:t>
      </w:r>
      <w:r w:rsidRPr="00514579">
        <w:rPr>
          <w:bCs/>
          <w:sz w:val="28"/>
          <w:szCs w:val="28"/>
        </w:rPr>
        <w:t>е 18:</w:t>
      </w:r>
    </w:p>
    <w:p w:rsidR="002449C7" w:rsidRPr="00514579" w:rsidRDefault="004A0B4C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bCs/>
          <w:sz w:val="28"/>
          <w:szCs w:val="28"/>
        </w:rPr>
        <w:t>1) </w:t>
      </w:r>
      <w:r w:rsidR="002449C7" w:rsidRPr="00514579">
        <w:rPr>
          <w:bCs/>
          <w:sz w:val="28"/>
          <w:szCs w:val="28"/>
        </w:rPr>
        <w:t xml:space="preserve">часть 1 </w:t>
      </w:r>
      <w:r w:rsidRPr="00514579">
        <w:rPr>
          <w:bCs/>
          <w:sz w:val="28"/>
          <w:szCs w:val="28"/>
        </w:rPr>
        <w:t>изложить в следующей</w:t>
      </w:r>
      <w:r w:rsidR="002449C7" w:rsidRPr="00514579">
        <w:rPr>
          <w:rFonts w:eastAsia="Batang"/>
          <w:sz w:val="28"/>
          <w:szCs w:val="28"/>
        </w:rPr>
        <w:t xml:space="preserve"> редакции:</w:t>
      </w:r>
    </w:p>
    <w:p w:rsidR="002449C7" w:rsidRPr="00514579" w:rsidRDefault="002449C7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«</w:t>
      </w:r>
      <w:r w:rsidR="00874C41" w:rsidRPr="00514579">
        <w:rPr>
          <w:rFonts w:eastAsia="Batang"/>
          <w:sz w:val="28"/>
          <w:szCs w:val="28"/>
        </w:rPr>
        <w:t xml:space="preserve">1. </w:t>
      </w:r>
      <w:r w:rsidRPr="00514579">
        <w:rPr>
          <w:rFonts w:eastAsia="Batang"/>
          <w:sz w:val="28"/>
          <w:szCs w:val="28"/>
        </w:rPr>
        <w:t xml:space="preserve">Депутат Совета депутатов (далее </w:t>
      </w:r>
      <w:r w:rsidR="004A0B4C" w:rsidRPr="00514579">
        <w:rPr>
          <w:rFonts w:eastAsia="Batang"/>
          <w:sz w:val="28"/>
          <w:szCs w:val="28"/>
        </w:rPr>
        <w:t>‒</w:t>
      </w:r>
      <w:r w:rsidRPr="00514579">
        <w:rPr>
          <w:rFonts w:eastAsia="Batang"/>
          <w:sz w:val="28"/>
          <w:szCs w:val="28"/>
        </w:rPr>
        <w:t xml:space="preserve"> депутат) избирается на муниципальных выборах на основе всеобщего, равного и прямого избирательного права при тайном голосовании в порядке, установленном настоящим Уставом»</w:t>
      </w:r>
      <w:r w:rsidR="004A0B4C" w:rsidRPr="00514579">
        <w:rPr>
          <w:rFonts w:eastAsia="Batang"/>
          <w:sz w:val="28"/>
          <w:szCs w:val="28"/>
        </w:rPr>
        <w:t>;</w:t>
      </w:r>
    </w:p>
    <w:p w:rsidR="002449C7" w:rsidRPr="00514579" w:rsidRDefault="002449C7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2</w:t>
      </w:r>
      <w:r w:rsidR="004A0B4C" w:rsidRPr="00514579">
        <w:rPr>
          <w:rFonts w:eastAsia="Batang"/>
          <w:sz w:val="28"/>
          <w:szCs w:val="28"/>
        </w:rPr>
        <w:t>) </w:t>
      </w:r>
      <w:r w:rsidRPr="00514579">
        <w:rPr>
          <w:rFonts w:eastAsia="Batang"/>
          <w:sz w:val="28"/>
          <w:szCs w:val="28"/>
        </w:rPr>
        <w:t xml:space="preserve">часть 2 изложить в </w:t>
      </w:r>
      <w:r w:rsidR="004A0B4C" w:rsidRPr="00514579">
        <w:rPr>
          <w:rFonts w:eastAsia="Batang"/>
          <w:sz w:val="28"/>
          <w:szCs w:val="28"/>
        </w:rPr>
        <w:t>следующей</w:t>
      </w:r>
      <w:r w:rsidRPr="00514579">
        <w:rPr>
          <w:rFonts w:eastAsia="Batang"/>
          <w:sz w:val="28"/>
          <w:szCs w:val="28"/>
        </w:rPr>
        <w:t xml:space="preserve"> редакции:</w:t>
      </w:r>
    </w:p>
    <w:p w:rsidR="002449C7" w:rsidRPr="00514579" w:rsidRDefault="002449C7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«</w:t>
      </w:r>
      <w:r w:rsidR="00874C41" w:rsidRPr="00514579">
        <w:rPr>
          <w:rFonts w:eastAsia="Batang"/>
          <w:sz w:val="28"/>
          <w:szCs w:val="28"/>
        </w:rPr>
        <w:t xml:space="preserve">2. </w:t>
      </w:r>
      <w:r w:rsidRPr="00514579">
        <w:rPr>
          <w:rFonts w:eastAsia="Batang"/>
          <w:sz w:val="28"/>
          <w:szCs w:val="28"/>
        </w:rPr>
        <w:t xml:space="preserve">Срок полномочий депутата Совета депутатов </w:t>
      </w:r>
      <w:r w:rsidR="002029FB" w:rsidRPr="00514579">
        <w:rPr>
          <w:rFonts w:eastAsia="Batang"/>
          <w:sz w:val="28"/>
          <w:szCs w:val="28"/>
        </w:rPr>
        <w:t>‒</w:t>
      </w:r>
      <w:r w:rsidRPr="00514579">
        <w:rPr>
          <w:rFonts w:eastAsia="Batang"/>
          <w:sz w:val="28"/>
          <w:szCs w:val="28"/>
        </w:rPr>
        <w:t xml:space="preserve"> пять лет.»</w:t>
      </w:r>
      <w:r w:rsidR="002029FB" w:rsidRPr="00514579">
        <w:rPr>
          <w:rFonts w:eastAsia="Batang"/>
          <w:sz w:val="28"/>
          <w:szCs w:val="28"/>
        </w:rPr>
        <w:t>;</w:t>
      </w:r>
    </w:p>
    <w:p w:rsidR="002449C7" w:rsidRPr="00514579" w:rsidRDefault="002449C7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3</w:t>
      </w:r>
      <w:r w:rsidR="002029FB" w:rsidRPr="00514579">
        <w:rPr>
          <w:rFonts w:eastAsia="Batang"/>
          <w:sz w:val="28"/>
          <w:szCs w:val="28"/>
        </w:rPr>
        <w:t>) </w:t>
      </w:r>
      <w:r w:rsidRPr="00514579">
        <w:rPr>
          <w:rFonts w:eastAsia="Batang"/>
          <w:sz w:val="28"/>
          <w:szCs w:val="28"/>
        </w:rPr>
        <w:t xml:space="preserve">пункт 8 части 8 изложить в </w:t>
      </w:r>
      <w:r w:rsidR="002029FB" w:rsidRPr="00514579">
        <w:rPr>
          <w:rFonts w:eastAsia="Batang"/>
          <w:sz w:val="28"/>
          <w:szCs w:val="28"/>
        </w:rPr>
        <w:t>следующей</w:t>
      </w:r>
      <w:r w:rsidRPr="00514579">
        <w:rPr>
          <w:rFonts w:eastAsia="Batang"/>
          <w:sz w:val="28"/>
          <w:szCs w:val="28"/>
        </w:rPr>
        <w:t xml:space="preserve"> редакции:</w:t>
      </w:r>
    </w:p>
    <w:p w:rsidR="002449C7" w:rsidRPr="00514579" w:rsidRDefault="002449C7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«</w:t>
      </w:r>
      <w:r w:rsidR="00874C41" w:rsidRPr="00514579">
        <w:rPr>
          <w:rFonts w:eastAsia="Batang"/>
          <w:sz w:val="28"/>
          <w:szCs w:val="28"/>
        </w:rPr>
        <w:t xml:space="preserve">8) </w:t>
      </w:r>
      <w:r w:rsidRPr="00514579">
        <w:rPr>
          <w:rFonts w:eastAsia="Batang"/>
          <w:sz w:val="28"/>
          <w:szCs w:val="28"/>
        </w:rPr>
        <w:t>Отзыва избирателями.»</w:t>
      </w:r>
      <w:r w:rsidR="002029FB" w:rsidRPr="00514579">
        <w:rPr>
          <w:rFonts w:eastAsia="Batang"/>
          <w:sz w:val="28"/>
          <w:szCs w:val="28"/>
        </w:rPr>
        <w:t>;</w:t>
      </w:r>
    </w:p>
    <w:p w:rsidR="002449C7" w:rsidRPr="00514579" w:rsidRDefault="002029FB" w:rsidP="002449C7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4) </w:t>
      </w:r>
      <w:r w:rsidR="002449C7" w:rsidRPr="00514579">
        <w:rPr>
          <w:rFonts w:eastAsia="Batang"/>
          <w:sz w:val="28"/>
          <w:szCs w:val="28"/>
        </w:rPr>
        <w:t xml:space="preserve">пункт 9 части 8 изложить в </w:t>
      </w:r>
      <w:r w:rsidRPr="00514579">
        <w:rPr>
          <w:rFonts w:eastAsia="Batang"/>
          <w:sz w:val="28"/>
          <w:szCs w:val="28"/>
        </w:rPr>
        <w:t>следующей</w:t>
      </w:r>
      <w:r w:rsidR="002449C7" w:rsidRPr="00514579">
        <w:rPr>
          <w:rFonts w:eastAsia="Batang"/>
          <w:sz w:val="28"/>
          <w:szCs w:val="28"/>
        </w:rPr>
        <w:t xml:space="preserve"> редакции:</w:t>
      </w:r>
    </w:p>
    <w:p w:rsidR="002449C7" w:rsidRPr="00514579" w:rsidRDefault="002449C7" w:rsidP="002029FB">
      <w:pPr>
        <w:tabs>
          <w:tab w:val="left" w:pos="720"/>
          <w:tab w:val="left" w:pos="1134"/>
        </w:tabs>
        <w:ind w:right="141"/>
        <w:jc w:val="both"/>
        <w:rPr>
          <w:rFonts w:eastAsia="Batang"/>
          <w:sz w:val="28"/>
          <w:szCs w:val="28"/>
        </w:rPr>
      </w:pPr>
      <w:r w:rsidRPr="00514579">
        <w:rPr>
          <w:rFonts w:eastAsia="Batang"/>
          <w:sz w:val="28"/>
          <w:szCs w:val="28"/>
        </w:rPr>
        <w:t>«</w:t>
      </w:r>
      <w:r w:rsidR="00874C41" w:rsidRPr="00514579">
        <w:rPr>
          <w:rFonts w:eastAsia="Batang"/>
          <w:sz w:val="28"/>
          <w:szCs w:val="28"/>
        </w:rPr>
        <w:t xml:space="preserve">9) </w:t>
      </w:r>
      <w:r w:rsidRPr="00514579">
        <w:rPr>
          <w:rFonts w:eastAsia="Batang"/>
          <w:sz w:val="28"/>
          <w:szCs w:val="28"/>
        </w:rPr>
        <w:t>Досрочное прекращение полномочий Совета депутатов муниципального района»</w:t>
      </w:r>
      <w:r w:rsidR="002029FB" w:rsidRPr="00514579">
        <w:rPr>
          <w:rFonts w:eastAsia="Batang"/>
          <w:sz w:val="28"/>
          <w:szCs w:val="28"/>
        </w:rPr>
        <w:t>.</w:t>
      </w:r>
    </w:p>
    <w:p w:rsidR="002449C7" w:rsidRPr="00514579" w:rsidRDefault="002449C7" w:rsidP="002449C7">
      <w:pPr>
        <w:pStyle w:val="ConsPlusNormal"/>
        <w:ind w:firstLine="540"/>
        <w:jc w:val="both"/>
        <w:rPr>
          <w:sz w:val="28"/>
          <w:szCs w:val="28"/>
        </w:rPr>
      </w:pPr>
    </w:p>
    <w:p w:rsidR="002449C7" w:rsidRPr="00514579" w:rsidRDefault="002449C7" w:rsidP="002449C7">
      <w:pPr>
        <w:jc w:val="both"/>
        <w:rPr>
          <w:sz w:val="28"/>
          <w:szCs w:val="28"/>
        </w:rPr>
      </w:pPr>
    </w:p>
    <w:p w:rsidR="002449C7" w:rsidRPr="00514579" w:rsidRDefault="002449C7" w:rsidP="002449C7">
      <w:pPr>
        <w:jc w:val="both"/>
        <w:rPr>
          <w:sz w:val="28"/>
          <w:szCs w:val="28"/>
        </w:rPr>
      </w:pPr>
    </w:p>
    <w:p w:rsidR="002449C7" w:rsidRPr="00514579" w:rsidRDefault="002449C7" w:rsidP="002449C7">
      <w:pPr>
        <w:jc w:val="both"/>
        <w:rPr>
          <w:sz w:val="28"/>
          <w:szCs w:val="28"/>
        </w:rPr>
      </w:pPr>
      <w:r w:rsidRPr="00514579">
        <w:rPr>
          <w:sz w:val="28"/>
          <w:szCs w:val="28"/>
        </w:rPr>
        <w:t>Глава Усть-Таркского района</w:t>
      </w:r>
    </w:p>
    <w:p w:rsidR="002449C7" w:rsidRPr="00514579" w:rsidRDefault="002449C7" w:rsidP="002449C7">
      <w:pPr>
        <w:jc w:val="both"/>
        <w:rPr>
          <w:sz w:val="28"/>
          <w:szCs w:val="28"/>
        </w:rPr>
      </w:pPr>
      <w:r w:rsidRPr="00514579">
        <w:rPr>
          <w:sz w:val="28"/>
          <w:szCs w:val="28"/>
        </w:rPr>
        <w:t xml:space="preserve">Новосибирской области                                          </w:t>
      </w:r>
      <w:r w:rsidR="002029FB" w:rsidRPr="00514579">
        <w:rPr>
          <w:sz w:val="28"/>
          <w:szCs w:val="28"/>
        </w:rPr>
        <w:t xml:space="preserve">                           А.П. </w:t>
      </w:r>
      <w:proofErr w:type="spellStart"/>
      <w:r w:rsidR="002029FB" w:rsidRPr="00514579">
        <w:rPr>
          <w:sz w:val="28"/>
          <w:szCs w:val="28"/>
        </w:rPr>
        <w:t>Турлаков</w:t>
      </w:r>
      <w:proofErr w:type="spellEnd"/>
    </w:p>
    <w:p w:rsidR="002449C7" w:rsidRDefault="002449C7" w:rsidP="002449C7">
      <w:pPr>
        <w:jc w:val="both"/>
        <w:rPr>
          <w:sz w:val="28"/>
          <w:szCs w:val="28"/>
        </w:rPr>
      </w:pPr>
    </w:p>
    <w:p w:rsidR="00514579" w:rsidRPr="00514579" w:rsidRDefault="00514579" w:rsidP="002449C7">
      <w:pPr>
        <w:jc w:val="both"/>
        <w:rPr>
          <w:sz w:val="28"/>
          <w:szCs w:val="28"/>
        </w:rPr>
      </w:pPr>
    </w:p>
    <w:p w:rsidR="002449C7" w:rsidRPr="00514579" w:rsidRDefault="002449C7" w:rsidP="002449C7">
      <w:pPr>
        <w:jc w:val="both"/>
        <w:rPr>
          <w:sz w:val="28"/>
          <w:szCs w:val="28"/>
        </w:rPr>
      </w:pPr>
      <w:r w:rsidRPr="00514579">
        <w:rPr>
          <w:sz w:val="28"/>
          <w:szCs w:val="28"/>
        </w:rPr>
        <w:t xml:space="preserve">Новосибирская область </w:t>
      </w:r>
    </w:p>
    <w:p w:rsidR="002449C7" w:rsidRPr="00514579" w:rsidRDefault="002449C7" w:rsidP="002449C7">
      <w:pPr>
        <w:jc w:val="both"/>
        <w:rPr>
          <w:sz w:val="28"/>
          <w:szCs w:val="28"/>
        </w:rPr>
      </w:pPr>
      <w:r w:rsidRPr="00514579">
        <w:rPr>
          <w:sz w:val="28"/>
          <w:szCs w:val="28"/>
        </w:rPr>
        <w:t>Усть-Таркский район</w:t>
      </w:r>
    </w:p>
    <w:p w:rsidR="002029FB" w:rsidRPr="00514579" w:rsidRDefault="002449C7" w:rsidP="002449C7">
      <w:pPr>
        <w:jc w:val="both"/>
        <w:rPr>
          <w:sz w:val="28"/>
          <w:szCs w:val="28"/>
          <w:u w:val="single"/>
        </w:rPr>
      </w:pPr>
      <w:r w:rsidRPr="00514579">
        <w:rPr>
          <w:sz w:val="28"/>
          <w:szCs w:val="28"/>
          <w:u w:val="single"/>
        </w:rPr>
        <w:t xml:space="preserve">«    »             2016 </w:t>
      </w:r>
    </w:p>
    <w:sectPr w:rsidR="002029FB" w:rsidRPr="00514579" w:rsidSect="005145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EE1A0F"/>
    <w:multiLevelType w:val="hybridMultilevel"/>
    <w:tmpl w:val="8C3E8F82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D5"/>
    <w:rsid w:val="000701F7"/>
    <w:rsid w:val="000C0651"/>
    <w:rsid w:val="001176D5"/>
    <w:rsid w:val="00183074"/>
    <w:rsid w:val="002029FB"/>
    <w:rsid w:val="00235C7A"/>
    <w:rsid w:val="002449C7"/>
    <w:rsid w:val="00295D94"/>
    <w:rsid w:val="00343D47"/>
    <w:rsid w:val="004A0B4C"/>
    <w:rsid w:val="00514579"/>
    <w:rsid w:val="005A707E"/>
    <w:rsid w:val="0069617D"/>
    <w:rsid w:val="00874C41"/>
    <w:rsid w:val="008814D5"/>
    <w:rsid w:val="00A53FEA"/>
    <w:rsid w:val="00BC5F16"/>
    <w:rsid w:val="00D55663"/>
    <w:rsid w:val="00E90FDD"/>
    <w:rsid w:val="00EB0257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C24C-C376-4276-A32D-8F6EA30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449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7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8</cp:revision>
  <cp:lastPrinted>2016-07-10T06:36:00Z</cp:lastPrinted>
  <dcterms:created xsi:type="dcterms:W3CDTF">2016-07-08T06:45:00Z</dcterms:created>
  <dcterms:modified xsi:type="dcterms:W3CDTF">2016-07-10T06:41:00Z</dcterms:modified>
</cp:coreProperties>
</file>