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2F" w:rsidRPr="00E3112F" w:rsidRDefault="00E3112F" w:rsidP="00E31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</w:p>
    <w:p w:rsidR="00E3112F" w:rsidRPr="00E3112F" w:rsidRDefault="00E3112F" w:rsidP="00E31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E3112F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1566443A" wp14:editId="0F543493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12F" w:rsidRPr="00E3112F" w:rsidRDefault="00E3112F" w:rsidP="00E31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12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E3112F" w:rsidRPr="00E3112F" w:rsidRDefault="00E3112F" w:rsidP="00E31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12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E3112F" w:rsidRPr="00E3112F" w:rsidRDefault="00E3112F" w:rsidP="00E31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12F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четвертого созыва</w:t>
      </w:r>
    </w:p>
    <w:p w:rsidR="00E3112F" w:rsidRPr="00E3112F" w:rsidRDefault="00E3112F" w:rsidP="00E31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112F" w:rsidRPr="00E3112F" w:rsidRDefault="00C03C8D" w:rsidP="00E31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304BB">
        <w:rPr>
          <w:rFonts w:ascii="Times New Roman" w:eastAsia="Calibri" w:hAnsi="Times New Roman" w:cs="Times New Roman"/>
          <w:sz w:val="28"/>
          <w:szCs w:val="28"/>
          <w:lang w:eastAsia="ru-RU"/>
        </w:rPr>
        <w:t>одиннадца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тая</w:t>
      </w:r>
      <w:r w:rsidR="00E3112F" w:rsidRPr="00E3112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112F" w:rsidRPr="00E3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сессия)</w:t>
      </w:r>
    </w:p>
    <w:p w:rsidR="00E3112F" w:rsidRPr="00E3112F" w:rsidRDefault="00E3112F" w:rsidP="00E31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112F" w:rsidRPr="00E3112F" w:rsidRDefault="00E3112F" w:rsidP="00E31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1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3112F" w:rsidRDefault="00E3112F" w:rsidP="00E3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11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</w:t>
      </w:r>
      <w:r w:rsidR="005A15D8"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15D8"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                                                                                </w:t>
      </w:r>
      <w:r w:rsidR="00356B87"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</w:t>
      </w:r>
      <w:r w:rsidR="00454F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74</w:t>
      </w:r>
      <w:r w:rsidR="00B45001" w:rsidRPr="007A5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1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45001" w:rsidRPr="00E3112F" w:rsidRDefault="00B45001" w:rsidP="00E3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5001" w:rsidRDefault="00B45001" w:rsidP="00E31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 органе 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C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45001" w:rsidRPr="00B45001" w:rsidRDefault="00B45001" w:rsidP="00B45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01" w:rsidRPr="001304BB" w:rsidRDefault="00B45001" w:rsidP="00B450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157, 264.4, 265 Бюджетного кодекса Российской Федерации, статьями 15, 38 Федерального закона от </w:t>
      </w:r>
      <w:r w:rsidRPr="001304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06 октября 2003 года № 131-ФЗ «Об общих принципах организации местного самоуправления в Российской Федерации»</w:t>
      </w: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статьями 2,</w:t>
      </w:r>
      <w:r w:rsidR="001333BD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29 Устава Усть-Таркского</w:t>
      </w:r>
      <w:proofErr w:type="gramEnd"/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области, Совет депутатов </w:t>
      </w:r>
      <w:r w:rsidR="001333BD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Усть-Та</w:t>
      </w: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33BD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Новосибирской области РЕШИЛ:</w:t>
      </w:r>
    </w:p>
    <w:p w:rsidR="00B45001" w:rsidRPr="001304BB" w:rsidRDefault="001304BB" w:rsidP="00B450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45001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о Контрольно-счетном органе Усть-Таркского муниципального района Новосибирской области  (Приложение 1). </w:t>
      </w:r>
    </w:p>
    <w:p w:rsidR="00B45001" w:rsidRPr="001304BB" w:rsidRDefault="00B45001" w:rsidP="00B450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силу:</w:t>
      </w:r>
    </w:p>
    <w:p w:rsidR="000815C0" w:rsidRPr="001304BB" w:rsidRDefault="00E90035" w:rsidP="00B45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B45001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</w:t>
      </w:r>
      <w:r w:rsidR="000815C0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тринадцатой сессии </w:t>
      </w:r>
      <w:r w:rsidR="00B45001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Совета депутатов Усть-Таркского района Новосибирской области от 19.12.2011 № </w:t>
      </w:r>
      <w:r w:rsidR="000815C0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B45001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815C0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B45001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Контрольно-счетном органе Усть-Таркского района Новосибирской области»</w:t>
      </w:r>
      <w:r w:rsidR="000815C0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0815C0" w:rsidRPr="001304BB" w:rsidRDefault="00E90035" w:rsidP="0008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0815C0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тридцать первой сессии Совета депутатов Усть-Таркского района Новосибирской области от 19.06.2014 № 325 ««О внесении изменений в решение Совета депутатов от 19.12.2011 № 142 «О Контрольно-счетном органе Усть-Таркского района Новосибирской области»;</w:t>
      </w:r>
    </w:p>
    <w:p w:rsidR="000815C0" w:rsidRPr="001304BB" w:rsidRDefault="00E90035" w:rsidP="0008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0815C0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тридцать третьей сессии Совета депутатов Усть-Таркского района Новосибирской области от 24.10.2014 № 343 ««О внесении изменений в решение Совета депутатов Усть-Таркского района Ново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сибирской области от 19.12.2011 </w:t>
      </w:r>
      <w:r w:rsidR="000815C0" w:rsidRPr="00130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142 «О Контрольно-счетном органе Усть-Таркского района Новосибирской области». </w:t>
      </w:r>
      <w:r w:rsidR="00B45001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5975" w:rsidRPr="001304BB" w:rsidRDefault="001304BB" w:rsidP="008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="00B45001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опубликовать в «Бюллетене органов местного самоуправления Усть-Таркского района Новосибирской области» и разместить на официальном сайте </w:t>
      </w:r>
      <w:r w:rsidR="00E90035" w:rsidRPr="00E900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E90035" w:rsidRPr="00E900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90035" w:rsidRPr="00E900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ust</w:t>
      </w:r>
      <w:proofErr w:type="spellEnd"/>
      <w:r w:rsidR="00E90035" w:rsidRPr="00E900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E90035" w:rsidRPr="00E900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tarka</w:t>
      </w:r>
      <w:proofErr w:type="spellEnd"/>
      <w:r w:rsidR="00E90035" w:rsidRPr="00E900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90035" w:rsidRPr="00E900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nso</w:t>
      </w:r>
      <w:proofErr w:type="spellEnd"/>
      <w:r w:rsidR="00E90035" w:rsidRPr="00E900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90035" w:rsidRPr="00E900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E90035" w:rsidRPr="00AB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001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Усть-Таркского муниципального района Новосибирской области</w:t>
      </w:r>
      <w:r w:rsidR="00C03C8D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</w:t>
      </w:r>
      <w:r w:rsidR="00B45001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5975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5975" w:rsidRPr="001304BB" w:rsidRDefault="001304BB" w:rsidP="008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="00B45001" w:rsidRPr="0013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B45001" w:rsidRPr="001304BB" w:rsidRDefault="00B45001" w:rsidP="008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03C8D" w:rsidRPr="001304BB" w:rsidTr="00C03C8D">
        <w:tc>
          <w:tcPr>
            <w:tcW w:w="4644" w:type="dxa"/>
            <w:hideMark/>
          </w:tcPr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Усть-Таркского района </w:t>
            </w:r>
          </w:p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03C8D" w:rsidRPr="001304BB" w:rsidRDefault="00C03C8D" w:rsidP="00C0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C03C8D" w:rsidRPr="001304BB" w:rsidRDefault="00C03C8D" w:rsidP="00C0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Глава Усть-Таркского района</w:t>
            </w:r>
          </w:p>
          <w:p w:rsidR="00C03C8D" w:rsidRPr="001304BB" w:rsidRDefault="00C03C8D" w:rsidP="00C0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Новосибирской области</w:t>
            </w:r>
          </w:p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3C8D" w:rsidRPr="001304BB" w:rsidTr="00C03C8D">
        <w:tc>
          <w:tcPr>
            <w:tcW w:w="4644" w:type="dxa"/>
          </w:tcPr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</w:t>
            </w: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Н.И. Синяков</w:t>
            </w:r>
          </w:p>
        </w:tc>
        <w:tc>
          <w:tcPr>
            <w:tcW w:w="567" w:type="dxa"/>
          </w:tcPr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C03C8D" w:rsidRPr="001304BB" w:rsidRDefault="00C03C8D" w:rsidP="00C0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 С.В. </w:t>
            </w:r>
            <w:proofErr w:type="spellStart"/>
            <w:r w:rsidRPr="0013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Синяев</w:t>
            </w:r>
            <w:proofErr w:type="spellEnd"/>
          </w:p>
        </w:tc>
      </w:tr>
    </w:tbl>
    <w:p w:rsidR="00B45001" w:rsidRPr="001304BB" w:rsidRDefault="00B45001" w:rsidP="00B45001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E24" w:rsidRPr="001304BB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304B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Приложение № 1 </w:t>
      </w:r>
    </w:p>
    <w:p w:rsidR="00381E24" w:rsidRPr="001304BB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304B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 решению  сессии  </w:t>
      </w:r>
    </w:p>
    <w:p w:rsidR="00381E24" w:rsidRPr="001304BB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304B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Совета  депутатов Усть-Таркского </w:t>
      </w:r>
    </w:p>
    <w:p w:rsidR="00381E24" w:rsidRPr="001304BB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304B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муниципального района Новосибирской области</w:t>
      </w:r>
    </w:p>
    <w:p w:rsidR="00381E24" w:rsidRPr="001304BB" w:rsidRDefault="00C03C8D" w:rsidP="00381E24">
      <w:pPr>
        <w:keepNext/>
        <w:tabs>
          <w:tab w:val="left" w:pos="567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304B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от  26.11.2021 г.  №</w:t>
      </w:r>
      <w:r w:rsidR="0007175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74</w:t>
      </w:r>
      <w:bookmarkStart w:id="0" w:name="_GoBack"/>
      <w:bookmarkEnd w:id="0"/>
      <w:r w:rsidRPr="001304B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381E24" w:rsidRPr="001304BB" w:rsidRDefault="00381E24" w:rsidP="00381E24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81E24" w:rsidRPr="008971DB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971D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381E24" w:rsidRPr="008971DB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971D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 КОНТРОЛЬНО-СЧЕТНОМ ОРГАНЕ УСТЬ-ТАРКСКОГО МУНИЦИПАЛЬНОГО РАЙОНА НОВОСИБИРСКОЙ ОБЛАСТИ</w:t>
      </w:r>
    </w:p>
    <w:p w:rsidR="00381E24" w:rsidRPr="00F97D5A" w:rsidRDefault="00381E24" w:rsidP="00381E24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81E24" w:rsidRPr="00F97D5A" w:rsidRDefault="00381E24" w:rsidP="00C03C8D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97D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Настоящее Положение устанавливает статус, полномочия, состав, порядок формирования, порядок планирования и обеспечения деятельности Контрольно-счетного органа Усть-Таркского муниципального района Новосибирской области (далее – Контрольно-счетный орган).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81E24" w:rsidRDefault="00381E24" w:rsidP="001304BB">
      <w:pPr>
        <w:keepNext/>
        <w:tabs>
          <w:tab w:val="left" w:pos="567"/>
        </w:tabs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Статья 1. Статус </w:t>
      </w:r>
      <w:r w:rsidRPr="000C69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ого</w:t>
      </w:r>
      <w:r w:rsidRPr="000C69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является постоянно действующим органом внешнего муниципального финансового контроля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Усть-Тарк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</w:t>
      </w:r>
      <w:r w:rsidRPr="00B450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Советом депутатов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Новосибирской области и подотчет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 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C03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0551D0" w:rsidRPr="00C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структуру</w:t>
      </w:r>
      <w:r w:rsidRPr="00C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1D0" w:rsidRPr="00C03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C0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 </w:t>
      </w:r>
      <w:proofErr w:type="gramStart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proofErr w:type="gramEnd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34, 38 Федерального закона от 06.10.2003 № 131-ФЗ «Об общих принципах организации местного самоуправления в Российской Федерации» и статьей 29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области.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8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гербовую печать и бланки с изображением герба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и со своим наименованием.</w:t>
      </w:r>
    </w:p>
    <w:p w:rsidR="00381E24" w:rsidRDefault="00E90035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381E24" w:rsidRDefault="00E90035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приостановлена, в том числе в связи с досрочным прекращением полномочий Совета депутатов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Новосибирской области.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E900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правом правотворческой инициативы по вопросам своей деятельности.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031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0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</w:t>
      </w:r>
      <w:r w:rsidRPr="000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района». </w:t>
      </w:r>
    </w:p>
    <w:p w:rsidR="00381E24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03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Усть-Тарка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Pr="00B45001" w:rsidRDefault="00381E24" w:rsidP="00381E24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учреждать ведомственные награды и знаки отличия.</w:t>
      </w:r>
    </w:p>
    <w:p w:rsidR="00381E24" w:rsidRPr="00B45001" w:rsidRDefault="00381E24" w:rsidP="001304BB">
      <w:pPr>
        <w:keepNext/>
        <w:tabs>
          <w:tab w:val="left" w:pos="567"/>
        </w:tabs>
        <w:spacing w:before="120"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Статья 2. Правовые основы деятельности </w:t>
      </w:r>
      <w:r w:rsidRPr="00C170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ого </w:t>
      </w:r>
      <w:r w:rsidRPr="00C170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а.</w:t>
      </w:r>
    </w:p>
    <w:p w:rsidR="00381E24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2.1.</w:t>
      </w:r>
      <w:r w:rsidRPr="00B450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Федерации; законами и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иными нормативными правовыми актами Новосибирской области;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 настоящим Положением и иными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области; регламентом </w:t>
      </w:r>
      <w:r w:rsidR="00FC5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C5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стандартами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1E24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установлены основные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права, обязанности, ответственность и гарантии статуса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требования к должностным лицам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лицам, претендующим на замещение соответствующих должностей, порядок предоставления информации по запросам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направления и рассмотрения</w:t>
      </w:r>
      <w:proofErr w:type="gramEnd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органами и организациями, порядок обеспечения доступа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гарантии прав проверяемых органов и организаций.</w:t>
      </w:r>
    </w:p>
    <w:p w:rsidR="00381E24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Новосибирской области </w:t>
      </w:r>
      <w:r w:rsidRPr="00B4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 октября 2011 года № 111-ОЗ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отдельных вопросах организации и деятельности контрольно-счетных органов муниципальных образований Новосибирской области» установлены сроки предоставления информации по запросам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сроки представления пояснений и замечаний по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уведомления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опечатывании касс, кассовых и служебных помещений, складов и архивов, изъятия документов и материалов.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81E24" w:rsidRPr="00B45001" w:rsidRDefault="00E90035" w:rsidP="006447B2">
      <w:pPr>
        <w:shd w:val="clear" w:color="auto" w:fill="FFFFFF"/>
        <w:tabs>
          <w:tab w:val="left" w:pos="567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381E24" w:rsidRPr="00C1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направления запросов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опубликования и размещения в информационно-телекоммуникационной сети «Интернет» информации о деятельности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другие вопросы внутренней деятельности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E24" w:rsidRPr="00B45001" w:rsidRDefault="00381E24" w:rsidP="001304BB">
      <w:pPr>
        <w:tabs>
          <w:tab w:val="left" w:pos="567"/>
        </w:tabs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3. Полномочия </w:t>
      </w:r>
      <w:r w:rsidRPr="00383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5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полномочия, установленные федеральными законами и законами Новосибирской области для контрольно-счётных органов муниципальных образований (контрольных органов, органов муниципального финансового контроля, созданных представительными органами муниципальных образований).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полномочия в сфере внешнего  муниципального финансового контроля, установленные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Новосибирской области, настоящим Положением и другими нормативными правовыми актами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Настоящим Положением устанавливаются следующие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3.3.1)</w:t>
      </w:r>
      <w:r w:rsidR="0099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межбюджетных отношений, системы управления и распоряжения муниципальной собственностью и других финансово-экономических отношений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Усть-Таркском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области, подготовка предложений, направленных на их совершенствование;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3.3.2) </w:t>
      </w:r>
      <w:proofErr w:type="gramStart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 эффективностью осуществления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Pr="00B45001" w:rsidRDefault="00381E24" w:rsidP="006447B2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полномочия контрольно-счетных органов поселений по осуществлению внешнего муниципального финансового контроля в случае заключения соглашений о передаче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полномочий.</w:t>
      </w:r>
    </w:p>
    <w:p w:rsidR="00381E24" w:rsidRDefault="00381E24" w:rsidP="001304BB">
      <w:pPr>
        <w:tabs>
          <w:tab w:val="left" w:pos="-3240"/>
        </w:tabs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60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Состав и структура Контрольно-счетного органа</w:t>
      </w:r>
    </w:p>
    <w:p w:rsidR="00381E24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в составе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аудитора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F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</w:t>
      </w:r>
      <w:r w:rsidR="00D61344" w:rsidRPr="0076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625F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 Контрольно-счетного органа назнача</w:t>
      </w:r>
      <w:r w:rsidR="00D61344" w:rsidRPr="007625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Новосибирской области. Работники аппарата назначаются на должность (нанимаются)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E90035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3 человека. Штатная численность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изменена Советом депутатов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Новосибирской области по представлению председателя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E90035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штатное расписание и перечень структурных подразделений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председателем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полномочий и штатной численности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E90035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муниципальн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Новосибирской области. Работники аппарата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замещают должности муниципальной службы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1E24"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области. В аппарате могут быть предусмотрены должности, не являющиеся должностями муниципальной службы.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Pr="009606F6" w:rsidRDefault="00381E24" w:rsidP="00381E24">
      <w:pPr>
        <w:shd w:val="clear" w:color="auto" w:fill="FFFFFF"/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Срок полномочий председателя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 лет. Дата начала осуществления и дата прекращения полномочий председателя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соответствующими решениями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области.</w:t>
      </w:r>
    </w:p>
    <w:p w:rsidR="00381E24" w:rsidRPr="00B45001" w:rsidRDefault="00381E24" w:rsidP="001304BB">
      <w:pPr>
        <w:shd w:val="clear" w:color="auto" w:fill="FFFFFF"/>
        <w:tabs>
          <w:tab w:val="left" w:pos="567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Порядок внесения предложений о кандидатурах на должност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B4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аудитора</w:t>
      </w:r>
      <w:r w:rsidRPr="00B4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AE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Предложения о кандидатур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должность председателя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вносятся в Совет депутатов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ского муниципального района Новосибирской области:</w:t>
      </w:r>
      <w:r w:rsidRPr="00B450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</w:t>
      </w:r>
    </w:p>
    <w:p w:rsidR="00D10138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.1)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10138"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Главой 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</w:t>
      </w:r>
      <w:r w:rsidR="00D10138"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рского муниципального района Новосибирской области;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10138" w:rsidRDefault="00381E24" w:rsidP="00D10138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5. </w:t>
      </w:r>
      <w:r w:rsidR="00D10138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1</w:t>
      </w:r>
      <w:r w:rsidRPr="00B45001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. 2)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D10138"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редседателем Совета депутатов 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</w:t>
      </w:r>
      <w:r w:rsidR="00D10138"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="00D10138"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ского муниципального района Новосибирской области</w:t>
      </w:r>
      <w:r w:rsidR="00D10138" w:rsidRPr="00B450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  <w:r w:rsidR="00D1013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.3)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 менее одной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 от установленного числа депутатов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ского муниципального района Новосибирской области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.4) комиссиями депутатов Совета депутатов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ского муниципального района Новосибирской области.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При отсутствии других предложений предложение о кандидатуре на должность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должно быть внесено председателем Совета депутатов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ского муниципального района Новосибирской области.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5.4. Предложения о кандидатуре на должность аудитора </w:t>
      </w:r>
      <w:r w:rsidRPr="007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носятся в </w:t>
      </w:r>
      <w:r w:rsidRPr="007227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 депутатов Усть-Таркского муниципального района</w:t>
      </w:r>
      <w:r w:rsidRPr="007227E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органа.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E5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5</w:t>
      </w:r>
      <w:r w:rsidRPr="007227E5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.</w:t>
      </w:r>
      <w:r w:rsidRPr="007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аудитора Контрольно-счетного органа вносятся в </w:t>
      </w:r>
      <w:r w:rsidRPr="007227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 депутатов Усть-Таркского муниципального района</w:t>
      </w:r>
      <w:r w:rsidRPr="007227E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Новосибирской области </w:t>
      </w:r>
      <w:r w:rsidRPr="007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месяц до истечения срока его полномочий, в случае досрочного прекращения полномочий – в течение месяца после досрочного прекращения полномочий председателя Контрольно-счетного органа.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Кандидаты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.1)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 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.2)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-5954"/>
          <w:tab w:val="left" w:pos="567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Новосибирской области в случае их соответствия требованиям, установленным ст. 7 Федерального закона от 7 февраля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81E24" w:rsidRPr="00B45001" w:rsidRDefault="00381E24" w:rsidP="006447B2">
      <w:pPr>
        <w:shd w:val="clear" w:color="auto" w:fill="FFFFFF"/>
        <w:tabs>
          <w:tab w:val="left" w:pos="-5954"/>
          <w:tab w:val="left" w:pos="567"/>
        </w:tabs>
        <w:spacing w:after="24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101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 вправе обратиться в Контрольно-счетную палату Новосибирской области за заключением о соответствии кандидатур на должность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установленным Федеральным законом от 07.02.2011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принимается в соответствии с Регламентом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области.</w:t>
      </w:r>
    </w:p>
    <w:p w:rsidR="00381E24" w:rsidRPr="00B45001" w:rsidRDefault="00381E24" w:rsidP="001304BB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001">
        <w:rPr>
          <w:rFonts w:ascii="Times New Roman" w:eastAsia="Times New Roman" w:hAnsi="Times New Roman" w:cs="Times New Roman"/>
          <w:b/>
          <w:sz w:val="28"/>
          <w:szCs w:val="28"/>
        </w:rPr>
        <w:t>Статья 6. Порядок рассмотрения кандидатур на должност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B4500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аудитора</w:t>
      </w:r>
      <w:r w:rsidRPr="00A74552">
        <w:t xml:space="preserve"> </w:t>
      </w:r>
      <w:r w:rsidRPr="00A7455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A74552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Рассмотрение кандидатур на должность председателя</w:t>
      </w:r>
      <w:r w:rsidR="00BF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назначено при наличии одного предложения о кандидатуре. Голосование по кандидатурам на должность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аудит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Контрольно-счетного органа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открытым.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проводится в один тур.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Перед голосованием субъекты, внесшие предложения о кандидатурах на должность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уполномоченные ими лица, оглашают информацию о кандидатах.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Перед голосованием представляется проект решения о назначении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Кандидат считается назначенным на должность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голосования, если за него проголосовало большинство от установленного числа депутатов.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Если ни за одного из кандидатов (либо за единственного кандидата) не проголосовало большинство от установленного числа депутатов, проводится </w:t>
      </w:r>
      <w:r w:rsidR="007A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голосование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участвуют два кандидата, набравших наибольшее число голосов (либо единственный кандидат).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По итогам </w:t>
      </w:r>
      <w:r w:rsidR="007A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на должность председателя</w:t>
      </w:r>
      <w:r w:rsidR="00BF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В случае если </w:t>
      </w:r>
      <w:r w:rsidR="007A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голосование не привело к назначению председателя или аудитора 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следующем заседании 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Усть-Тарк</w:t>
      </w:r>
      <w:r w:rsidRPr="00B450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ского муниципального района</w:t>
      </w:r>
      <w:r w:rsidRPr="00B450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Новосибирской области </w:t>
      </w:r>
      <w:r w:rsidR="007A0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повторно. В указанный период могут быть внесены новые предложения о кандидатурах на должность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BF373C">
      <w:pPr>
        <w:shd w:val="clear" w:color="auto" w:fill="FFFFFF"/>
        <w:tabs>
          <w:tab w:val="left" w:pos="0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Решение об освобождении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в связи с истечением полномочий и о досрочном освобождении председателя</w:t>
      </w:r>
      <w:r w:rsidR="00BF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принимается открытым голосованием большинством от установленного числа депутатов.</w:t>
      </w:r>
    </w:p>
    <w:p w:rsidR="001304BB" w:rsidRPr="001304BB" w:rsidRDefault="00381E24" w:rsidP="001304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4BB">
        <w:rPr>
          <w:rFonts w:ascii="Times New Roman" w:hAnsi="Times New Roman" w:cs="Times New Roman"/>
          <w:b/>
          <w:sz w:val="28"/>
          <w:szCs w:val="28"/>
          <w:lang w:eastAsia="ru-RU"/>
        </w:rPr>
        <w:t>Статья 7. Полномочия председателя и аудитора</w:t>
      </w:r>
    </w:p>
    <w:p w:rsidR="00381E24" w:rsidRPr="001304BB" w:rsidRDefault="00381E24" w:rsidP="001304B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4BB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7.1.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B450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общее руководство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организует его работу,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7.1.1) утверждает регламент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стандарты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7.1.2) заключает соглашения о сотрудничестве и взаимодействии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другими органами и организациями;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7.1.3) утверждает планы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изменения к ним;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7.1.4) определяет структуру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7.1.5) представляет Совету депутатов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Усть-Тарк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ского муниципального района Новосибирской области  предложения об изменении штатной численности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7.1.6) информирует Совет депутатов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 поступивших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предложениях и запросах о проведении контрольных и экспертно-аналитических мероприятий;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7.1.7) непосредственно осуществляет внешний муниципальный финансовый контроль;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7.1.8) утверждает и направляет в Совет депутатов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Усть-Тарк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ского муниципального района Новосибирской области и Главе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ского муниципального района Новосибирской области отчеты и заключения по результатам контрольных и экспертно-аналитических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7.1.9) подписывает представления, предписания и запросы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продляет сроки выполнения представлений и предписаний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;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7.1.10</w:t>
      </w:r>
      <w:r w:rsidRPr="00B450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утверждает и </w:t>
      </w:r>
      <w:r w:rsidRPr="00B450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представляет Совету депутатов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Усть-Тарк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B450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 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годовой отчет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7.1.11)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отношениях с органами государственной власти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самоуправления, иными органами и организациями</w:t>
      </w:r>
      <w:r w:rsidRPr="00B450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7.1.12) издает приказы и делает распоряжения по внутренней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7.1.13) утверждает бюджетную смету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7.1.14) направляет в администрацию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ского муниципального района Новосибирской области предложения о материально-техническом и организационном обеспечении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7.1.</w:t>
      </w:r>
      <w:r w:rsidRPr="00B450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15) осуществляет полномочия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в соответствии с законодательством о муниципальной службе, пользуется правом найма работников на должности и увольнения с должностей, не являющихся должностями муниципальной службы, в соответствии с трудовым законодательством;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7.1.16) утверждает положения о ведомственных наградах и знаках отличия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описания и рисунки, порядок награждения;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7.1.17) принимает решение об обращении в Счетную палату Российской Федерации за заключением о соответствии деятельности</w:t>
      </w:r>
      <w:r w:rsidRPr="00DE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законодательству о внешнем муниципальном финансовом контроле и рекомендациями по повышению ее эффективности;</w:t>
      </w:r>
    </w:p>
    <w:p w:rsidR="00381E24" w:rsidRDefault="00381E24" w:rsidP="00381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7.1.18) 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Новосибирской области и муниципальными правовыми актами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ского района.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D57041" w:rsidRDefault="00381E24" w:rsidP="00D57041">
      <w:pPr>
        <w:shd w:val="clear" w:color="auto" w:fill="FFFFFF"/>
        <w:tabs>
          <w:tab w:val="left" w:pos="116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5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3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32C"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отсутствие председателя Контрольно-счетно</w:t>
      </w:r>
      <w:r w:rsid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</w:t>
      </w:r>
      <w:r w:rsidR="005C032C"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органа </w:t>
      </w:r>
      <w:r w:rsidR="005C032C"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его обязанности исполняет аудитор </w:t>
      </w:r>
      <w:r w:rsid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Контрольно-счетного органа</w:t>
      </w:r>
      <w:r w:rsidR="00D570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D57041" w:rsidRPr="005C032C" w:rsidRDefault="00D57041" w:rsidP="00D57041">
      <w:pPr>
        <w:shd w:val="clear" w:color="auto" w:fill="FFFFFF"/>
        <w:tabs>
          <w:tab w:val="left" w:pos="116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7.3. А</w:t>
      </w:r>
      <w:r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удитор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Контрольно-счетного органа </w:t>
      </w:r>
      <w:r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ывает </w:t>
      </w:r>
      <w:r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предписани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 и </w:t>
      </w:r>
      <w:r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 Контрольно-счетного органа</w:t>
      </w:r>
      <w:r w:rsidRPr="005C03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5C032C" w:rsidRDefault="00381E24" w:rsidP="006447B2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32C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570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032C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Регламентом </w:t>
      </w:r>
      <w:r w:rsidR="005C0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5C032C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стандартами внешнего муниципального финансового контроля </w:t>
      </w:r>
      <w:r w:rsidR="005C0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5C032C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председателя </w:t>
      </w:r>
      <w:r w:rsidR="005C03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аудитора</w:t>
      </w:r>
      <w:r w:rsidR="00BF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r w:rsidR="005C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32C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отнесены иные вопросы.</w:t>
      </w:r>
      <w:r w:rsidR="005C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4BB" w:rsidRDefault="001304BB" w:rsidP="001304BB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E24" w:rsidRPr="00B45001" w:rsidRDefault="00381E24" w:rsidP="001304BB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8. Планирование деятельности </w:t>
      </w:r>
      <w:r w:rsidRPr="000B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B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 свою деятельность на основе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планов, которые разрабатываются и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B87D91" w:rsidRPr="00B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Контрольно-счетного органа на предстоящий год </w:t>
      </w:r>
      <w:r w:rsidR="0087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им </w:t>
      </w:r>
      <w:r w:rsidR="00B87D91" w:rsidRPr="00B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30 декабря.</w:t>
      </w:r>
    </w:p>
    <w:p w:rsidR="00B87D91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B87D91" w:rsidRPr="00B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Поручения, принятые решением </w:t>
      </w:r>
      <w:r w:rsidR="006948B7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="006948B7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48B7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Новосибирской области, предложения Главы </w:t>
      </w:r>
      <w:r w:rsid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="006948B7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48B7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</w:t>
      </w:r>
      <w:r w:rsidR="00B87D91" w:rsidRPr="00B87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Решение о включении контрольных и экспертно-аналитических мероприятий в планы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исходя из возложенных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с учетом результатов ранее проведенных мероприятий.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Порядок включения в планы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381E24" w:rsidRPr="00B45001" w:rsidRDefault="00381E24" w:rsidP="008703B7">
      <w:pPr>
        <w:tabs>
          <w:tab w:val="left" w:pos="567"/>
        </w:tabs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экспертно-аналитических мероприятий, проводимых при осуществлении переданных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контрольно-счетных органов поселений, определяется соглашениями о передаче полномочий.                </w:t>
      </w:r>
    </w:p>
    <w:p w:rsidR="00381E24" w:rsidRPr="00B45001" w:rsidRDefault="00381E24" w:rsidP="001304BB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Статья 9. Финансовое, материально-техническое, организационное  обеспечение деятельности </w:t>
      </w:r>
      <w:r w:rsidRPr="003835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ого </w:t>
      </w:r>
      <w:r w:rsidRPr="003835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</w:p>
    <w:p w:rsidR="00381E24" w:rsidRDefault="001304BB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бюджета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Новосибирской области, в том числе сформированных за счет межбюджетных трансфертов из бюджетов </w:t>
      </w:r>
      <w:proofErr w:type="gramStart"/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proofErr w:type="gramEnd"/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переданных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контрольно-счетных органов поселений.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1304BB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 объеме, позволяющем обеспечить возможность осуществления возложенных н</w:t>
      </w:r>
      <w:r w:rsidR="00FC5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него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полномочий.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Материально-техническое и организационное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Новосибирской области в порядке, установленном настоящим Положением, иными муниципальными правовыми актами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 района Новосибирской области, </w:t>
      </w:r>
      <w:r w:rsidRPr="001C7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 между Контрольно-счетным органом и администрацией Усть-Таркского муниципального района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Новосибирской области предоставляет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</w:t>
      </w:r>
      <w:r w:rsidR="0013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помещение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оборудование, транспортные средства, хозяйственный инвентарь и иное имущество, осуществляет содержание и ремонт указанного имущества с учетом предложений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E24" w:rsidRDefault="001304BB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9.5. 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предоставления оборудования и транспортных средств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администрация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может предоставить работникам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использования оборудования и 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транспортных средств администрации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1E24"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Новосибирской области.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50A" w:rsidRPr="002D750A" w:rsidRDefault="002D750A" w:rsidP="002D7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304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деятельности Контрольно-счетно</w:t>
      </w:r>
      <w:r w:rsidR="0064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кадровая работа, делопроизводство, оформление документов для расходования бюджетных средств, бухгалтерский, статистический и иной учет, составление и направление соответствующей отчетности, осуществляется уполномоченными должностными лицами администрации </w:t>
      </w:r>
      <w:r w:rsidR="001C7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муниципального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4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законодательством, а также на основании предложений председателя Контрольно-счетно</w:t>
      </w:r>
      <w:r w:rsidR="001C7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50A" w:rsidRDefault="002D750A" w:rsidP="002D7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5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4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Финансовое, материально-техническое и организационное обеспечение деятельности Контрольно-счетно</w:t>
      </w:r>
      <w:r w:rsidR="001C7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объеме, позволяющем обеспечить осуществление возложенных на не</w:t>
      </w:r>
      <w:r w:rsidR="00455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полномочий.</w:t>
      </w:r>
    </w:p>
    <w:p w:rsidR="00381E24" w:rsidRPr="00B45001" w:rsidRDefault="00381E24" w:rsidP="00381E2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E65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447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4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муниципального имущества осуществляется на основании решений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Новосибирской области.</w:t>
      </w:r>
    </w:p>
    <w:p w:rsidR="00381E24" w:rsidRDefault="00381E24" w:rsidP="00381E24"/>
    <w:p w:rsidR="00381E24" w:rsidRDefault="00B45001" w:rsidP="00B45001">
      <w:pPr>
        <w:tabs>
          <w:tab w:val="left" w:pos="567"/>
        </w:tabs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381E24" w:rsidSect="001304B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99"/>
    <w:rsid w:val="00031B4E"/>
    <w:rsid w:val="000551D0"/>
    <w:rsid w:val="00071750"/>
    <w:rsid w:val="000815C0"/>
    <w:rsid w:val="000B4A9C"/>
    <w:rsid w:val="000C4DC3"/>
    <w:rsid w:val="000C6935"/>
    <w:rsid w:val="000D025C"/>
    <w:rsid w:val="000E65A3"/>
    <w:rsid w:val="000F3A99"/>
    <w:rsid w:val="000F59CE"/>
    <w:rsid w:val="001304BB"/>
    <w:rsid w:val="001333BD"/>
    <w:rsid w:val="001929AB"/>
    <w:rsid w:val="001C7B97"/>
    <w:rsid w:val="002D750A"/>
    <w:rsid w:val="003172E8"/>
    <w:rsid w:val="003331F0"/>
    <w:rsid w:val="00356B87"/>
    <w:rsid w:val="00381E24"/>
    <w:rsid w:val="003835AF"/>
    <w:rsid w:val="00454F09"/>
    <w:rsid w:val="00455516"/>
    <w:rsid w:val="004F648F"/>
    <w:rsid w:val="00520AFE"/>
    <w:rsid w:val="005703C3"/>
    <w:rsid w:val="005A15D8"/>
    <w:rsid w:val="005C032C"/>
    <w:rsid w:val="006447B2"/>
    <w:rsid w:val="006948B7"/>
    <w:rsid w:val="006A7969"/>
    <w:rsid w:val="0070600F"/>
    <w:rsid w:val="007227E5"/>
    <w:rsid w:val="007625F4"/>
    <w:rsid w:val="007A0312"/>
    <w:rsid w:val="007A5595"/>
    <w:rsid w:val="008278B7"/>
    <w:rsid w:val="008703B7"/>
    <w:rsid w:val="00895975"/>
    <w:rsid w:val="008971DB"/>
    <w:rsid w:val="009606F6"/>
    <w:rsid w:val="0097753F"/>
    <w:rsid w:val="009978A4"/>
    <w:rsid w:val="009D5386"/>
    <w:rsid w:val="00A10A10"/>
    <w:rsid w:val="00A71865"/>
    <w:rsid w:val="00A74552"/>
    <w:rsid w:val="00A81B39"/>
    <w:rsid w:val="00AE700A"/>
    <w:rsid w:val="00B1736E"/>
    <w:rsid w:val="00B45001"/>
    <w:rsid w:val="00B87D91"/>
    <w:rsid w:val="00BC5646"/>
    <w:rsid w:val="00BF373C"/>
    <w:rsid w:val="00C01341"/>
    <w:rsid w:val="00C03C8D"/>
    <w:rsid w:val="00C17010"/>
    <w:rsid w:val="00D10138"/>
    <w:rsid w:val="00D33314"/>
    <w:rsid w:val="00D57041"/>
    <w:rsid w:val="00D61344"/>
    <w:rsid w:val="00DE6FE1"/>
    <w:rsid w:val="00E3112F"/>
    <w:rsid w:val="00E649D4"/>
    <w:rsid w:val="00E90035"/>
    <w:rsid w:val="00F249DF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0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0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918D-0302-4A29-9791-4D27F6D6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2021-11-26T07:12:00Z</cp:lastPrinted>
  <dcterms:created xsi:type="dcterms:W3CDTF">2021-11-17T05:44:00Z</dcterms:created>
  <dcterms:modified xsi:type="dcterms:W3CDTF">2021-11-26T07:21:00Z</dcterms:modified>
</cp:coreProperties>
</file>