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8E6" w:rsidRDefault="004E48E6" w:rsidP="004E48E6">
      <w:pPr>
        <w:widowControl w:val="0"/>
        <w:shd w:val="clear" w:color="auto" w:fill="FFFFFF"/>
        <w:autoSpaceDE w:val="0"/>
        <w:autoSpaceDN w:val="0"/>
        <w:adjustRightInd w:val="0"/>
        <w:spacing w:before="307"/>
        <w:ind w:right="10"/>
        <w:jc w:val="center"/>
        <w:rPr>
          <w:sz w:val="20"/>
          <w:szCs w:val="20"/>
        </w:rPr>
      </w:pPr>
      <w:r>
        <w:rPr>
          <w:bCs/>
          <w:spacing w:val="-10"/>
          <w:sz w:val="28"/>
          <w:szCs w:val="28"/>
        </w:rPr>
        <w:t>ОПОВЕЩЕНИЕ</w:t>
      </w:r>
    </w:p>
    <w:p w:rsidR="004E48E6" w:rsidRDefault="004E48E6" w:rsidP="004E48E6">
      <w:pPr>
        <w:widowControl w:val="0"/>
        <w:shd w:val="clear" w:color="auto" w:fill="FFFFFF"/>
        <w:autoSpaceDE w:val="0"/>
        <w:autoSpaceDN w:val="0"/>
        <w:adjustRightInd w:val="0"/>
        <w:ind w:left="1296" w:hanging="1296"/>
        <w:jc w:val="center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о начале </w:t>
      </w:r>
      <w:r w:rsidR="00BF54E8">
        <w:rPr>
          <w:spacing w:val="-6"/>
          <w:sz w:val="28"/>
          <w:szCs w:val="28"/>
        </w:rPr>
        <w:t>публичных слушаний</w:t>
      </w:r>
      <w:r>
        <w:rPr>
          <w:spacing w:val="-6"/>
          <w:sz w:val="28"/>
          <w:szCs w:val="28"/>
        </w:rPr>
        <w:t xml:space="preserve"> </w:t>
      </w:r>
      <w:r w:rsidR="00BF54E8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 xml:space="preserve">по проекту решения о предоставлении </w:t>
      </w:r>
      <w:r>
        <w:rPr>
          <w:rFonts w:eastAsia="Calibri"/>
          <w:sz w:val="28"/>
          <w:szCs w:val="28"/>
          <w:lang w:eastAsia="en-US"/>
        </w:rPr>
        <w:t>разрешения на условно разрешенный вид использования земельного участка или объектов капитального строительства</w:t>
      </w:r>
    </w:p>
    <w:p w:rsidR="004E48E6" w:rsidRDefault="004E48E6" w:rsidP="004E48E6">
      <w:pPr>
        <w:jc w:val="both"/>
        <w:rPr>
          <w:rFonts w:eastAsia="Calibri"/>
          <w:sz w:val="28"/>
          <w:szCs w:val="28"/>
          <w:lang w:eastAsia="en-US"/>
        </w:rPr>
      </w:pPr>
    </w:p>
    <w:p w:rsidR="004E48E6" w:rsidRDefault="004E48E6" w:rsidP="00AE652F">
      <w:pPr>
        <w:autoSpaceDE w:val="0"/>
        <w:autoSpaceDN w:val="0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 xml:space="preserve">В соответствии с </w:t>
      </w:r>
      <w:r w:rsidR="00FC02CF">
        <w:rPr>
          <w:rFonts w:eastAsia="Calibri"/>
          <w:sz w:val="28"/>
          <w:szCs w:val="28"/>
          <w:lang w:eastAsia="en-US"/>
        </w:rPr>
        <w:t xml:space="preserve">Положением о порядке организации и проведения публичных слушаний в </w:t>
      </w:r>
      <w:proofErr w:type="spellStart"/>
      <w:r w:rsidR="00FC02CF">
        <w:rPr>
          <w:rFonts w:eastAsia="Calibri"/>
          <w:sz w:val="28"/>
          <w:szCs w:val="28"/>
          <w:lang w:eastAsia="en-US"/>
        </w:rPr>
        <w:t>Усть-Таркском</w:t>
      </w:r>
      <w:proofErr w:type="spellEnd"/>
      <w:r w:rsidR="00FC02CF">
        <w:rPr>
          <w:rFonts w:eastAsia="Calibri"/>
          <w:sz w:val="28"/>
          <w:szCs w:val="28"/>
          <w:lang w:eastAsia="en-US"/>
        </w:rPr>
        <w:t xml:space="preserve"> районе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, утвержденным решением Совета депутатов </w:t>
      </w:r>
      <w:r w:rsidR="00FC02CF">
        <w:rPr>
          <w:rFonts w:eastAsia="Calibri"/>
          <w:sz w:val="28"/>
          <w:szCs w:val="28"/>
          <w:lang w:eastAsia="en-US"/>
        </w:rPr>
        <w:t xml:space="preserve">Усть-Таркского </w:t>
      </w:r>
      <w:r>
        <w:rPr>
          <w:rFonts w:eastAsia="Calibri"/>
          <w:sz w:val="28"/>
          <w:szCs w:val="28"/>
          <w:lang w:eastAsia="en-US"/>
        </w:rPr>
        <w:t xml:space="preserve"> района</w:t>
      </w:r>
      <w:r w:rsidR="00FC02CF"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от </w:t>
      </w:r>
      <w:r w:rsidR="00FC02CF">
        <w:rPr>
          <w:rFonts w:eastAsia="Calibri"/>
          <w:sz w:val="28"/>
          <w:szCs w:val="28"/>
          <w:lang w:eastAsia="en-US"/>
        </w:rPr>
        <w:t>16</w:t>
      </w:r>
      <w:r>
        <w:rPr>
          <w:rFonts w:eastAsia="Calibri"/>
          <w:sz w:val="28"/>
          <w:szCs w:val="28"/>
          <w:lang w:eastAsia="en-US"/>
        </w:rPr>
        <w:t>.</w:t>
      </w:r>
      <w:r w:rsidR="00FC02CF">
        <w:rPr>
          <w:rFonts w:eastAsia="Calibri"/>
          <w:sz w:val="28"/>
          <w:szCs w:val="28"/>
          <w:lang w:eastAsia="en-US"/>
        </w:rPr>
        <w:t>02</w:t>
      </w:r>
      <w:r>
        <w:rPr>
          <w:rFonts w:eastAsia="Calibri"/>
          <w:sz w:val="28"/>
          <w:szCs w:val="28"/>
          <w:lang w:eastAsia="en-US"/>
        </w:rPr>
        <w:t>.20</w:t>
      </w:r>
      <w:r w:rsidR="00FC02CF">
        <w:rPr>
          <w:rFonts w:eastAsia="Calibri"/>
          <w:sz w:val="28"/>
          <w:szCs w:val="28"/>
          <w:lang w:eastAsia="en-US"/>
        </w:rPr>
        <w:t>18</w:t>
      </w:r>
      <w:r>
        <w:rPr>
          <w:rFonts w:eastAsia="Calibri"/>
          <w:sz w:val="28"/>
          <w:szCs w:val="28"/>
          <w:lang w:eastAsia="en-US"/>
        </w:rPr>
        <w:t xml:space="preserve"> № </w:t>
      </w:r>
      <w:r w:rsidR="00FC02CF">
        <w:rPr>
          <w:rFonts w:eastAsia="Calibri"/>
          <w:sz w:val="28"/>
          <w:szCs w:val="28"/>
          <w:lang w:eastAsia="en-US"/>
        </w:rPr>
        <w:t>215</w:t>
      </w:r>
      <w:r>
        <w:rPr>
          <w:rFonts w:eastAsia="Calibri"/>
          <w:sz w:val="28"/>
          <w:szCs w:val="28"/>
          <w:lang w:eastAsia="en-US"/>
        </w:rPr>
        <w:t>, на основании постановления</w:t>
      </w:r>
      <w:r w:rsidR="00FC02CF">
        <w:rPr>
          <w:rFonts w:eastAsia="Calibri"/>
          <w:sz w:val="28"/>
          <w:szCs w:val="28"/>
          <w:lang w:eastAsia="en-US"/>
        </w:rPr>
        <w:t xml:space="preserve"> администрации Усть-Таркского района Новосибирской области от </w:t>
      </w:r>
      <w:r w:rsidR="00FC02CF" w:rsidRPr="00FD17CD">
        <w:rPr>
          <w:rFonts w:eastAsia="Calibri"/>
          <w:sz w:val="28"/>
          <w:szCs w:val="28"/>
          <w:lang w:eastAsia="en-US"/>
        </w:rPr>
        <w:t>0</w:t>
      </w:r>
      <w:r w:rsidR="00FD17CD" w:rsidRPr="00FD17CD">
        <w:rPr>
          <w:rFonts w:eastAsia="Calibri"/>
          <w:sz w:val="28"/>
          <w:szCs w:val="28"/>
          <w:lang w:eastAsia="en-US"/>
        </w:rPr>
        <w:t>5</w:t>
      </w:r>
      <w:r w:rsidR="00FC02CF" w:rsidRPr="00FD17CD">
        <w:rPr>
          <w:rFonts w:eastAsia="Calibri"/>
          <w:sz w:val="28"/>
          <w:szCs w:val="28"/>
          <w:lang w:eastAsia="en-US"/>
        </w:rPr>
        <w:t>.03</w:t>
      </w:r>
      <w:r w:rsidR="00FD17CD" w:rsidRPr="00FD17CD">
        <w:rPr>
          <w:rFonts w:eastAsia="Calibri"/>
          <w:sz w:val="28"/>
          <w:szCs w:val="28"/>
          <w:lang w:eastAsia="en-US"/>
        </w:rPr>
        <w:t>.</w:t>
      </w:r>
      <w:r w:rsidR="00FC02CF" w:rsidRPr="00FD17CD">
        <w:rPr>
          <w:rFonts w:eastAsia="Calibri"/>
          <w:sz w:val="28"/>
          <w:szCs w:val="28"/>
          <w:lang w:eastAsia="en-US"/>
        </w:rPr>
        <w:t xml:space="preserve">2021 </w:t>
      </w:r>
      <w:r w:rsidR="00FD17CD">
        <w:rPr>
          <w:rFonts w:eastAsia="Calibri"/>
          <w:sz w:val="28"/>
          <w:szCs w:val="28"/>
          <w:lang w:eastAsia="en-US"/>
        </w:rPr>
        <w:t xml:space="preserve">    </w:t>
      </w:r>
      <w:r w:rsidR="00FC02CF" w:rsidRPr="00FD17CD">
        <w:rPr>
          <w:rFonts w:eastAsia="Calibri"/>
          <w:sz w:val="28"/>
          <w:szCs w:val="28"/>
          <w:lang w:eastAsia="en-US"/>
        </w:rPr>
        <w:t xml:space="preserve">№ </w:t>
      </w:r>
      <w:r w:rsidR="00FD17CD" w:rsidRPr="00FD17CD">
        <w:rPr>
          <w:rFonts w:eastAsia="Calibri"/>
          <w:sz w:val="28"/>
          <w:szCs w:val="28"/>
          <w:lang w:eastAsia="en-US"/>
        </w:rPr>
        <w:t>56</w:t>
      </w:r>
      <w:r w:rsidR="00FC02CF" w:rsidRPr="00FC02CF">
        <w:rPr>
          <w:rFonts w:eastAsia="Calibri"/>
          <w:sz w:val="28"/>
          <w:szCs w:val="28"/>
          <w:lang w:eastAsia="en-US"/>
        </w:rPr>
        <w:t xml:space="preserve"> </w:t>
      </w:r>
      <w:r w:rsidR="00FC02CF">
        <w:rPr>
          <w:rFonts w:eastAsia="Calibri"/>
          <w:sz w:val="28"/>
          <w:szCs w:val="28"/>
          <w:lang w:eastAsia="en-US"/>
        </w:rPr>
        <w:t>«</w:t>
      </w:r>
      <w:r w:rsidR="00FC02CF" w:rsidRPr="00FC02CF">
        <w:rPr>
          <w:rFonts w:eastAsia="Calibri"/>
          <w:sz w:val="28"/>
          <w:szCs w:val="28"/>
          <w:lang w:eastAsia="en-US"/>
        </w:rPr>
        <w:t>О назначении публичных слушаний по проекту решения о предоставлении разрешения на условно разрешенный вид использования земельного участка или объектов капитального строительства по</w:t>
      </w:r>
      <w:proofErr w:type="gramEnd"/>
      <w:r w:rsidR="00FC02CF" w:rsidRPr="00FC02CF">
        <w:rPr>
          <w:rFonts w:eastAsia="Calibri"/>
          <w:sz w:val="28"/>
          <w:szCs w:val="28"/>
          <w:lang w:eastAsia="en-US"/>
        </w:rPr>
        <w:t xml:space="preserve"> заявлению Местной Православной Религиозной Организации «Приход храма в честь новомучеников и исповедников церкви русской с.Усть-Тарка Новосибирской области (Усть-Таркский район) Каинской Епархии Русской Православной Церкви (Московский Патриархат)»</w:t>
      </w:r>
      <w:r w:rsidR="00FC02CF">
        <w:rPr>
          <w:rFonts w:eastAsia="Calibri"/>
          <w:sz w:val="28"/>
          <w:szCs w:val="28"/>
          <w:lang w:eastAsia="en-US"/>
        </w:rPr>
        <w:t xml:space="preserve">, заявления </w:t>
      </w:r>
      <w:r w:rsidR="00FC02CF" w:rsidRPr="00FC02CF">
        <w:rPr>
          <w:rFonts w:eastAsia="Calibri"/>
          <w:sz w:val="28"/>
          <w:szCs w:val="28"/>
          <w:lang w:eastAsia="en-US"/>
        </w:rPr>
        <w:t xml:space="preserve">настоятеля, председателя приходского совета  </w:t>
      </w:r>
      <w:proofErr w:type="spellStart"/>
      <w:r w:rsidR="00FC02CF" w:rsidRPr="00FC02CF">
        <w:rPr>
          <w:rFonts w:eastAsia="Calibri"/>
          <w:sz w:val="28"/>
          <w:szCs w:val="28"/>
          <w:lang w:eastAsia="en-US"/>
        </w:rPr>
        <w:t>Воронкина</w:t>
      </w:r>
      <w:proofErr w:type="spellEnd"/>
      <w:r w:rsidR="00FC02CF" w:rsidRPr="00FC02CF">
        <w:rPr>
          <w:rFonts w:eastAsia="Calibri"/>
          <w:sz w:val="28"/>
          <w:szCs w:val="28"/>
          <w:lang w:eastAsia="en-US"/>
        </w:rPr>
        <w:t xml:space="preserve"> Сергея Викторовича</w:t>
      </w:r>
      <w:r w:rsidR="00FC02CF" w:rsidRPr="00FC02CF">
        <w:rPr>
          <w:sz w:val="28"/>
          <w:szCs w:val="28"/>
        </w:rPr>
        <w:t xml:space="preserve"> – запрашиваемый вид использования «Религиозное использование (3.7)» в отношении земельного участка с кадастровым номером 54:26:010111:65, площадью 1075 </w:t>
      </w:r>
      <w:proofErr w:type="spellStart"/>
      <w:r w:rsidR="00FC02CF" w:rsidRPr="00FC02CF">
        <w:rPr>
          <w:sz w:val="28"/>
          <w:szCs w:val="28"/>
        </w:rPr>
        <w:t>кв</w:t>
      </w:r>
      <w:proofErr w:type="gramStart"/>
      <w:r w:rsidR="00FC02CF" w:rsidRPr="00FC02CF">
        <w:rPr>
          <w:sz w:val="28"/>
          <w:szCs w:val="28"/>
        </w:rPr>
        <w:t>.м</w:t>
      </w:r>
      <w:proofErr w:type="spellEnd"/>
      <w:proofErr w:type="gramEnd"/>
      <w:r w:rsidR="00FC02CF" w:rsidRPr="00FC02CF">
        <w:rPr>
          <w:sz w:val="28"/>
          <w:szCs w:val="28"/>
        </w:rPr>
        <w:t xml:space="preserve">, расположенного по адресу: Новосибирская область, </w:t>
      </w:r>
      <w:r w:rsidR="00FC02CF">
        <w:rPr>
          <w:sz w:val="28"/>
          <w:szCs w:val="28"/>
        </w:rPr>
        <w:t xml:space="preserve">         </w:t>
      </w:r>
      <w:r w:rsidR="00FC02CF" w:rsidRPr="00FC02CF">
        <w:rPr>
          <w:sz w:val="28"/>
          <w:szCs w:val="28"/>
        </w:rPr>
        <w:t>Усть-Таркский район, с.Усть-Тарка, ул. Комсомольская</w:t>
      </w:r>
      <w:r w:rsidR="00FC02CF">
        <w:rPr>
          <w:rFonts w:eastAsia="Calibr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(далее – Проект решения) сообщаем о начале </w:t>
      </w:r>
      <w:r w:rsidR="00FC02CF">
        <w:rPr>
          <w:rFonts w:eastAsia="Calibri"/>
          <w:sz w:val="28"/>
          <w:szCs w:val="28"/>
          <w:lang w:eastAsia="en-US"/>
        </w:rPr>
        <w:t>публичных слушаний</w:t>
      </w:r>
      <w:r>
        <w:rPr>
          <w:rFonts w:eastAsia="Calibri"/>
          <w:sz w:val="28"/>
          <w:szCs w:val="28"/>
          <w:lang w:eastAsia="en-US"/>
        </w:rPr>
        <w:t>.</w:t>
      </w:r>
    </w:p>
    <w:p w:rsidR="004E48E6" w:rsidRDefault="004E48E6" w:rsidP="004E48E6">
      <w:pPr>
        <w:widowControl w:val="0"/>
        <w:shd w:val="clear" w:color="auto" w:fill="FFFFFF"/>
        <w:tabs>
          <w:tab w:val="left" w:leader="underscore" w:pos="6970"/>
          <w:tab w:val="left" w:leader="underscore" w:pos="7910"/>
        </w:tabs>
        <w:autoSpaceDE w:val="0"/>
        <w:autoSpaceDN w:val="0"/>
        <w:adjustRightInd w:val="0"/>
        <w:ind w:right="29" w:firstLine="7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Сроки проведения </w:t>
      </w:r>
      <w:r w:rsidR="0050337C">
        <w:rPr>
          <w:sz w:val="28"/>
          <w:szCs w:val="28"/>
        </w:rPr>
        <w:t>публичных слушаний</w:t>
      </w:r>
      <w:r>
        <w:rPr>
          <w:sz w:val="28"/>
          <w:szCs w:val="28"/>
        </w:rPr>
        <w:t xml:space="preserve"> по Проекту решения, подлежащему рассмотрению с </w:t>
      </w:r>
      <w:r w:rsidRPr="00FD17CD">
        <w:rPr>
          <w:sz w:val="28"/>
          <w:szCs w:val="28"/>
        </w:rPr>
        <w:t>0</w:t>
      </w:r>
      <w:r w:rsidR="00FD17CD" w:rsidRPr="00FD17CD">
        <w:rPr>
          <w:sz w:val="28"/>
          <w:szCs w:val="28"/>
        </w:rPr>
        <w:t>9</w:t>
      </w:r>
      <w:r w:rsidRPr="00FD17CD">
        <w:rPr>
          <w:sz w:val="28"/>
          <w:szCs w:val="28"/>
        </w:rPr>
        <w:t xml:space="preserve">.03.2021 по </w:t>
      </w:r>
      <w:r w:rsidR="00FD17CD" w:rsidRPr="00FD17CD">
        <w:rPr>
          <w:sz w:val="28"/>
          <w:szCs w:val="28"/>
        </w:rPr>
        <w:t>29</w:t>
      </w:r>
      <w:r w:rsidRPr="00FD17CD">
        <w:rPr>
          <w:sz w:val="28"/>
          <w:szCs w:val="28"/>
        </w:rPr>
        <w:t>.03.2021</w:t>
      </w:r>
      <w:r>
        <w:rPr>
          <w:sz w:val="28"/>
          <w:szCs w:val="28"/>
        </w:rPr>
        <w:t>.</w:t>
      </w:r>
    </w:p>
    <w:p w:rsidR="003C0D19" w:rsidRDefault="004E48E6" w:rsidP="004E48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 по Проекту решения размещены с</w:t>
      </w:r>
      <w:r w:rsidR="00FD17CD">
        <w:rPr>
          <w:sz w:val="28"/>
          <w:szCs w:val="28"/>
        </w:rPr>
        <w:t xml:space="preserve"> </w:t>
      </w:r>
      <w:r w:rsidR="00FD17CD" w:rsidRPr="00FD17CD">
        <w:rPr>
          <w:sz w:val="28"/>
          <w:szCs w:val="28"/>
        </w:rPr>
        <w:t>10</w:t>
      </w:r>
      <w:r w:rsidRPr="00FD17CD">
        <w:rPr>
          <w:sz w:val="28"/>
          <w:szCs w:val="28"/>
        </w:rPr>
        <w:t xml:space="preserve">.03.2021 по </w:t>
      </w:r>
      <w:r w:rsidR="00FD17CD" w:rsidRPr="00FD17CD">
        <w:rPr>
          <w:sz w:val="28"/>
          <w:szCs w:val="28"/>
        </w:rPr>
        <w:t>16</w:t>
      </w:r>
      <w:r w:rsidRPr="00FD17CD">
        <w:rPr>
          <w:sz w:val="28"/>
          <w:szCs w:val="28"/>
        </w:rPr>
        <w:t xml:space="preserve">.03.2021 </w:t>
      </w:r>
      <w:r w:rsidR="003C0D19" w:rsidRPr="003C0D19">
        <w:rPr>
          <w:sz w:val="28"/>
          <w:szCs w:val="28"/>
        </w:rPr>
        <w:t>на официальном сайте администрации Усть-Таркского района Новосибирской области в информационно-телекоммуникационной сети «Интернет» (http://ust-tarka.nso.ru/).</w:t>
      </w:r>
    </w:p>
    <w:p w:rsidR="004E48E6" w:rsidRDefault="004E48E6" w:rsidP="006464FC">
      <w:pPr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В период с </w:t>
      </w:r>
      <w:r w:rsidR="00FD17CD" w:rsidRPr="00FD17CD">
        <w:rPr>
          <w:sz w:val="28"/>
          <w:szCs w:val="28"/>
        </w:rPr>
        <w:t>10</w:t>
      </w:r>
      <w:r w:rsidRPr="00FD17CD">
        <w:rPr>
          <w:sz w:val="28"/>
          <w:szCs w:val="28"/>
        </w:rPr>
        <w:t xml:space="preserve">.03.2021 по </w:t>
      </w:r>
      <w:r w:rsidR="00FD17CD" w:rsidRPr="00FD17CD">
        <w:rPr>
          <w:sz w:val="28"/>
          <w:szCs w:val="28"/>
        </w:rPr>
        <w:t>16</w:t>
      </w:r>
      <w:r w:rsidRPr="00FD17CD">
        <w:rPr>
          <w:sz w:val="28"/>
          <w:szCs w:val="28"/>
        </w:rPr>
        <w:t xml:space="preserve">.03.2021 </w:t>
      </w:r>
      <w:r>
        <w:rPr>
          <w:sz w:val="28"/>
          <w:szCs w:val="28"/>
        </w:rPr>
        <w:t xml:space="preserve">с материалами Проекта решения можно ознакомиться в рамках проведения экспозиции в администрации </w:t>
      </w:r>
      <w:r w:rsidR="006464FC" w:rsidRPr="006464FC">
        <w:rPr>
          <w:sz w:val="28"/>
          <w:szCs w:val="28"/>
        </w:rPr>
        <w:t xml:space="preserve">Усть-Таркского района Новосибирской области (отдел архитектуры и строительства) по адресу: с.Усть-Тарка, ул. Дзержинского, 7, </w:t>
      </w:r>
      <w:r w:rsidR="001053CF">
        <w:rPr>
          <w:sz w:val="28"/>
          <w:szCs w:val="28"/>
        </w:rPr>
        <w:t>первый</w:t>
      </w:r>
      <w:r w:rsidR="006464FC" w:rsidRPr="006464FC">
        <w:rPr>
          <w:sz w:val="28"/>
          <w:szCs w:val="28"/>
        </w:rPr>
        <w:t xml:space="preserve"> этаж.</w:t>
      </w:r>
      <w:r w:rsidR="006464FC">
        <w:rPr>
          <w:sz w:val="28"/>
          <w:szCs w:val="28"/>
        </w:rPr>
        <w:t xml:space="preserve"> </w:t>
      </w:r>
    </w:p>
    <w:p w:rsidR="004E48E6" w:rsidRDefault="004E48E6" w:rsidP="006464FC">
      <w:pPr>
        <w:shd w:val="clear" w:color="auto" w:fill="FFFFFF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Консультирование посетителей экспозиции Проекта решения проводится в период с </w:t>
      </w:r>
      <w:r w:rsidR="001053CF" w:rsidRPr="001053CF">
        <w:rPr>
          <w:sz w:val="28"/>
          <w:szCs w:val="28"/>
        </w:rPr>
        <w:t>10</w:t>
      </w:r>
      <w:r w:rsidR="006464FC" w:rsidRPr="001053CF">
        <w:rPr>
          <w:sz w:val="28"/>
          <w:szCs w:val="28"/>
        </w:rPr>
        <w:t xml:space="preserve">.03.2021 по </w:t>
      </w:r>
      <w:r w:rsidR="001053CF" w:rsidRPr="001053CF">
        <w:rPr>
          <w:sz w:val="28"/>
          <w:szCs w:val="28"/>
        </w:rPr>
        <w:t>16</w:t>
      </w:r>
      <w:r w:rsidRPr="001053CF">
        <w:rPr>
          <w:sz w:val="28"/>
          <w:szCs w:val="28"/>
        </w:rPr>
        <w:t xml:space="preserve">.03.2021 </w:t>
      </w:r>
      <w:r w:rsidR="006464FC" w:rsidRPr="006464FC">
        <w:rPr>
          <w:sz w:val="28"/>
          <w:szCs w:val="28"/>
        </w:rPr>
        <w:t xml:space="preserve">администрации Усть-Таркского района Новосибирской области по адресу: с.Усть-Тарка, </w:t>
      </w:r>
      <w:r w:rsidR="006464FC">
        <w:rPr>
          <w:sz w:val="28"/>
          <w:szCs w:val="28"/>
        </w:rPr>
        <w:t xml:space="preserve"> </w:t>
      </w:r>
      <w:r w:rsidR="006464FC" w:rsidRPr="006464FC">
        <w:rPr>
          <w:sz w:val="28"/>
          <w:szCs w:val="28"/>
        </w:rPr>
        <w:t>ул. Дзержинского, 7, в рабочие дни с 09:00 до 18:00 (обеденный перерыв с 13-00 до</w:t>
      </w:r>
      <w:r w:rsidR="006464FC">
        <w:rPr>
          <w:sz w:val="28"/>
          <w:szCs w:val="28"/>
        </w:rPr>
        <w:t>14-00).</w:t>
      </w:r>
    </w:p>
    <w:p w:rsidR="00537AC5" w:rsidRDefault="00537AC5" w:rsidP="00546E4B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537AC5">
        <w:rPr>
          <w:sz w:val="28"/>
          <w:szCs w:val="28"/>
        </w:rPr>
        <w:t>Ответственным лицом за консультирование посетителей экспозиции, ведение журнала посетителей экспозиции и регистрацию предложений и замечаний, вносимых участниками публичных слушаний, назначить начальника отдела архитектуры и строительс</w:t>
      </w:r>
      <w:r w:rsidR="001053CF">
        <w:rPr>
          <w:sz w:val="28"/>
          <w:szCs w:val="28"/>
        </w:rPr>
        <w:t xml:space="preserve">тва администрации </w:t>
      </w:r>
      <w:r w:rsidRPr="00537AC5">
        <w:rPr>
          <w:sz w:val="28"/>
          <w:szCs w:val="28"/>
        </w:rPr>
        <w:t>Усть-Таркского района Новосибирской области – Подскребаева Бориса Николаевича, контактный телефон: 8(383-72) 23-009.</w:t>
      </w:r>
    </w:p>
    <w:p w:rsidR="004E48E6" w:rsidRDefault="00546E4B" w:rsidP="00546E4B">
      <w:pPr>
        <w:widowControl w:val="0"/>
        <w:shd w:val="clear" w:color="auto" w:fill="FFFFFF"/>
        <w:tabs>
          <w:tab w:val="left" w:leader="underscore" w:pos="576"/>
          <w:tab w:val="left" w:leader="underscore" w:pos="1094"/>
          <w:tab w:val="left" w:pos="1997"/>
          <w:tab w:val="left" w:leader="underscore" w:pos="3667"/>
          <w:tab w:val="left" w:leader="underscore" w:pos="5088"/>
          <w:tab w:val="left" w:leader="underscore" w:pos="5760"/>
        </w:tabs>
        <w:autoSpaceDE w:val="0"/>
        <w:autoSpaceDN w:val="0"/>
        <w:adjustRightInd w:val="0"/>
        <w:ind w:left="19" w:right="1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proofErr w:type="gramStart"/>
      <w:r w:rsidR="004E48E6">
        <w:rPr>
          <w:rFonts w:eastAsia="Calibri"/>
          <w:sz w:val="28"/>
          <w:szCs w:val="28"/>
          <w:lang w:eastAsia="en-US"/>
        </w:rPr>
        <w:t xml:space="preserve">Участниками </w:t>
      </w:r>
      <w:r>
        <w:rPr>
          <w:rFonts w:eastAsia="Calibri"/>
          <w:sz w:val="28"/>
          <w:szCs w:val="28"/>
          <w:lang w:eastAsia="en-US"/>
        </w:rPr>
        <w:t>публичных слушаний</w:t>
      </w:r>
      <w:r w:rsidR="004E48E6">
        <w:rPr>
          <w:rFonts w:eastAsia="Calibri"/>
          <w:sz w:val="28"/>
          <w:szCs w:val="28"/>
          <w:lang w:eastAsia="en-US"/>
        </w:rPr>
        <w:t xml:space="preserve"> по Проекту решения являются граждане, постоянно проживающие в пределах территориальной зоны, в границах которой </w:t>
      </w:r>
      <w:r w:rsidR="004E48E6">
        <w:rPr>
          <w:rFonts w:eastAsia="Calibri"/>
          <w:sz w:val="28"/>
          <w:szCs w:val="28"/>
          <w:lang w:eastAsia="en-US"/>
        </w:rPr>
        <w:lastRenderedPageBreak/>
        <w:t>расположен земельный участок или объект капитального строительства, в отношении которой подготовлен Проект решения, правообладатели находящихся в границах этой территориальной зоны земельного участка и (или) расположенных на них объектов капитального строительства, граждане, постоянно проживающие в границах земельного участка, прилегающих к земельному участку, в отношении</w:t>
      </w:r>
      <w:proofErr w:type="gramEnd"/>
      <w:r w:rsidR="004E48E6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="004E48E6">
        <w:rPr>
          <w:rFonts w:eastAsia="Calibri"/>
          <w:sz w:val="28"/>
          <w:szCs w:val="28"/>
          <w:lang w:eastAsia="en-US"/>
        </w:rPr>
        <w:t>которого подготовлен данный Проект решения, правообладатели такого земельного участка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 Проект решения, а в случае, предусмотренном частью 3 статьи 39 Градостроительного кодекса Российской Федерации, также правообладатели земельного участка и объектов капитального строительства, подверженных риску негативного воздействия на окружающую среду в резуль</w:t>
      </w:r>
      <w:r>
        <w:rPr>
          <w:rFonts w:eastAsia="Calibri"/>
          <w:sz w:val="28"/>
          <w:szCs w:val="28"/>
          <w:lang w:eastAsia="en-US"/>
        </w:rPr>
        <w:t>тате реализации Проекта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решения</w:t>
      </w:r>
      <w:r w:rsidR="004E48E6">
        <w:rPr>
          <w:rFonts w:eastAsia="Calibri"/>
          <w:sz w:val="28"/>
          <w:szCs w:val="28"/>
          <w:lang w:eastAsia="en-US"/>
        </w:rPr>
        <w:t xml:space="preserve">. </w:t>
      </w:r>
      <w:proofErr w:type="gramStart"/>
      <w:r w:rsidR="004E48E6">
        <w:rPr>
          <w:rFonts w:eastAsia="Calibri"/>
          <w:sz w:val="28"/>
          <w:szCs w:val="28"/>
          <w:lang w:eastAsia="en-US"/>
        </w:rPr>
        <w:t xml:space="preserve">Участники </w:t>
      </w:r>
      <w:r w:rsidR="00F866EC">
        <w:rPr>
          <w:rFonts w:eastAsia="Calibri"/>
          <w:sz w:val="28"/>
          <w:szCs w:val="28"/>
          <w:lang w:eastAsia="en-US"/>
        </w:rPr>
        <w:t xml:space="preserve">публичных слушаний </w:t>
      </w:r>
      <w:r w:rsidR="004E48E6">
        <w:rPr>
          <w:rFonts w:eastAsia="Calibri"/>
          <w:sz w:val="28"/>
          <w:szCs w:val="28"/>
          <w:lang w:eastAsia="en-US"/>
        </w:rPr>
        <w:t>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документов, подтверждающих такие сведения.</w:t>
      </w:r>
      <w:proofErr w:type="gramEnd"/>
      <w:r w:rsidR="004E48E6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="004E48E6">
        <w:rPr>
          <w:rFonts w:eastAsia="Calibri"/>
          <w:sz w:val="28"/>
          <w:szCs w:val="28"/>
          <w:lang w:eastAsia="en-US"/>
        </w:rPr>
        <w:t xml:space="preserve">Участники </w:t>
      </w:r>
      <w:r w:rsidR="00F866EC">
        <w:rPr>
          <w:rFonts w:eastAsia="Calibri"/>
          <w:sz w:val="28"/>
          <w:szCs w:val="28"/>
          <w:lang w:eastAsia="en-US"/>
        </w:rPr>
        <w:t>публичных слушаний</w:t>
      </w:r>
      <w:r w:rsidR="004E48E6">
        <w:rPr>
          <w:rFonts w:eastAsia="Calibri"/>
          <w:sz w:val="28"/>
          <w:szCs w:val="28"/>
          <w:lang w:eastAsia="en-US"/>
        </w:rPr>
        <w:t>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</w:t>
      </w:r>
      <w:proofErr w:type="gramEnd"/>
      <w:r w:rsidR="004E48E6">
        <w:rPr>
          <w:rFonts w:eastAsia="Calibri"/>
          <w:sz w:val="28"/>
          <w:szCs w:val="28"/>
          <w:lang w:eastAsia="en-US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4E48E6" w:rsidRDefault="004E48E6" w:rsidP="004E48E6">
      <w:pPr>
        <w:widowControl w:val="0"/>
        <w:shd w:val="clear" w:color="auto" w:fill="FFFFFF"/>
        <w:tabs>
          <w:tab w:val="left" w:leader="underscore" w:pos="576"/>
          <w:tab w:val="left" w:leader="underscore" w:pos="1094"/>
          <w:tab w:val="left" w:pos="1997"/>
          <w:tab w:val="left" w:leader="underscore" w:pos="3667"/>
          <w:tab w:val="left" w:leader="underscore" w:pos="5088"/>
          <w:tab w:val="left" w:leader="underscore" w:pos="5760"/>
        </w:tabs>
        <w:autoSpaceDE w:val="0"/>
        <w:autoSpaceDN w:val="0"/>
        <w:adjustRightInd w:val="0"/>
        <w:ind w:left="19" w:right="19" w:firstLine="682"/>
        <w:jc w:val="both"/>
        <w:rPr>
          <w:sz w:val="20"/>
          <w:szCs w:val="20"/>
        </w:rPr>
      </w:pPr>
      <w:r>
        <w:rPr>
          <w:spacing w:val="-6"/>
          <w:sz w:val="28"/>
          <w:szCs w:val="28"/>
        </w:rPr>
        <w:t xml:space="preserve">Участники </w:t>
      </w:r>
      <w:r w:rsidR="00F866EC">
        <w:rPr>
          <w:spacing w:val="-6"/>
          <w:sz w:val="28"/>
          <w:szCs w:val="28"/>
        </w:rPr>
        <w:t>публичных слушаний</w:t>
      </w:r>
      <w:r>
        <w:rPr>
          <w:spacing w:val="-6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 xml:space="preserve">вправе вносить предложения и замечания, касающиеся Проекта решения с </w:t>
      </w:r>
      <w:r w:rsidRPr="00144E2E">
        <w:rPr>
          <w:sz w:val="28"/>
          <w:szCs w:val="28"/>
        </w:rPr>
        <w:t>«</w:t>
      </w:r>
      <w:r w:rsidR="00144E2E" w:rsidRPr="00144E2E">
        <w:rPr>
          <w:sz w:val="28"/>
          <w:szCs w:val="28"/>
        </w:rPr>
        <w:t>10</w:t>
      </w:r>
      <w:r w:rsidRPr="00144E2E">
        <w:rPr>
          <w:sz w:val="28"/>
          <w:szCs w:val="28"/>
        </w:rPr>
        <w:t>» марта 2021 года по «</w:t>
      </w:r>
      <w:r w:rsidR="00144E2E" w:rsidRPr="00144E2E">
        <w:rPr>
          <w:sz w:val="28"/>
          <w:szCs w:val="28"/>
        </w:rPr>
        <w:t>16</w:t>
      </w:r>
      <w:r w:rsidRPr="00144E2E">
        <w:rPr>
          <w:sz w:val="28"/>
          <w:szCs w:val="28"/>
        </w:rPr>
        <w:t>» марта 2021 года</w:t>
      </w:r>
      <w:r>
        <w:rPr>
          <w:sz w:val="28"/>
          <w:szCs w:val="28"/>
        </w:rPr>
        <w:t>:</w:t>
      </w:r>
    </w:p>
    <w:p w:rsidR="00056733" w:rsidRPr="00056733" w:rsidRDefault="00056733" w:rsidP="00056733">
      <w:pPr>
        <w:ind w:firstLine="709"/>
        <w:jc w:val="both"/>
        <w:rPr>
          <w:sz w:val="28"/>
          <w:szCs w:val="28"/>
        </w:rPr>
      </w:pPr>
      <w:r w:rsidRPr="00056733">
        <w:rPr>
          <w:sz w:val="28"/>
          <w:szCs w:val="28"/>
        </w:rPr>
        <w:t xml:space="preserve">- посредством информационно-телекоммуникационной сети «Интернет», направив предложения по адресу электронной почты: </w:t>
      </w:r>
      <w:proofErr w:type="spellStart"/>
      <w:r w:rsidRPr="00056733">
        <w:rPr>
          <w:sz w:val="28"/>
          <w:szCs w:val="28"/>
          <w:lang w:val="en-US"/>
        </w:rPr>
        <w:t>usttaradm</w:t>
      </w:r>
      <w:proofErr w:type="spellEnd"/>
      <w:r w:rsidRPr="00056733">
        <w:rPr>
          <w:sz w:val="28"/>
          <w:szCs w:val="28"/>
        </w:rPr>
        <w:t>@</w:t>
      </w:r>
      <w:proofErr w:type="spellStart"/>
      <w:r w:rsidRPr="00056733">
        <w:rPr>
          <w:sz w:val="28"/>
          <w:szCs w:val="28"/>
          <w:lang w:val="en-US"/>
        </w:rPr>
        <w:t>nso</w:t>
      </w:r>
      <w:proofErr w:type="spellEnd"/>
      <w:r w:rsidRPr="00056733">
        <w:rPr>
          <w:sz w:val="28"/>
          <w:szCs w:val="28"/>
        </w:rPr>
        <w:t>.</w:t>
      </w:r>
      <w:r w:rsidRPr="00056733">
        <w:rPr>
          <w:sz w:val="28"/>
          <w:szCs w:val="28"/>
          <w:lang w:val="en-US"/>
        </w:rPr>
        <w:t>ru</w:t>
      </w:r>
      <w:r w:rsidRPr="00056733">
        <w:rPr>
          <w:sz w:val="28"/>
          <w:szCs w:val="28"/>
        </w:rPr>
        <w:t>;</w:t>
      </w:r>
    </w:p>
    <w:p w:rsidR="00056733" w:rsidRPr="00056733" w:rsidRDefault="00056733" w:rsidP="00056733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56733">
        <w:rPr>
          <w:sz w:val="28"/>
          <w:szCs w:val="28"/>
        </w:rPr>
        <w:t xml:space="preserve">- </w:t>
      </w:r>
      <w:r w:rsidRPr="00056733">
        <w:rPr>
          <w:smallCaps/>
          <w:spacing w:val="-3"/>
          <w:sz w:val="28"/>
          <w:szCs w:val="28"/>
        </w:rPr>
        <w:t xml:space="preserve">в </w:t>
      </w:r>
      <w:r w:rsidRPr="00056733">
        <w:rPr>
          <w:spacing w:val="-3"/>
          <w:sz w:val="28"/>
          <w:szCs w:val="28"/>
        </w:rPr>
        <w:t xml:space="preserve">письменной форме в адрес организатора общественных обсуждений </w:t>
      </w:r>
      <w:r w:rsidRPr="00056733">
        <w:rPr>
          <w:sz w:val="28"/>
          <w:szCs w:val="28"/>
        </w:rPr>
        <w:t>по адресу: Новосибирская область, Усть-Таркский район, с.Усть-Тарка,                        ул. Дзержинского, 7,</w:t>
      </w:r>
      <w:r w:rsidRPr="00056733">
        <w:rPr>
          <w:color w:val="FF0000"/>
          <w:sz w:val="28"/>
          <w:szCs w:val="28"/>
        </w:rPr>
        <w:t xml:space="preserve"> </w:t>
      </w:r>
      <w:r w:rsidRPr="00056733">
        <w:rPr>
          <w:sz w:val="28"/>
          <w:szCs w:val="28"/>
        </w:rPr>
        <w:t xml:space="preserve">согласно Приложению </w:t>
      </w:r>
      <w:r w:rsidR="00144E2E">
        <w:rPr>
          <w:sz w:val="28"/>
          <w:szCs w:val="28"/>
        </w:rPr>
        <w:t>1</w:t>
      </w:r>
      <w:bookmarkStart w:id="0" w:name="_GoBack"/>
      <w:bookmarkEnd w:id="0"/>
      <w:r w:rsidRPr="00056733">
        <w:rPr>
          <w:sz w:val="28"/>
          <w:szCs w:val="28"/>
        </w:rPr>
        <w:t>;</w:t>
      </w:r>
    </w:p>
    <w:p w:rsidR="00056733" w:rsidRPr="00056733" w:rsidRDefault="00056733" w:rsidP="00056733">
      <w:pPr>
        <w:shd w:val="clear" w:color="auto" w:fill="FFFFFF"/>
        <w:ind w:firstLine="709"/>
        <w:jc w:val="both"/>
        <w:rPr>
          <w:sz w:val="28"/>
          <w:szCs w:val="28"/>
        </w:rPr>
      </w:pPr>
      <w:r w:rsidRPr="00056733">
        <w:rPr>
          <w:sz w:val="28"/>
          <w:szCs w:val="28"/>
        </w:rPr>
        <w:t>- посредством записи в журнале учета посетителей экспозиции Проекта решения, подлежащего рассмотрению на публичных слушаниях.</w:t>
      </w:r>
    </w:p>
    <w:p w:rsidR="00791B1B" w:rsidRPr="004E48E6" w:rsidRDefault="00791B1B" w:rsidP="004E48E6"/>
    <w:sectPr w:rsidR="00791B1B" w:rsidRPr="004E48E6" w:rsidSect="0090045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027"/>
    <w:rsid w:val="00056733"/>
    <w:rsid w:val="000F1027"/>
    <w:rsid w:val="001053CF"/>
    <w:rsid w:val="001101FE"/>
    <w:rsid w:val="001205A8"/>
    <w:rsid w:val="00144E2E"/>
    <w:rsid w:val="00201B06"/>
    <w:rsid w:val="0032159F"/>
    <w:rsid w:val="003C0D19"/>
    <w:rsid w:val="004E48E6"/>
    <w:rsid w:val="0050337C"/>
    <w:rsid w:val="00537AC5"/>
    <w:rsid w:val="00546E4B"/>
    <w:rsid w:val="006464FC"/>
    <w:rsid w:val="006C4A6D"/>
    <w:rsid w:val="00733D4A"/>
    <w:rsid w:val="00791B1B"/>
    <w:rsid w:val="00900451"/>
    <w:rsid w:val="00AE652F"/>
    <w:rsid w:val="00BF54E8"/>
    <w:rsid w:val="00E5424F"/>
    <w:rsid w:val="00F76244"/>
    <w:rsid w:val="00F866EC"/>
    <w:rsid w:val="00FC02CF"/>
    <w:rsid w:val="00FD1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4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0045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4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0045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91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802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Golybeva</cp:lastModifiedBy>
  <cp:revision>23</cp:revision>
  <dcterms:created xsi:type="dcterms:W3CDTF">2021-01-28T09:29:00Z</dcterms:created>
  <dcterms:modified xsi:type="dcterms:W3CDTF">2021-03-09T02:59:00Z</dcterms:modified>
</cp:coreProperties>
</file>