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03" w:rsidRDefault="00286703" w:rsidP="00127C15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2432"/>
      <w:bookmarkEnd w:id="0"/>
    </w:p>
    <w:p w:rsidR="00286703" w:rsidRDefault="00286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6703" w:rsidRDefault="00286703" w:rsidP="002867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86703" w:rsidRDefault="00286703" w:rsidP="002867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86703" w:rsidRDefault="00286703" w:rsidP="002867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286703" w:rsidRDefault="00286703" w:rsidP="002867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A75B91" w:rsidRDefault="00286703" w:rsidP="00A75B9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22.04.2016 № 106</w:t>
      </w:r>
    </w:p>
    <w:p w:rsidR="00A75B91" w:rsidRPr="00A75B91" w:rsidRDefault="00A75B91" w:rsidP="00A75B91">
      <w:pPr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75B91">
        <w:rPr>
          <w:rFonts w:ascii="Times New Roman" w:hAnsi="Times New Roman"/>
          <w:sz w:val="28"/>
          <w:szCs w:val="28"/>
        </w:rPr>
        <w:t xml:space="preserve">(в редакции постановлений </w:t>
      </w:r>
      <w:proofErr w:type="gramEnd"/>
    </w:p>
    <w:p w:rsidR="00F148B0" w:rsidRDefault="00A75B91" w:rsidP="00A75B91">
      <w:pPr>
        <w:tabs>
          <w:tab w:val="left" w:pos="5245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A75B91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администрации Усть-Таркского </w:t>
      </w:r>
      <w:r w:rsidRPr="00A75B9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B91">
        <w:rPr>
          <w:rFonts w:ascii="Times New Roman" w:hAnsi="Times New Roman"/>
          <w:sz w:val="28"/>
          <w:szCs w:val="28"/>
        </w:rPr>
        <w:t xml:space="preserve">от 19.05.2017  № 137, </w:t>
      </w:r>
    </w:p>
    <w:p w:rsidR="00A75B91" w:rsidRPr="00A75B91" w:rsidRDefault="00A75B91" w:rsidP="00A75B91">
      <w:pPr>
        <w:tabs>
          <w:tab w:val="left" w:pos="5245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A75B91">
        <w:rPr>
          <w:rFonts w:ascii="Times New Roman" w:hAnsi="Times New Roman"/>
          <w:sz w:val="28"/>
          <w:szCs w:val="28"/>
        </w:rPr>
        <w:t>от 31.08.2021 № 233)</w:t>
      </w:r>
    </w:p>
    <w:p w:rsidR="00286703" w:rsidRDefault="00286703" w:rsidP="00286703">
      <w:pPr>
        <w:jc w:val="right"/>
        <w:rPr>
          <w:rFonts w:ascii="Times New Roman" w:hAnsi="Times New Roman"/>
          <w:sz w:val="28"/>
          <w:szCs w:val="28"/>
        </w:rPr>
      </w:pPr>
    </w:p>
    <w:p w:rsidR="00286703" w:rsidRDefault="00286703" w:rsidP="0028670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6703" w:rsidRDefault="00286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6703" w:rsidRDefault="00286703" w:rsidP="0028670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1813B3" w:rsidRPr="00467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6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ЕПГУ) и </w:t>
      </w:r>
      <w:r w:rsidR="004672AF" w:rsidRPr="004672A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Интернет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должностных лиц, муниципальных служащих.</w:t>
      </w:r>
    </w:p>
    <w:p w:rsidR="00E2438F" w:rsidRPr="00E2438F" w:rsidRDefault="001813B3" w:rsidP="00E2438F">
      <w:pPr>
        <w:rPr>
          <w:rFonts w:ascii="Times New Roman" w:hAnsi="Times New Roman"/>
          <w:sz w:val="28"/>
          <w:szCs w:val="28"/>
        </w:rPr>
      </w:pPr>
      <w:r w:rsidRPr="004672AF">
        <w:rPr>
          <w:rFonts w:ascii="Times New Roman" w:hAnsi="Times New Roman"/>
          <w:sz w:val="28"/>
          <w:szCs w:val="28"/>
        </w:rPr>
        <w:t xml:space="preserve">1.2. </w:t>
      </w:r>
      <w:r w:rsidR="00E2438F" w:rsidRPr="00E2438F">
        <w:rPr>
          <w:rFonts w:ascii="Times New Roman" w:hAnsi="Times New Roman"/>
          <w:sz w:val="28"/>
          <w:szCs w:val="28"/>
        </w:rPr>
        <w:t>Муниципальная услуга предоставляется физическим и юридическим лицам:</w:t>
      </w:r>
    </w:p>
    <w:p w:rsidR="00E2438F" w:rsidRPr="00E2438F" w:rsidRDefault="00E2438F" w:rsidP="00E2438F">
      <w:pPr>
        <w:rPr>
          <w:rFonts w:ascii="Times New Roman" w:hAnsi="Times New Roman"/>
          <w:sz w:val="28"/>
          <w:szCs w:val="28"/>
        </w:rPr>
      </w:pPr>
      <w:r w:rsidRPr="00E2438F">
        <w:rPr>
          <w:rFonts w:ascii="Times New Roman" w:hAnsi="Times New Roman"/>
          <w:sz w:val="28"/>
          <w:szCs w:val="28"/>
        </w:rPr>
        <w:t xml:space="preserve">    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заявитель), а также их уполномоченным представителям;</w:t>
      </w:r>
    </w:p>
    <w:p w:rsidR="00E2438F" w:rsidRPr="00E2438F" w:rsidRDefault="00E2438F" w:rsidP="00E2438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438F">
        <w:rPr>
          <w:rFonts w:ascii="Times New Roman" w:hAnsi="Times New Roman"/>
          <w:sz w:val="28"/>
          <w:szCs w:val="28"/>
        </w:rPr>
        <w:t xml:space="preserve">   правообладателям земельных участков, обратившимся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2F0A0F" w:rsidRPr="002F0A0F" w:rsidRDefault="001813B3" w:rsidP="002F0A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672AF">
        <w:rPr>
          <w:rFonts w:ascii="Times New Roman" w:hAnsi="Times New Roman"/>
          <w:sz w:val="28"/>
          <w:szCs w:val="28"/>
        </w:rPr>
        <w:t xml:space="preserve">1.3. </w:t>
      </w:r>
      <w:r w:rsidR="0088017A">
        <w:rPr>
          <w:rFonts w:ascii="Times New Roman" w:hAnsi="Times New Roman"/>
          <w:sz w:val="28"/>
          <w:szCs w:val="28"/>
        </w:rPr>
        <w:t xml:space="preserve">Информирование о </w:t>
      </w:r>
      <w:r w:rsidRPr="004672AF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88017A">
        <w:rPr>
          <w:rFonts w:ascii="Times New Roman" w:hAnsi="Times New Roman"/>
          <w:sz w:val="28"/>
          <w:szCs w:val="28"/>
        </w:rPr>
        <w:t xml:space="preserve"> </w:t>
      </w:r>
      <w:r w:rsidRPr="004672AF">
        <w:rPr>
          <w:rFonts w:ascii="Times New Roman" w:hAnsi="Times New Roman"/>
          <w:sz w:val="28"/>
          <w:szCs w:val="28"/>
        </w:rPr>
        <w:t xml:space="preserve">осуществляется </w:t>
      </w:r>
      <w:r w:rsidR="002F0A0F" w:rsidRPr="002F0A0F">
        <w:rPr>
          <w:rFonts w:ascii="Times New Roman" w:hAnsi="Times New Roman"/>
          <w:sz w:val="28"/>
          <w:szCs w:val="28"/>
        </w:rPr>
        <w:t>отделом архитектуры и строительства администрации            Усть-Таркского района Новосибирской области (далее - Отдел).</w:t>
      </w:r>
    </w:p>
    <w:p w:rsidR="002F0A0F" w:rsidRPr="002F0A0F" w:rsidRDefault="002F0A0F" w:rsidP="002F0A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A0F">
        <w:rPr>
          <w:rFonts w:ascii="Times New Roman" w:eastAsiaTheme="minorHAnsi" w:hAnsi="Times New Roman"/>
          <w:sz w:val="28"/>
          <w:szCs w:val="28"/>
        </w:rPr>
        <w:t xml:space="preserve">Место нахождения: </w:t>
      </w:r>
      <w:r w:rsidRPr="002F0A0F">
        <w:rPr>
          <w:rFonts w:ascii="Times New Roman" w:hAnsi="Times New Roman"/>
          <w:sz w:val="28"/>
          <w:szCs w:val="28"/>
        </w:rPr>
        <w:t xml:space="preserve">632160, Новосибирская область, Усть-Таркский район, </w:t>
      </w:r>
      <w:proofErr w:type="gramStart"/>
      <w:r w:rsidRPr="002F0A0F">
        <w:rPr>
          <w:rFonts w:ascii="Times New Roman" w:hAnsi="Times New Roman"/>
          <w:sz w:val="28"/>
          <w:szCs w:val="28"/>
        </w:rPr>
        <w:t>с</w:t>
      </w:r>
      <w:proofErr w:type="gramEnd"/>
      <w:r w:rsidRPr="002F0A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0A0F">
        <w:rPr>
          <w:rFonts w:ascii="Times New Roman" w:hAnsi="Times New Roman"/>
          <w:sz w:val="28"/>
          <w:szCs w:val="28"/>
        </w:rPr>
        <w:t>Усть-Тарка</w:t>
      </w:r>
      <w:proofErr w:type="gramEnd"/>
      <w:r w:rsidRPr="002F0A0F">
        <w:rPr>
          <w:rFonts w:ascii="Times New Roman" w:hAnsi="Times New Roman"/>
          <w:sz w:val="28"/>
          <w:szCs w:val="28"/>
        </w:rPr>
        <w:t>, ул. Дзержинского, 7, контактные телефоны: 8(38372)22-145, 8(383 72)23-009.</w:t>
      </w:r>
    </w:p>
    <w:p w:rsidR="002F0A0F" w:rsidRPr="002F0A0F" w:rsidRDefault="002F0A0F" w:rsidP="002F0A0F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F0A0F">
        <w:rPr>
          <w:rFonts w:ascii="Times New Roman" w:eastAsiaTheme="minorHAnsi" w:hAnsi="Times New Roman"/>
          <w:sz w:val="28"/>
          <w:szCs w:val="28"/>
        </w:rPr>
        <w:t>График работы:</w:t>
      </w:r>
    </w:p>
    <w:p w:rsidR="002F0A0F" w:rsidRPr="002F0A0F" w:rsidRDefault="002F0A0F" w:rsidP="002F0A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A0F">
        <w:rPr>
          <w:rFonts w:ascii="Times New Roman" w:hAnsi="Times New Roman"/>
          <w:sz w:val="28"/>
          <w:szCs w:val="28"/>
        </w:rPr>
        <w:t xml:space="preserve">понедельник - пятница: с </w:t>
      </w:r>
      <w:r w:rsidR="00E2438F">
        <w:rPr>
          <w:rFonts w:ascii="Times New Roman" w:hAnsi="Times New Roman"/>
          <w:sz w:val="28"/>
          <w:szCs w:val="28"/>
        </w:rPr>
        <w:t>8</w:t>
      </w:r>
      <w:r w:rsidRPr="002F0A0F">
        <w:rPr>
          <w:rFonts w:ascii="Times New Roman" w:hAnsi="Times New Roman"/>
          <w:sz w:val="28"/>
          <w:szCs w:val="28"/>
        </w:rPr>
        <w:t xml:space="preserve">-00 до </w:t>
      </w:r>
      <w:r w:rsidR="00E2438F">
        <w:rPr>
          <w:rFonts w:ascii="Times New Roman" w:hAnsi="Times New Roman"/>
          <w:sz w:val="28"/>
          <w:szCs w:val="28"/>
        </w:rPr>
        <w:t>17</w:t>
      </w:r>
      <w:r w:rsidRPr="002F0A0F">
        <w:rPr>
          <w:rFonts w:ascii="Times New Roman" w:hAnsi="Times New Roman"/>
          <w:sz w:val="28"/>
          <w:szCs w:val="28"/>
        </w:rPr>
        <w:t>-00 часов;</w:t>
      </w:r>
    </w:p>
    <w:p w:rsidR="002F0A0F" w:rsidRPr="002F0A0F" w:rsidRDefault="002F0A0F" w:rsidP="002F0A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A0F">
        <w:rPr>
          <w:rFonts w:ascii="Times New Roman" w:hAnsi="Times New Roman"/>
          <w:sz w:val="28"/>
          <w:szCs w:val="28"/>
        </w:rPr>
        <w:t>перерыв на обед: с 13-00 до 14-00 часов;</w:t>
      </w:r>
    </w:p>
    <w:p w:rsidR="001813B3" w:rsidRPr="002F0A0F" w:rsidRDefault="002F0A0F" w:rsidP="002F0A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A0F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1813B3" w:rsidRPr="004672AF" w:rsidRDefault="001813B3" w:rsidP="00467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Прием заявлений о предоставлении разрешения на отклонение от предельных</w:t>
      </w:r>
      <w:r w:rsidR="00E02C02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объектов капитального</w:t>
      </w:r>
      <w:r w:rsidR="00E02C02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строительства осуществляется в кабинете</w:t>
      </w:r>
      <w:r w:rsidR="002F0A0F">
        <w:rPr>
          <w:rFonts w:ascii="Times New Roman" w:hAnsi="Times New Roman" w:cs="Times New Roman"/>
          <w:sz w:val="28"/>
          <w:szCs w:val="28"/>
        </w:rPr>
        <w:t xml:space="preserve"> № 7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E02C02" w:rsidP="004672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1813B3" w:rsidRPr="004672A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>льных параметров разрешенного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>капитального строительства и документов:</w:t>
      </w:r>
    </w:p>
    <w:p w:rsidR="002F0A0F" w:rsidRDefault="002F0A0F" w:rsidP="002F0A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F0A0F">
        <w:rPr>
          <w:rFonts w:ascii="Times New Roman" w:hAnsi="Times New Roman"/>
          <w:sz w:val="28"/>
          <w:szCs w:val="28"/>
        </w:rPr>
        <w:t>понедельник -</w:t>
      </w:r>
      <w:r>
        <w:rPr>
          <w:rFonts w:ascii="Times New Roman" w:hAnsi="Times New Roman"/>
          <w:sz w:val="28"/>
          <w:szCs w:val="28"/>
        </w:rPr>
        <w:t xml:space="preserve"> пятница: с </w:t>
      </w:r>
      <w:r w:rsidR="00E243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 до 1</w:t>
      </w:r>
      <w:r w:rsidR="00E243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-00 часов;</w:t>
      </w:r>
    </w:p>
    <w:p w:rsidR="002F0A0F" w:rsidRDefault="002F0A0F" w:rsidP="002F0A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0A0F">
        <w:rPr>
          <w:rFonts w:ascii="Times New Roman" w:hAnsi="Times New Roman"/>
          <w:sz w:val="28"/>
          <w:szCs w:val="28"/>
        </w:rPr>
        <w:t xml:space="preserve">перерыв </w:t>
      </w:r>
      <w:r>
        <w:rPr>
          <w:rFonts w:ascii="Times New Roman" w:hAnsi="Times New Roman"/>
          <w:sz w:val="28"/>
          <w:szCs w:val="28"/>
        </w:rPr>
        <w:t>на обед: с 13-00 до 14-00 часов.</w:t>
      </w:r>
    </w:p>
    <w:p w:rsidR="002F0A0F" w:rsidRPr="007C557D" w:rsidRDefault="002F0A0F" w:rsidP="002F0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6F7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Усть-Таркского района Новосибирской области (далее – Администрация)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eastAsia="Calibri" w:cs="Times New Roman"/>
          <w:szCs w:val="22"/>
          <w:lang w:eastAsia="en-US"/>
        </w:rPr>
        <w:t xml:space="preserve"> </w:t>
      </w:r>
      <w:hyperlink r:id="rId8" w:history="1">
        <w:r w:rsidR="00E158FC" w:rsidRPr="00AC20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usttaradm</w:t>
        </w:r>
        <w:r w:rsidR="00E158FC" w:rsidRPr="00E158FC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E158FC" w:rsidRPr="00AC20D5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nso</w:t>
        </w:r>
        <w:r w:rsidR="00E158FC" w:rsidRPr="00AC20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F0A0F" w:rsidRPr="00E158FC" w:rsidRDefault="002F0A0F" w:rsidP="002F0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="00E158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158FC">
        <w:rPr>
          <w:rFonts w:ascii="Times New Roman" w:eastAsia="Calibri" w:hAnsi="Times New Roman" w:cs="Times New Roman"/>
          <w:sz w:val="28"/>
          <w:szCs w:val="28"/>
          <w:lang w:eastAsia="en-US"/>
        </w:rPr>
        <w:t>ust</w:t>
      </w:r>
      <w:proofErr w:type="spellEnd"/>
      <w:r w:rsidR="00E158FC" w:rsidRPr="00E158F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="00E158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tarka</w:t>
      </w:r>
      <w:proofErr w:type="spellEnd"/>
      <w:r w:rsidR="00E158FC" w:rsidRPr="00E158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E158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nso</w:t>
      </w:r>
      <w:proofErr w:type="spellEnd"/>
      <w:r w:rsidR="00E158FC" w:rsidRPr="00E158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58F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="00E158FC" w:rsidRPr="00E158F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4672AF" w:rsidRDefault="002F0A0F" w:rsidP="002F0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1813B3" w:rsidRPr="004672AF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</w:t>
      </w:r>
      <w:r w:rsidR="00E02C02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A94740">
        <w:rPr>
          <w:rFonts w:ascii="Times New Roman" w:hAnsi="Times New Roman" w:cs="Times New Roman"/>
          <w:sz w:val="28"/>
          <w:szCs w:val="28"/>
        </w:rPr>
        <w:t xml:space="preserve">Администрации и Отдела </w:t>
      </w:r>
      <w:r w:rsidR="001813B3" w:rsidRPr="004672AF">
        <w:rPr>
          <w:rFonts w:ascii="Times New Roman" w:hAnsi="Times New Roman" w:cs="Times New Roman"/>
          <w:sz w:val="28"/>
          <w:szCs w:val="28"/>
        </w:rPr>
        <w:t>размещаются на информационном стенде, расположенном в</w:t>
      </w:r>
      <w:r w:rsidR="00A94740">
        <w:rPr>
          <w:rFonts w:ascii="Times New Roman" w:hAnsi="Times New Roman" w:cs="Times New Roman"/>
          <w:sz w:val="28"/>
          <w:szCs w:val="28"/>
        </w:rPr>
        <w:t xml:space="preserve"> помещении Администрации</w:t>
      </w:r>
      <w:r w:rsidR="001813B3" w:rsidRPr="004672AF">
        <w:rPr>
          <w:rFonts w:ascii="Times New Roman" w:hAnsi="Times New Roman" w:cs="Times New Roman"/>
          <w:sz w:val="28"/>
          <w:szCs w:val="28"/>
        </w:rPr>
        <w:t>, официальном са</w:t>
      </w:r>
      <w:r w:rsidR="00A94740">
        <w:rPr>
          <w:rFonts w:ascii="Times New Roman" w:hAnsi="Times New Roman" w:cs="Times New Roman"/>
          <w:sz w:val="28"/>
          <w:szCs w:val="28"/>
        </w:rPr>
        <w:t>йте Усть-Таркского района Новосибирской области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83353E">
        <w:rPr>
          <w:rFonts w:ascii="Times New Roman" w:hAnsi="Times New Roman" w:cs="Times New Roman"/>
          <w:sz w:val="28"/>
          <w:szCs w:val="28"/>
        </w:rPr>
        <w:t>Отдел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графиком </w:t>
      </w:r>
      <w:r w:rsidR="0083353E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="0083353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3353E">
        <w:rPr>
          <w:rFonts w:ascii="Times New Roman" w:hAnsi="Times New Roman" w:cs="Times New Roman"/>
          <w:sz w:val="28"/>
          <w:szCs w:val="28"/>
        </w:rPr>
        <w:t>дела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</w:t>
      </w:r>
      <w:r w:rsidR="0083353E">
        <w:rPr>
          <w:rFonts w:ascii="Times New Roman" w:hAnsi="Times New Roman" w:cs="Times New Roman"/>
          <w:sz w:val="28"/>
          <w:szCs w:val="28"/>
        </w:rPr>
        <w:t xml:space="preserve"> в адрес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</w:t>
      </w:r>
      <w:r w:rsidR="00BA0F58">
        <w:rPr>
          <w:rFonts w:ascii="Times New Roman" w:hAnsi="Times New Roman" w:cs="Times New Roman"/>
          <w:sz w:val="28"/>
          <w:szCs w:val="28"/>
        </w:rPr>
        <w:t xml:space="preserve">удник </w:t>
      </w:r>
      <w:r w:rsidR="0083353E">
        <w:rPr>
          <w:rFonts w:ascii="Times New Roman" w:hAnsi="Times New Roman" w:cs="Times New Roman"/>
          <w:sz w:val="28"/>
          <w:szCs w:val="28"/>
        </w:rPr>
        <w:t>Отдела</w:t>
      </w:r>
      <w:r w:rsidRPr="004672AF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</w:t>
      </w:r>
      <w:r w:rsidR="0083353E">
        <w:rPr>
          <w:rFonts w:ascii="Times New Roman" w:hAnsi="Times New Roman" w:cs="Times New Roman"/>
          <w:sz w:val="28"/>
          <w:szCs w:val="28"/>
        </w:rPr>
        <w:t xml:space="preserve">асы приема сотрудники Отдела </w:t>
      </w:r>
      <w:r w:rsidRPr="004672AF">
        <w:rPr>
          <w:rFonts w:ascii="Times New Roman" w:hAnsi="Times New Roman" w:cs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сотрудник</w:t>
      </w:r>
      <w:r w:rsidR="0083353E">
        <w:rPr>
          <w:rFonts w:ascii="Times New Roman" w:hAnsi="Times New Roman" w:cs="Times New Roman"/>
          <w:sz w:val="28"/>
          <w:szCs w:val="28"/>
        </w:rPr>
        <w:t>и Отдела</w:t>
      </w:r>
      <w:r w:rsidRPr="004672AF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Письме</w:t>
      </w:r>
      <w:r w:rsidR="0083353E">
        <w:rPr>
          <w:rFonts w:ascii="Times New Roman" w:hAnsi="Times New Roman" w:cs="Times New Roman"/>
          <w:sz w:val="28"/>
          <w:szCs w:val="28"/>
        </w:rPr>
        <w:t>нный ответ подписывается Главой</w:t>
      </w:r>
      <w:r w:rsidR="0083353E" w:rsidRPr="006B728A">
        <w:rPr>
          <w:rFonts w:ascii="Times New Roman" w:hAnsi="Times New Roman" w:cs="Times New Roman"/>
          <w:sz w:val="28"/>
          <w:szCs w:val="28"/>
        </w:rPr>
        <w:t xml:space="preserve"> </w:t>
      </w:r>
      <w:r w:rsidR="0083353E" w:rsidRPr="00501682">
        <w:rPr>
          <w:rFonts w:ascii="Times New Roman" w:hAnsi="Times New Roman" w:cs="Times New Roman"/>
          <w:sz w:val="28"/>
          <w:szCs w:val="28"/>
        </w:rPr>
        <w:t>Усть-Таркского райо</w:t>
      </w:r>
      <w:r w:rsidR="0083353E">
        <w:rPr>
          <w:rFonts w:ascii="Times New Roman" w:hAnsi="Times New Roman" w:cs="Times New Roman"/>
          <w:sz w:val="28"/>
          <w:szCs w:val="28"/>
        </w:rPr>
        <w:t xml:space="preserve">на Новосибирской области (далее - </w:t>
      </w:r>
      <w:r w:rsidR="0083353E" w:rsidRPr="00501682">
        <w:rPr>
          <w:rFonts w:ascii="Times New Roman" w:hAnsi="Times New Roman" w:cs="Times New Roman"/>
          <w:sz w:val="28"/>
          <w:szCs w:val="28"/>
        </w:rPr>
        <w:t>Глава) или заместителем Главы администрации  Усть-Таркского района Новосибирской области (далее - заместитель Главы)</w:t>
      </w:r>
      <w:r w:rsidRPr="004672AF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указаны фамилия физического лица,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30 (тридцати) дней со д</w:t>
      </w:r>
      <w:r w:rsidR="00BA15B8">
        <w:rPr>
          <w:rFonts w:ascii="Times New Roman" w:hAnsi="Times New Roman" w:cs="Times New Roman"/>
          <w:sz w:val="28"/>
          <w:szCs w:val="28"/>
        </w:rPr>
        <w:t>ня регистрации обращения в Отделе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предоставление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</w:t>
      </w:r>
      <w:r w:rsidR="004F7560">
        <w:rPr>
          <w:rFonts w:ascii="Times New Roman" w:hAnsi="Times New Roman" w:cs="Times New Roman"/>
          <w:sz w:val="28"/>
          <w:szCs w:val="28"/>
        </w:rPr>
        <w:t>яется Администрацией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процедуре предоставления муниципальной услуги участвует комиссия по подготовке проекта правил землепользования и застройки </w:t>
      </w:r>
      <w:r w:rsidR="004F7560">
        <w:rPr>
          <w:rFonts w:ascii="Times New Roman" w:hAnsi="Times New Roman" w:cs="Times New Roman"/>
          <w:sz w:val="28"/>
          <w:szCs w:val="28"/>
        </w:rPr>
        <w:t xml:space="preserve">        Усть-Таркского района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 копии нормативного правового акта</w:t>
      </w:r>
      <w:r w:rsidR="008E3A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2523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в виде нормат</w:t>
      </w:r>
      <w:r w:rsidR="004D0525">
        <w:rPr>
          <w:rFonts w:ascii="Times New Roman" w:hAnsi="Times New Roman" w:cs="Times New Roman"/>
          <w:sz w:val="28"/>
          <w:szCs w:val="28"/>
        </w:rPr>
        <w:t xml:space="preserve">ивного правового акта </w:t>
      </w:r>
      <w:r w:rsidR="006F4B78">
        <w:rPr>
          <w:rFonts w:ascii="Times New Roman" w:hAnsi="Times New Roman" w:cs="Times New Roman"/>
          <w:sz w:val="28"/>
          <w:szCs w:val="28"/>
        </w:rPr>
        <w:t>Администрации</w:t>
      </w:r>
      <w:r w:rsidR="00F2229D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 выдается заявителю в виде копии нормативного правового акта.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2.4. Максимальный срок предоставления муниципальной услуги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50 (пятидесяти)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заявление) в комиссию.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>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2004,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2003,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191-ФЗ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2004,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168,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31);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2006,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123-ФЗ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2008,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30, часть 1);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384-ФЗ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2009,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255);</w:t>
      </w:r>
    </w:p>
    <w:p w:rsidR="001813B3" w:rsidRPr="004672AF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697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2010,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4672AF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553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2011,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Pr="004672AF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634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2012,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813B3" w:rsidRPr="004672AF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25.09.2007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74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, 2008,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1813B3" w:rsidRPr="004672AF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СП 42.13330.2011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="001813B3" w:rsidRPr="004672A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1813B3" w:rsidRPr="004672AF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820 (М.: </w:t>
      </w:r>
      <w:proofErr w:type="spellStart"/>
      <w:r w:rsidR="001813B3" w:rsidRPr="004672AF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России, 2010);</w:t>
      </w:r>
    </w:p>
    <w:p w:rsidR="001813B3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458-рп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(документ не опубликован);</w:t>
      </w:r>
      <w:proofErr w:type="gramEnd"/>
    </w:p>
    <w:p w:rsidR="002178DD" w:rsidRPr="002178DD" w:rsidRDefault="002178DD" w:rsidP="002178DD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2178DD">
        <w:rPr>
          <w:rFonts w:ascii="Times New Roman" w:hAnsi="Times New Roman"/>
          <w:sz w:val="28"/>
          <w:szCs w:val="28"/>
        </w:rPr>
        <w:lastRenderedPageBreak/>
        <w:t>уставом Усть-Таркского района Новосибирской области;</w:t>
      </w:r>
    </w:p>
    <w:p w:rsidR="002178DD" w:rsidRPr="004672AF" w:rsidRDefault="002178DD" w:rsidP="002178DD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2178DD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жением об о</w:t>
      </w:r>
      <w:r w:rsidRPr="002178DD">
        <w:rPr>
          <w:rFonts w:ascii="Times New Roman" w:hAnsi="Times New Roman"/>
          <w:sz w:val="28"/>
          <w:szCs w:val="28"/>
        </w:rPr>
        <w:t>тделе архитектуры и строительства администрации          Усть-Таркского района.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813B3" w:rsidRPr="004672AF" w:rsidRDefault="00F90895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Администрацию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или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="001813B3"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="001813B3"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почтовым отправлением по месту нахож</w:t>
      </w:r>
      <w:r w:rsidR="00F90895">
        <w:rPr>
          <w:rFonts w:ascii="Times New Roman" w:hAnsi="Times New Roman" w:cs="Times New Roman"/>
          <w:sz w:val="28"/>
          <w:szCs w:val="28"/>
        </w:rPr>
        <w:t>дения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электронной форме путем направления запроса на адрес элект</w:t>
      </w:r>
      <w:r w:rsidR="00F90895">
        <w:rPr>
          <w:rFonts w:ascii="Times New Roman" w:hAnsi="Times New Roman" w:cs="Times New Roman"/>
          <w:sz w:val="28"/>
          <w:szCs w:val="28"/>
        </w:rPr>
        <w:t>ронной почты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с помощью официального сайта </w:t>
      </w:r>
      <w:r w:rsidR="00F90895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или </w:t>
      </w:r>
      <w:r w:rsidR="004672AF" w:rsidRPr="004672AF">
        <w:rPr>
          <w:rFonts w:ascii="Times New Roman" w:hAnsi="Times New Roman" w:cs="Times New Roman"/>
          <w:sz w:val="28"/>
          <w:szCs w:val="28"/>
        </w:rPr>
        <w:t>посредством заполнения электронной формы запроса на ЕПГУ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10"/>
      <w:bookmarkEnd w:id="1"/>
      <w:r w:rsidRPr="004672AF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1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1) с обоснованием заявленных требований, предусмотренных </w:t>
      </w:r>
      <w:hyperlink r:id="rId2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12"/>
      <w:bookmarkEnd w:id="2"/>
      <w:r w:rsidRPr="004672AF">
        <w:rPr>
          <w:rFonts w:ascii="Times New Roman" w:hAnsi="Times New Roman" w:cs="Times New Roman"/>
          <w:sz w:val="28"/>
          <w:szCs w:val="28"/>
        </w:rPr>
        <w:t xml:space="preserve">2.6.2. Документы и информация,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запрашиваемые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юридических лиц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индивидуальных предпринимателей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органе Федеральной налоговой службы;</w:t>
      </w:r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кадастровый план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зарегистрированных до 01.01.1999 прав на недвижимое имущество, находящееся на земельном участке,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ОГУП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Техцентр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 xml:space="preserve"> НСО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- сведения о правах на земельный участок, государственная собственность на который не разграничена,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</w:t>
      </w:r>
      <w:r w:rsidR="005B088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23"/>
      <w:bookmarkEnd w:id="3"/>
      <w:r w:rsidRPr="004672AF">
        <w:rPr>
          <w:rFonts w:ascii="Times New Roman" w:hAnsi="Times New Roman" w:cs="Times New Roman"/>
          <w:sz w:val="28"/>
          <w:szCs w:val="28"/>
        </w:rPr>
        <w:t>2.9. Основания для приостановления муниципальной услуги отсутствуют.</w:t>
      </w:r>
    </w:p>
    <w:p w:rsidR="00C47DD4" w:rsidRPr="004672AF" w:rsidRDefault="00C47DD4" w:rsidP="00C47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услуги, если:</w:t>
      </w:r>
    </w:p>
    <w:p w:rsidR="00C47DD4" w:rsidRPr="004672AF" w:rsidRDefault="00C47DD4" w:rsidP="00C47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заявитель не является правообладателем земельного участка;</w:t>
      </w:r>
    </w:p>
    <w:p w:rsidR="00C47DD4" w:rsidRPr="004672AF" w:rsidRDefault="00C47DD4" w:rsidP="00C47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C47DD4" w:rsidRPr="004672AF" w:rsidRDefault="00C47DD4" w:rsidP="00C47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C47DD4" w:rsidRDefault="00C47DD4" w:rsidP="00C47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заявитель письменно отказывается от получения разрешения на 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DD4" w:rsidRPr="009E21EE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 w:rsidRPr="009E21EE">
        <w:rPr>
          <w:rFonts w:ascii="Times New Roman" w:eastAsiaTheme="minorHAnsi" w:hAnsi="Times New Roman"/>
          <w:sz w:val="28"/>
          <w:szCs w:val="28"/>
        </w:rPr>
        <w:t>при размещении объектов капитального строительства или их реконструкции не соблюдены требования технических регламентов;</w:t>
      </w:r>
    </w:p>
    <w:p w:rsidR="00C47DD4" w:rsidRPr="009E21EE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 w:rsidRPr="009E21EE">
        <w:rPr>
          <w:rFonts w:ascii="Times New Roman" w:eastAsiaTheme="minorHAnsi" w:hAnsi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C47DD4" w:rsidRPr="009E21EE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 w:rsidRPr="009E21EE">
        <w:rPr>
          <w:rFonts w:ascii="Times New Roman" w:eastAsiaTheme="minorHAnsi" w:hAnsi="Times New Roman"/>
          <w:sz w:val="28"/>
          <w:szCs w:val="28"/>
        </w:rPr>
        <w:t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параметров, в письменном виде;</w:t>
      </w:r>
    </w:p>
    <w:p w:rsidR="00C47DD4" w:rsidRPr="009E21EE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 w:rsidRPr="009E21EE">
        <w:rPr>
          <w:rFonts w:ascii="Times New Roman" w:eastAsiaTheme="minorHAnsi" w:hAnsi="Times New Roman"/>
          <w:sz w:val="28"/>
          <w:szCs w:val="28"/>
        </w:rPr>
        <w:t>земельный участок зарезервирован для муниципальных или государственных нужд;</w:t>
      </w:r>
    </w:p>
    <w:p w:rsidR="00C47DD4" w:rsidRPr="009E21EE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21EE">
        <w:rPr>
          <w:rFonts w:ascii="Times New Roman" w:eastAsiaTheme="minorHAnsi" w:hAnsi="Times New Roman"/>
          <w:sz w:val="28"/>
          <w:szCs w:val="28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</w:t>
      </w:r>
      <w:r w:rsidRPr="009E21EE">
        <w:rPr>
          <w:rFonts w:ascii="Times New Roman" w:eastAsiaTheme="minorHAnsi" w:hAnsi="Times New Roman"/>
          <w:sz w:val="28"/>
          <w:szCs w:val="28"/>
        </w:rPr>
        <w:lastRenderedPageBreak/>
        <w:t>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</w:t>
      </w:r>
      <w:proofErr w:type="gramEnd"/>
      <w:r w:rsidRPr="009E21EE">
        <w:rPr>
          <w:rFonts w:ascii="Times New Roman" w:eastAsiaTheme="minorHAnsi" w:hAnsi="Times New Roman"/>
          <w:sz w:val="28"/>
          <w:szCs w:val="28"/>
        </w:rPr>
        <w:t xml:space="preserve"> на отклонение от предельных параметров, в отношении предоставления разрешения на отклонение от предельных параметров, в письменном виде либо протокол общественных обсуждений или публичных слушаний по проекту решения о предоставлении разрешения на отклонение от предельных параметров, содержащий данные возражения;</w:t>
      </w:r>
    </w:p>
    <w:p w:rsidR="00C47DD4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r w:rsidRPr="009E21EE">
        <w:rPr>
          <w:rFonts w:ascii="Times New Roman" w:eastAsiaTheme="minorHAnsi" w:hAnsi="Times New Roman"/>
          <w:sz w:val="28"/>
          <w:szCs w:val="28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</w:t>
      </w:r>
      <w:proofErr w:type="gramStart"/>
      <w:r w:rsidRPr="009E21EE">
        <w:rPr>
          <w:rFonts w:ascii="Times New Roman" w:eastAsiaTheme="minorHAnsi" w:hAnsi="Times New Roman"/>
          <w:sz w:val="28"/>
          <w:szCs w:val="28"/>
        </w:rPr>
        <w:t>архитектурным решениям</w:t>
      </w:r>
      <w:proofErr w:type="gramEnd"/>
      <w:r w:rsidRPr="009E21EE">
        <w:rPr>
          <w:rFonts w:ascii="Times New Roman" w:eastAsiaTheme="minorHAnsi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47DD4" w:rsidRPr="004529FB" w:rsidRDefault="00C47DD4" w:rsidP="00C47DD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комиссию </w:t>
      </w:r>
      <w:r w:rsidRPr="004529FB">
        <w:rPr>
          <w:rFonts w:ascii="Times New Roman" w:eastAsiaTheme="minorHAnsi" w:hAnsi="Times New Roman"/>
          <w:sz w:val="28"/>
          <w:szCs w:val="28"/>
        </w:rPr>
        <w:t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</w:t>
      </w:r>
      <w:r>
        <w:rPr>
          <w:rFonts w:ascii="Times New Roman" w:eastAsiaTheme="minorHAnsi" w:hAnsi="Times New Roman"/>
          <w:sz w:val="28"/>
          <w:szCs w:val="28"/>
        </w:rPr>
        <w:t>е с установленными требованиями;</w:t>
      </w:r>
      <w:proofErr w:type="gramEnd"/>
    </w:p>
    <w:p w:rsidR="00C47DD4" w:rsidRPr="009E21EE" w:rsidRDefault="00C47DD4" w:rsidP="00C47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9E21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приаэродромной</w:t>
      </w:r>
      <w:proofErr w:type="spellEnd"/>
      <w:r w:rsidRPr="009E2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территории</w:t>
      </w:r>
      <w:r w:rsidRPr="009E21EE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5B08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организациями, осуществляющими предоставление данных услуг, в соответствии с нормативными правовыми актами Российской Федерации, нормативными правовы</w:t>
      </w:r>
      <w:r w:rsidR="005B0880">
        <w:rPr>
          <w:rFonts w:ascii="Times New Roman" w:hAnsi="Times New Roman" w:cs="Times New Roman"/>
          <w:sz w:val="28"/>
          <w:szCs w:val="28"/>
        </w:rPr>
        <w:t>ми актами Новосибирской области.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случае наличия нормативных правовых актов Российской Федерации, нормативных правовых актов Новосибирской области, нормативных правовых актов органов местного самоуправления муниципального образования, которыми регулируется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указать реквизиты такого нормативного правового акта.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отсутствии услуг, которые являются необходимыми и обязательными для предоставления муниципальной услуги, данный пункт не указывать.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заявления и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при получении результата предоставления муниципальной услуги не должен превышать 15 минут.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2.14. Регистрация заявления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2.15.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>Места ожидания в очереди оборудуются стульями, кресельными секциями.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</w:t>
      </w:r>
      <w:r w:rsidR="005B0880">
        <w:rPr>
          <w:rFonts w:ascii="Times New Roman" w:hAnsi="Times New Roman" w:cs="Times New Roman"/>
          <w:sz w:val="28"/>
          <w:szCs w:val="28"/>
        </w:rPr>
        <w:t>работы Отдела</w:t>
      </w:r>
      <w:r w:rsidRPr="004672AF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кабине</w:t>
      </w:r>
      <w:r w:rsidR="005B0880">
        <w:rPr>
          <w:rFonts w:ascii="Times New Roman" w:hAnsi="Times New Roman" w:cs="Times New Roman"/>
          <w:sz w:val="28"/>
          <w:szCs w:val="28"/>
        </w:rPr>
        <w:t>т     № 7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5B0880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место расположения, график работы, номе</w:t>
      </w:r>
      <w:r w:rsidR="005B0880">
        <w:rPr>
          <w:rFonts w:ascii="Times New Roman" w:hAnsi="Times New Roman" w:cs="Times New Roman"/>
          <w:sz w:val="28"/>
          <w:szCs w:val="28"/>
        </w:rPr>
        <w:t>ра справочных телефонов Отдела</w:t>
      </w:r>
      <w:r w:rsidRPr="004672AF">
        <w:rPr>
          <w:rFonts w:ascii="Times New Roman" w:hAnsi="Times New Roman" w:cs="Times New Roman"/>
          <w:sz w:val="28"/>
          <w:szCs w:val="28"/>
        </w:rPr>
        <w:t>, адреса официального с</w:t>
      </w:r>
      <w:r w:rsidR="005B0880">
        <w:rPr>
          <w:rFonts w:ascii="Times New Roman" w:hAnsi="Times New Roman" w:cs="Times New Roman"/>
          <w:sz w:val="28"/>
          <w:szCs w:val="28"/>
        </w:rPr>
        <w:t xml:space="preserve">айта </w:t>
      </w:r>
      <w:r w:rsidRPr="004672AF">
        <w:rPr>
          <w:rFonts w:ascii="Times New Roman" w:hAnsi="Times New Roman" w:cs="Times New Roman"/>
          <w:sz w:val="28"/>
          <w:szCs w:val="28"/>
        </w:rPr>
        <w:t>и электронной по</w:t>
      </w:r>
      <w:r w:rsidR="005B0880">
        <w:rPr>
          <w:rFonts w:ascii="Times New Roman" w:hAnsi="Times New Roman" w:cs="Times New Roman"/>
          <w:sz w:val="28"/>
          <w:szCs w:val="28"/>
        </w:rPr>
        <w:t>чты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</w:t>
      </w:r>
      <w:r w:rsidR="005011BD">
        <w:rPr>
          <w:rFonts w:ascii="Times New Roman" w:hAnsi="Times New Roman" w:cs="Times New Roman"/>
          <w:sz w:val="28"/>
          <w:szCs w:val="28"/>
        </w:rPr>
        <w:t>ипальных служащих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2.16. Показатели качества и доступности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2.16.1. Показателями качества муниципальной услуги являются:</w:t>
      </w:r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2.16.2. Показателями доступности муниципальной услуги являются: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72AF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467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4672AF" w:rsidRPr="004672AF">
        <w:rPr>
          <w:rFonts w:ascii="Times New Roman" w:hAnsi="Times New Roman" w:cs="Times New Roman"/>
          <w:sz w:val="28"/>
          <w:szCs w:val="28"/>
        </w:rPr>
        <w:t>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в целях получения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представлять электронные образы документов, требующихся для предоставления муниципальной услуги;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2.17.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Получить услугу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отправить электронную форму запро</w:t>
      </w:r>
      <w:r w:rsidR="003811CC">
        <w:rPr>
          <w:rFonts w:ascii="Times New Roman" w:hAnsi="Times New Roman" w:cs="Times New Roman"/>
          <w:sz w:val="28"/>
          <w:szCs w:val="28"/>
        </w:rPr>
        <w:t>са в Администрацию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4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63-ФЗ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. При несоблюдении требований к электронной подписи заявитель предъявляет оригиналы указанных документов для сличения при личной явке в</w:t>
      </w:r>
      <w:r w:rsidR="00744C5C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4672AF">
        <w:rPr>
          <w:rFonts w:ascii="Times New Roman" w:hAnsi="Times New Roman" w:cs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6256A7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80" w:history="1">
        <w:r w:rsidR="001813B3" w:rsidRPr="004672AF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3.1. Прием и регистрация заявления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</w:t>
      </w:r>
      <w:hyperlink w:anchor="P251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комиссию.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3.1.2. Секретарь комиссии: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251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пунктами 2.6.1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1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2.6.2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течение одного дня осуществляет регистрацию поступившего заявления в электронной базе данных;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3.1.2.1.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 и направляет для рассмотрени</w:t>
      </w:r>
      <w:r w:rsidR="0066403D">
        <w:rPr>
          <w:rFonts w:ascii="Times New Roman" w:hAnsi="Times New Roman" w:cs="Times New Roman"/>
          <w:sz w:val="28"/>
          <w:szCs w:val="28"/>
        </w:rPr>
        <w:t>я в Администрацию</w:t>
      </w:r>
      <w:r w:rsidRPr="004672AF">
        <w:rPr>
          <w:rFonts w:ascii="Times New Roman" w:hAnsi="Times New Roman" w:cs="Times New Roman"/>
          <w:sz w:val="28"/>
          <w:szCs w:val="28"/>
        </w:rPr>
        <w:t>. Зарегистрированный пакет оригиналов документов передаетс</w:t>
      </w:r>
      <w:r w:rsidR="0066403D">
        <w:rPr>
          <w:rFonts w:ascii="Times New Roman" w:hAnsi="Times New Roman" w:cs="Times New Roman"/>
          <w:sz w:val="28"/>
          <w:szCs w:val="28"/>
        </w:rPr>
        <w:t xml:space="preserve">я в Администрацию </w:t>
      </w:r>
      <w:r w:rsidRPr="004672AF">
        <w:rPr>
          <w:rFonts w:ascii="Times New Roman" w:hAnsi="Times New Roman" w:cs="Times New Roman"/>
          <w:sz w:val="28"/>
          <w:szCs w:val="28"/>
        </w:rPr>
        <w:t>курьером МФЦ в порядке, определенном соглашением между МФЦ</w:t>
      </w:r>
      <w:r w:rsidR="00280AC2">
        <w:rPr>
          <w:rFonts w:ascii="Times New Roman" w:hAnsi="Times New Roman" w:cs="Times New Roman"/>
          <w:sz w:val="28"/>
          <w:szCs w:val="28"/>
        </w:rPr>
        <w:t xml:space="preserve"> и Администрацией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3.1.3.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3.1.4. Срок выполнения административной процедуры по приему и регистрации заявления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3.2. Рассмотрение заявления и назначение публичных слушаний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14"/>
      <w:bookmarkEnd w:id="4"/>
      <w:r w:rsidRPr="004672A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рассмотрению заявления и назначению публичных слушаний является поступление со</w:t>
      </w:r>
      <w:r w:rsidR="00C36392">
        <w:rPr>
          <w:rFonts w:ascii="Times New Roman" w:hAnsi="Times New Roman" w:cs="Times New Roman"/>
          <w:sz w:val="28"/>
          <w:szCs w:val="28"/>
        </w:rPr>
        <w:t>труднику Отдела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от секретаря зарегистрированного заявления.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15"/>
      <w:bookmarkEnd w:id="5"/>
      <w:r w:rsidRPr="004672AF">
        <w:rPr>
          <w:rFonts w:ascii="Times New Roman" w:hAnsi="Times New Roman" w:cs="Times New Roman"/>
          <w:sz w:val="28"/>
          <w:szCs w:val="28"/>
        </w:rPr>
        <w:t xml:space="preserve">3.2.2. Сотрудник </w:t>
      </w:r>
      <w:r w:rsidR="0013271C">
        <w:rPr>
          <w:rFonts w:ascii="Times New Roman" w:hAnsi="Times New Roman" w:cs="Times New Roman"/>
          <w:sz w:val="28"/>
          <w:szCs w:val="28"/>
        </w:rPr>
        <w:t>Отдела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2512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регламента, если они не представлены заявителем по собственной инициативе.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3.2.3. Сотрудник </w:t>
      </w:r>
      <w:r w:rsidR="0013271C">
        <w:rPr>
          <w:rFonts w:ascii="Times New Roman" w:hAnsi="Times New Roman" w:cs="Times New Roman"/>
          <w:sz w:val="28"/>
          <w:szCs w:val="28"/>
        </w:rPr>
        <w:t>Отдела</w:t>
      </w:r>
      <w:r w:rsidRPr="004672AF">
        <w:rPr>
          <w:rFonts w:ascii="Times New Roman" w:hAnsi="Times New Roman" w:cs="Times New Roman"/>
          <w:sz w:val="28"/>
          <w:szCs w:val="28"/>
        </w:rPr>
        <w:t xml:space="preserve"> в течение 2 (двух) рабочих дней со дня получения сведений, указанных в </w:t>
      </w:r>
      <w:hyperlink w:anchor="P2615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пункте 3.2.2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подготовку нормативного правового </w:t>
      </w:r>
      <w:r w:rsidR="0013271C">
        <w:rPr>
          <w:rFonts w:ascii="Times New Roman" w:hAnsi="Times New Roman" w:cs="Times New Roman"/>
          <w:sz w:val="28"/>
          <w:szCs w:val="28"/>
        </w:rPr>
        <w:t xml:space="preserve">акта </w:t>
      </w:r>
      <w:r w:rsidR="007162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72AF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1813B3" w:rsidRPr="004672AF" w:rsidRDefault="001813B3" w:rsidP="00052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Проект нормативного правового акта подлежит согласованию руководителями следующих структурных подразделен</w:t>
      </w:r>
      <w:r w:rsidR="007162FE">
        <w:rPr>
          <w:rFonts w:ascii="Times New Roman" w:hAnsi="Times New Roman" w:cs="Times New Roman"/>
          <w:sz w:val="28"/>
          <w:szCs w:val="28"/>
        </w:rPr>
        <w:t>ий Администрации</w:t>
      </w:r>
      <w:r w:rsidR="00052EFE">
        <w:rPr>
          <w:rFonts w:ascii="Times New Roman" w:hAnsi="Times New Roman" w:cs="Times New Roman"/>
          <w:sz w:val="28"/>
          <w:szCs w:val="28"/>
        </w:rPr>
        <w:t xml:space="preserve"> </w:t>
      </w:r>
      <w:r w:rsidR="00052EFE" w:rsidRPr="0003286A">
        <w:rPr>
          <w:rFonts w:ascii="Times New Roman" w:hAnsi="Times New Roman" w:cs="Times New Roman"/>
          <w:sz w:val="28"/>
          <w:szCs w:val="28"/>
        </w:rPr>
        <w:t>(срок согласований не должен превышать 3 (трех) рабочих дней).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E630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72AF">
        <w:rPr>
          <w:rFonts w:ascii="Times New Roman" w:hAnsi="Times New Roman" w:cs="Times New Roman"/>
          <w:sz w:val="28"/>
          <w:szCs w:val="28"/>
        </w:rPr>
        <w:t>о назначении публичных слушаний подлежит опубликованию в порядке, установленном для официального опубликования нормативных правовы</w:t>
      </w:r>
      <w:r w:rsidR="00E63029">
        <w:rPr>
          <w:rFonts w:ascii="Times New Roman" w:hAnsi="Times New Roman" w:cs="Times New Roman"/>
          <w:sz w:val="28"/>
          <w:szCs w:val="28"/>
        </w:rPr>
        <w:t>х актов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размещается на официальном с</w:t>
      </w:r>
      <w:r w:rsidR="00E63029">
        <w:rPr>
          <w:rFonts w:ascii="Times New Roman" w:hAnsi="Times New Roman" w:cs="Times New Roman"/>
          <w:sz w:val="28"/>
          <w:szCs w:val="28"/>
        </w:rPr>
        <w:t>айте      Усть-Таркского района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.</w:t>
      </w:r>
    </w:p>
    <w:p w:rsidR="00ED7E9B" w:rsidRPr="00ED7E9B" w:rsidRDefault="001813B3" w:rsidP="00ED7E9B">
      <w:pPr>
        <w:adjustRightInd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72AF">
        <w:rPr>
          <w:rFonts w:ascii="Times New Roman" w:hAnsi="Times New Roman"/>
          <w:sz w:val="28"/>
          <w:szCs w:val="28"/>
        </w:rPr>
        <w:t xml:space="preserve">3.2.4. </w:t>
      </w:r>
      <w:r w:rsidR="00ED7E9B" w:rsidRPr="004672AF">
        <w:rPr>
          <w:rFonts w:ascii="Times New Roman" w:hAnsi="Times New Roman"/>
          <w:sz w:val="28"/>
          <w:szCs w:val="28"/>
        </w:rPr>
        <w:t>П</w:t>
      </w:r>
      <w:r w:rsidR="00ED7E9B" w:rsidRPr="00ED7E9B">
        <w:rPr>
          <w:rFonts w:ascii="Times New Roman" w:hAnsi="Times New Roman"/>
          <w:sz w:val="28"/>
          <w:szCs w:val="28"/>
        </w:rPr>
        <w:t xml:space="preserve">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27" w:history="1">
        <w:r w:rsidR="00ED7E9B" w:rsidRPr="00ED7E9B">
          <w:rPr>
            <w:rFonts w:ascii="Times New Roman" w:hAnsi="Times New Roman"/>
            <w:color w:val="0000FF"/>
            <w:sz w:val="28"/>
            <w:szCs w:val="28"/>
          </w:rPr>
          <w:t>статьей 5.1</w:t>
        </w:r>
      </w:hyperlink>
      <w:r w:rsidR="00ED7E9B" w:rsidRPr="00ED7E9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28" w:history="1">
        <w:r w:rsidR="00ED7E9B" w:rsidRPr="00ED7E9B">
          <w:rPr>
            <w:rFonts w:ascii="Times New Roman" w:hAnsi="Times New Roman"/>
            <w:color w:val="0000FF"/>
            <w:sz w:val="28"/>
            <w:szCs w:val="28"/>
          </w:rPr>
          <w:t>статьи 39</w:t>
        </w:r>
      </w:hyperlink>
      <w:r w:rsidR="00ED7E9B" w:rsidRPr="00ED7E9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за исключением</w:t>
      </w:r>
      <w:proofErr w:type="gramEnd"/>
      <w:r w:rsidR="00ED7E9B" w:rsidRPr="00ED7E9B">
        <w:rPr>
          <w:rFonts w:ascii="Times New Roman" w:hAnsi="Times New Roman"/>
          <w:sz w:val="28"/>
          <w:szCs w:val="28"/>
        </w:rPr>
        <w:t xml:space="preserve"> случая, указанного в </w:t>
      </w:r>
      <w:hyperlink w:anchor="Par3" w:history="1">
        <w:r w:rsidR="00ED7E9B" w:rsidRPr="00ED7E9B">
          <w:rPr>
            <w:rFonts w:ascii="Times New Roman" w:hAnsi="Times New Roman"/>
            <w:color w:val="0000FF"/>
            <w:sz w:val="28"/>
            <w:szCs w:val="28"/>
          </w:rPr>
          <w:t>части 1.1</w:t>
        </w:r>
      </w:hyperlink>
      <w:r w:rsidR="00ED7E9B" w:rsidRPr="00ED7E9B">
        <w:rPr>
          <w:rFonts w:ascii="Times New Roman" w:hAnsi="Times New Roman"/>
          <w:sz w:val="28"/>
          <w:szCs w:val="28"/>
        </w:rPr>
        <w:t xml:space="preserve">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D7E9B" w:rsidRPr="00ED7E9B" w:rsidRDefault="00ED7E9B" w:rsidP="00ED7E9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D7E9B">
        <w:rPr>
          <w:rFonts w:ascii="Times New Roman" w:hAnsi="Times New Roman"/>
          <w:sz w:val="28"/>
          <w:szCs w:val="28"/>
        </w:rPr>
        <w:t xml:space="preserve">(в ред. Федеральных законов от 29.12.2017 </w:t>
      </w:r>
      <w:hyperlink r:id="rId29" w:history="1">
        <w:r w:rsidRPr="00ED7E9B">
          <w:rPr>
            <w:rFonts w:ascii="Times New Roman" w:hAnsi="Times New Roman"/>
            <w:color w:val="0000FF"/>
            <w:sz w:val="28"/>
            <w:szCs w:val="28"/>
          </w:rPr>
          <w:t>N 455-ФЗ</w:t>
        </w:r>
      </w:hyperlink>
      <w:r w:rsidRPr="00ED7E9B">
        <w:rPr>
          <w:rFonts w:ascii="Times New Roman" w:hAnsi="Times New Roman"/>
          <w:sz w:val="28"/>
          <w:szCs w:val="28"/>
        </w:rPr>
        <w:t xml:space="preserve">, от 02.08.2019 </w:t>
      </w:r>
      <w:hyperlink r:id="rId30" w:history="1">
        <w:r w:rsidRPr="00ED7E9B">
          <w:rPr>
            <w:rFonts w:ascii="Times New Roman" w:hAnsi="Times New Roman"/>
            <w:color w:val="0000FF"/>
            <w:sz w:val="28"/>
            <w:szCs w:val="28"/>
          </w:rPr>
          <w:t>N 283-ФЗ</w:t>
        </w:r>
      </w:hyperlink>
      <w:r w:rsidRPr="00ED7E9B">
        <w:rPr>
          <w:rFonts w:ascii="Times New Roman" w:hAnsi="Times New Roman"/>
          <w:sz w:val="28"/>
          <w:szCs w:val="28"/>
        </w:rPr>
        <w:t xml:space="preserve">, от 29.12.2020 </w:t>
      </w:r>
      <w:hyperlink r:id="rId31" w:history="1">
        <w:r w:rsidRPr="00ED7E9B">
          <w:rPr>
            <w:rFonts w:ascii="Times New Roman" w:hAnsi="Times New Roman"/>
            <w:color w:val="0000FF"/>
            <w:sz w:val="28"/>
            <w:szCs w:val="28"/>
          </w:rPr>
          <w:t>N 468-ФЗ</w:t>
        </w:r>
      </w:hyperlink>
      <w:r w:rsidRPr="00ED7E9B">
        <w:rPr>
          <w:rFonts w:ascii="Times New Roman" w:hAnsi="Times New Roman"/>
          <w:sz w:val="28"/>
          <w:szCs w:val="28"/>
        </w:rPr>
        <w:t>);</w:t>
      </w:r>
    </w:p>
    <w:p w:rsidR="001813B3" w:rsidRPr="004672AF" w:rsidRDefault="006256A7" w:rsidP="006256A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D7E9B" w:rsidRPr="00ED7E9B">
        <w:rPr>
          <w:rFonts w:ascii="Times New Roman" w:hAnsi="Times New Roman"/>
          <w:sz w:val="28"/>
          <w:szCs w:val="28"/>
          <w:lang w:eastAsia="ru-RU"/>
        </w:rPr>
        <w:t xml:space="preserve">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</w:t>
      </w:r>
      <w:r w:rsidR="00ED7E9B" w:rsidRPr="00ED7E9B">
        <w:rPr>
          <w:rFonts w:ascii="Times New Roman" w:hAnsi="Times New Roman"/>
          <w:sz w:val="28"/>
          <w:szCs w:val="28"/>
          <w:lang w:eastAsia="ru-RU"/>
        </w:rPr>
        <w:lastRenderedPageBreak/>
        <w:t>запрашивается данное</w:t>
      </w:r>
      <w:proofErr w:type="gramEnd"/>
      <w:r w:rsidR="00ED7E9B" w:rsidRPr="00ED7E9B">
        <w:rPr>
          <w:rFonts w:ascii="Times New Roman" w:hAnsi="Times New Roman"/>
          <w:sz w:val="28"/>
          <w:szCs w:val="28"/>
          <w:lang w:eastAsia="ru-RU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="00ED7E9B" w:rsidRPr="00ED7E9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ED7E9B" w:rsidRPr="00ED7E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E9B" w:rsidRPr="00ED7E9B">
        <w:rPr>
          <w:rFonts w:ascii="Times New Roman" w:hAnsi="Times New Roman"/>
          <w:sz w:val="28"/>
          <w:szCs w:val="28"/>
        </w:rPr>
        <w:t>(</w:t>
      </w:r>
      <w:proofErr w:type="gramStart"/>
      <w:r w:rsidR="00ED7E9B" w:rsidRPr="00ED7E9B">
        <w:rPr>
          <w:rFonts w:ascii="Times New Roman" w:hAnsi="Times New Roman"/>
          <w:sz w:val="28"/>
          <w:szCs w:val="28"/>
        </w:rPr>
        <w:t>в</w:t>
      </w:r>
      <w:proofErr w:type="gramEnd"/>
      <w:r w:rsidR="00ED7E9B" w:rsidRPr="00ED7E9B">
        <w:rPr>
          <w:rFonts w:ascii="Times New Roman" w:hAnsi="Times New Roman"/>
          <w:sz w:val="28"/>
          <w:szCs w:val="28"/>
        </w:rPr>
        <w:t xml:space="preserve"> ред. Федеральных законов от 29.12.2017 </w:t>
      </w:r>
      <w:hyperlink r:id="rId32" w:history="1">
        <w:r w:rsidR="00ED7E9B" w:rsidRPr="00ED7E9B">
          <w:rPr>
            <w:rFonts w:ascii="Times New Roman" w:hAnsi="Times New Roman"/>
            <w:color w:val="0000FF"/>
            <w:sz w:val="28"/>
            <w:szCs w:val="28"/>
          </w:rPr>
          <w:t>N 455-ФЗ</w:t>
        </w:r>
      </w:hyperlink>
      <w:r w:rsidR="00ED7E9B" w:rsidRPr="00ED7E9B">
        <w:rPr>
          <w:rFonts w:ascii="Times New Roman" w:hAnsi="Times New Roman"/>
          <w:color w:val="0000FF"/>
          <w:sz w:val="28"/>
          <w:szCs w:val="28"/>
        </w:rPr>
        <w:t>, от 27.12.2019 №472-ФЗ)</w:t>
      </w:r>
      <w:r w:rsidR="00ED7E9B" w:rsidRPr="00ED7E9B">
        <w:rPr>
          <w:rFonts w:ascii="Times New Roman" w:hAnsi="Times New Roman"/>
          <w:sz w:val="28"/>
          <w:szCs w:val="28"/>
          <w:lang w:eastAsia="ru-RU"/>
        </w:rPr>
        <w:t>.</w:t>
      </w:r>
      <w:bookmarkStart w:id="6" w:name="_GoBack"/>
      <w:bookmarkEnd w:id="6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по рассмотрению заявления и назначению публичных слушаний является издание нормативного правового акта </w:t>
      </w:r>
      <w:r w:rsidR="00E630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72AF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3.2.6. Срок выполнения административной процедуры по рассмотрению заявления и назначению публичных слушаний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14 (четырнадцати) дней.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 Организация и проведение публичных слушаний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</w:t>
      </w:r>
      <w:r w:rsidR="00E63029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3.3.3. 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</w:t>
      </w:r>
      <w:r w:rsidR="00E63029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, иной официальной информации, и размещает на официальном с</w:t>
      </w:r>
      <w:r w:rsidR="0087039D">
        <w:rPr>
          <w:rFonts w:ascii="Times New Roman" w:hAnsi="Times New Roman" w:cs="Times New Roman"/>
          <w:sz w:val="28"/>
          <w:szCs w:val="28"/>
        </w:rPr>
        <w:t xml:space="preserve">айте </w:t>
      </w:r>
      <w:r w:rsidR="00E63029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с указанием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причин принятого решения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рекомендации комиссии).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3.3.5.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27 (двадцати семи) дней.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3.4. Издание нормативного правового акта</w:t>
      </w:r>
    </w:p>
    <w:p w:rsidR="001813B3" w:rsidRPr="004672AF" w:rsidRDefault="00E63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Усть-Таркского района Новосибирской области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параметров или об отказе в предоставлении разрешения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 выдача его копии заявителю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3.4.1. Основанием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по изданию нормативного правового акта </w:t>
      </w:r>
      <w:r w:rsidR="00E630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72A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разрешения на отклонение от предельных параметров является поступление руководи</w:t>
      </w:r>
      <w:r w:rsidR="0087039D">
        <w:rPr>
          <w:rFonts w:ascii="Times New Roman" w:hAnsi="Times New Roman" w:cs="Times New Roman"/>
          <w:sz w:val="28"/>
          <w:szCs w:val="28"/>
        </w:rPr>
        <w:t xml:space="preserve">телю </w:t>
      </w:r>
      <w:r w:rsidR="00E63029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4672AF">
        <w:rPr>
          <w:rFonts w:ascii="Times New Roman" w:hAnsi="Times New Roman" w:cs="Times New Roman"/>
          <w:sz w:val="28"/>
          <w:szCs w:val="28"/>
        </w:rPr>
        <w:t>рекомендаций комиссии.</w:t>
      </w:r>
    </w:p>
    <w:p w:rsidR="00B64F80" w:rsidRPr="00B64F80" w:rsidRDefault="001813B3" w:rsidP="00B64F80">
      <w:pPr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4672AF">
        <w:rPr>
          <w:rFonts w:ascii="Times New Roman" w:hAnsi="Times New Roman"/>
          <w:sz w:val="28"/>
          <w:szCs w:val="28"/>
        </w:rPr>
        <w:t xml:space="preserve">3.4.2. </w:t>
      </w:r>
      <w:proofErr w:type="gramStart"/>
      <w:r w:rsidR="00B64F80">
        <w:rPr>
          <w:rFonts w:ascii="Times New Roman" w:hAnsi="Times New Roman"/>
          <w:sz w:val="28"/>
          <w:szCs w:val="28"/>
        </w:rPr>
        <w:t>П</w:t>
      </w:r>
      <w:r w:rsidR="00B64F80" w:rsidRPr="00B64F80">
        <w:rPr>
          <w:rFonts w:ascii="Times New Roman" w:hAnsi="Times New Roman"/>
          <w:sz w:val="28"/>
          <w:szCs w:val="28"/>
        </w:rPr>
        <w:t xml:space="preserve">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33" w:history="1">
        <w:r w:rsidR="00B64F80" w:rsidRPr="00B64F80">
          <w:rPr>
            <w:rFonts w:ascii="Times New Roman" w:hAnsi="Times New Roman"/>
            <w:color w:val="0000FF"/>
            <w:sz w:val="28"/>
            <w:szCs w:val="28"/>
          </w:rPr>
          <w:t>статьей 5.1</w:t>
        </w:r>
      </w:hyperlink>
      <w:r w:rsidR="00B64F80" w:rsidRPr="00B64F8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34" w:history="1">
        <w:r w:rsidR="00B64F80" w:rsidRPr="00B64F80">
          <w:rPr>
            <w:rFonts w:ascii="Times New Roman" w:hAnsi="Times New Roman"/>
            <w:color w:val="0000FF"/>
            <w:sz w:val="28"/>
            <w:szCs w:val="28"/>
          </w:rPr>
          <w:t>статьи 39</w:t>
        </w:r>
      </w:hyperlink>
      <w:r w:rsidR="00B64F80" w:rsidRPr="00B64F8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за исключением</w:t>
      </w:r>
      <w:proofErr w:type="gramEnd"/>
      <w:r w:rsidR="00B64F80" w:rsidRPr="00B64F80">
        <w:rPr>
          <w:rFonts w:ascii="Times New Roman" w:hAnsi="Times New Roman"/>
          <w:sz w:val="28"/>
          <w:szCs w:val="28"/>
        </w:rPr>
        <w:t xml:space="preserve"> случая, указанного в </w:t>
      </w:r>
      <w:hyperlink w:anchor="Par3" w:history="1">
        <w:r w:rsidR="00B64F80" w:rsidRPr="00B64F80">
          <w:rPr>
            <w:rFonts w:ascii="Times New Roman" w:hAnsi="Times New Roman"/>
            <w:color w:val="0000FF"/>
            <w:sz w:val="28"/>
            <w:szCs w:val="28"/>
          </w:rPr>
          <w:t>части 1.1</w:t>
        </w:r>
      </w:hyperlink>
      <w:r w:rsidR="00B64F80" w:rsidRPr="00B64F80">
        <w:rPr>
          <w:rFonts w:ascii="Times New Roman" w:hAnsi="Times New Roman"/>
          <w:sz w:val="28"/>
          <w:szCs w:val="28"/>
        </w:rPr>
        <w:t xml:space="preserve">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B64F80" w:rsidRPr="00B64F80" w:rsidRDefault="00B64F80" w:rsidP="00B64F8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64F80">
        <w:rPr>
          <w:rFonts w:ascii="Times New Roman" w:hAnsi="Times New Roman"/>
          <w:sz w:val="28"/>
          <w:szCs w:val="28"/>
        </w:rPr>
        <w:t xml:space="preserve">(в ред. Федеральных законов от 29.12.2017 </w:t>
      </w:r>
      <w:hyperlink r:id="rId35" w:history="1">
        <w:r w:rsidRPr="00B64F80">
          <w:rPr>
            <w:rFonts w:ascii="Times New Roman" w:hAnsi="Times New Roman"/>
            <w:color w:val="0000FF"/>
            <w:sz w:val="28"/>
            <w:szCs w:val="28"/>
          </w:rPr>
          <w:t>N 455-ФЗ</w:t>
        </w:r>
      </w:hyperlink>
      <w:r w:rsidRPr="00B64F80">
        <w:rPr>
          <w:rFonts w:ascii="Times New Roman" w:hAnsi="Times New Roman"/>
          <w:sz w:val="28"/>
          <w:szCs w:val="28"/>
        </w:rPr>
        <w:t xml:space="preserve">, от 02.08.2019 </w:t>
      </w:r>
      <w:hyperlink r:id="rId36" w:history="1">
        <w:r w:rsidRPr="00B64F80">
          <w:rPr>
            <w:rFonts w:ascii="Times New Roman" w:hAnsi="Times New Roman"/>
            <w:color w:val="0000FF"/>
            <w:sz w:val="28"/>
            <w:szCs w:val="28"/>
          </w:rPr>
          <w:t>N 283-ФЗ</w:t>
        </w:r>
      </w:hyperlink>
      <w:r w:rsidRPr="00B64F80">
        <w:rPr>
          <w:rFonts w:ascii="Times New Roman" w:hAnsi="Times New Roman"/>
          <w:sz w:val="28"/>
          <w:szCs w:val="28"/>
        </w:rPr>
        <w:t xml:space="preserve">, от 29.12.2020 </w:t>
      </w:r>
      <w:hyperlink r:id="rId37" w:history="1">
        <w:r w:rsidRPr="00B64F80">
          <w:rPr>
            <w:rFonts w:ascii="Times New Roman" w:hAnsi="Times New Roman"/>
            <w:color w:val="0000FF"/>
            <w:sz w:val="28"/>
            <w:szCs w:val="28"/>
          </w:rPr>
          <w:t>N 468-ФЗ</w:t>
        </w:r>
      </w:hyperlink>
      <w:r w:rsidRPr="00B64F80">
        <w:rPr>
          <w:rFonts w:ascii="Times New Roman" w:hAnsi="Times New Roman"/>
          <w:sz w:val="28"/>
          <w:szCs w:val="28"/>
        </w:rPr>
        <w:t>);</w:t>
      </w:r>
    </w:p>
    <w:p w:rsidR="001813B3" w:rsidRPr="00B64F80" w:rsidRDefault="00B64F80" w:rsidP="00B64F80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4F80">
        <w:rPr>
          <w:rFonts w:ascii="Times New Roman" w:eastAsia="Times New Roman" w:hAnsi="Times New Roman"/>
          <w:sz w:val="28"/>
          <w:szCs w:val="28"/>
          <w:lang w:eastAsia="ru-RU"/>
        </w:rPr>
        <w:t>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B64F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указанные рекоменда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Главе местной администрации</w:t>
      </w:r>
      <w:r w:rsidRPr="00B64F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3.4.3. </w:t>
      </w:r>
      <w:r w:rsidR="00353845" w:rsidRPr="00353845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</w:t>
      </w:r>
      <w:r w:rsidR="00353845" w:rsidRPr="00353845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3.4.4. Нормативный правовой акт </w:t>
      </w:r>
      <w:r w:rsidR="0090290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опубликованию в порядке, установленном для официального опубликования нормативных правовых актов</w:t>
      </w:r>
      <w:r w:rsidR="009029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90290B">
        <w:rPr>
          <w:rFonts w:ascii="Times New Roman" w:hAnsi="Times New Roman" w:cs="Times New Roman"/>
          <w:sz w:val="28"/>
          <w:szCs w:val="28"/>
        </w:rPr>
        <w:t xml:space="preserve">              Усть-Таркского района Новосибирской области.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90290B">
        <w:rPr>
          <w:rFonts w:ascii="Times New Roman" w:hAnsi="Times New Roman" w:cs="Times New Roman"/>
          <w:sz w:val="28"/>
          <w:szCs w:val="28"/>
        </w:rPr>
        <w:t>Отдела</w:t>
      </w:r>
      <w:r w:rsidRPr="004672AF">
        <w:rPr>
          <w:rFonts w:ascii="Times New Roman" w:hAnsi="Times New Roman" w:cs="Times New Roman"/>
          <w:sz w:val="28"/>
          <w:szCs w:val="28"/>
        </w:rPr>
        <w:t xml:space="preserve"> регистрирует нормативный правово</w:t>
      </w:r>
      <w:r w:rsidR="0087039D">
        <w:rPr>
          <w:rFonts w:ascii="Times New Roman" w:hAnsi="Times New Roman" w:cs="Times New Roman"/>
          <w:sz w:val="28"/>
          <w:szCs w:val="28"/>
        </w:rPr>
        <w:t xml:space="preserve">й акт </w:t>
      </w:r>
      <w:r w:rsidR="0090290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</w:t>
      </w:r>
      <w:hyperlink w:anchor="P2830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регистрации нормативных правовых актов </w:t>
      </w:r>
      <w:r w:rsidR="0090290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разрешений на отклонение от предельных параметров разрешенного строительства, реконструкции объектов капитального строительства (далее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журнал регистрации) (приложение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3) и выдает его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копию в одном экземпляре заявителю под роспись. Журнал регистрации ведется в электронной форме и на бумажном носителе.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нормативного правового акта </w:t>
      </w:r>
      <w:r w:rsidR="0090290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является издание нормативного правового акта </w:t>
      </w:r>
      <w:r w:rsidR="0090290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его копии заявителю.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3.4.7. Срок выполнения административной процедуры по изданию нормативного правового акта </w:t>
      </w:r>
      <w:r w:rsidR="0090290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не более 8 (восьми) дней.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A55D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72AF">
        <w:rPr>
          <w:sz w:val="28"/>
          <w:szCs w:val="28"/>
        </w:rPr>
        <w:t xml:space="preserve">4.1. Текущий </w:t>
      </w:r>
      <w:proofErr w:type="gramStart"/>
      <w:r w:rsidRPr="004672AF">
        <w:rPr>
          <w:sz w:val="28"/>
          <w:szCs w:val="28"/>
        </w:rPr>
        <w:t>контроль за</w:t>
      </w:r>
      <w:proofErr w:type="gramEnd"/>
      <w:r w:rsidRPr="004672AF">
        <w:rPr>
          <w:sz w:val="28"/>
          <w:szCs w:val="28"/>
        </w:rPr>
        <w:t xml:space="preserve"> соблюдением и исполнением сотрудника</w:t>
      </w:r>
      <w:r w:rsidR="0087039D">
        <w:rPr>
          <w:sz w:val="28"/>
          <w:szCs w:val="28"/>
        </w:rPr>
        <w:t xml:space="preserve">ми </w:t>
      </w:r>
      <w:r w:rsidR="00A55D6B">
        <w:rPr>
          <w:sz w:val="28"/>
          <w:szCs w:val="28"/>
        </w:rPr>
        <w:t xml:space="preserve">Отдела </w:t>
      </w:r>
      <w:r w:rsidRPr="004672AF">
        <w:rPr>
          <w:sz w:val="28"/>
          <w:szCs w:val="28"/>
        </w:rPr>
        <w:t xml:space="preserve"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A55D6B">
        <w:rPr>
          <w:sz w:val="28"/>
          <w:szCs w:val="28"/>
        </w:rPr>
        <w:t>Глава, первый заместитель Главы администрации, начальник Отдела.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 доку</w:t>
      </w:r>
      <w:r w:rsidR="00A55D6B">
        <w:rPr>
          <w:rFonts w:ascii="Times New Roman" w:hAnsi="Times New Roman" w:cs="Times New Roman"/>
          <w:sz w:val="28"/>
          <w:szCs w:val="28"/>
        </w:rPr>
        <w:t xml:space="preserve">ментов Администрации. </w:t>
      </w:r>
      <w:r w:rsidRPr="004672AF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="0087039D">
        <w:rPr>
          <w:rFonts w:ascii="Times New Roman" w:hAnsi="Times New Roman" w:cs="Times New Roman"/>
          <w:sz w:val="28"/>
          <w:szCs w:val="28"/>
        </w:rPr>
        <w:t xml:space="preserve"> </w:t>
      </w:r>
      <w:r w:rsidR="00A55D6B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(бездействие)</w:t>
      </w:r>
      <w:r w:rsidR="00C358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, а также должностных лиц, сотрудников</w:t>
      </w:r>
      <w:r w:rsidR="00C358A3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4672AF">
        <w:rPr>
          <w:rFonts w:ascii="Times New Roman" w:hAnsi="Times New Roman" w:cs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672AF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4672AF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13B3" w:rsidRPr="004672AF" w:rsidRDefault="004672AF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4672AF" w:rsidRDefault="00FE380A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Администрации</w:t>
      </w:r>
      <w:r w:rsidR="001813B3" w:rsidRPr="004672AF">
        <w:rPr>
          <w:rFonts w:ascii="Times New Roman" w:hAnsi="Times New Roman" w:cs="Times New Roman"/>
          <w:sz w:val="28"/>
          <w:szCs w:val="28"/>
        </w:rPr>
        <w:t>, должностного л</w:t>
      </w:r>
      <w:r w:rsidR="0087039D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МФЦ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4672AF">
        <w:rPr>
          <w:rFonts w:ascii="Times New Roman" w:hAnsi="Times New Roman" w:cs="Times New Roman"/>
          <w:sz w:val="28"/>
          <w:szCs w:val="28"/>
        </w:rPr>
        <w:t>«</w:t>
      </w:r>
      <w:r w:rsidRPr="004672AF">
        <w:rPr>
          <w:rFonts w:ascii="Times New Roman" w:hAnsi="Times New Roman" w:cs="Times New Roman"/>
          <w:sz w:val="28"/>
          <w:szCs w:val="28"/>
        </w:rPr>
        <w:t>Интернет</w:t>
      </w:r>
      <w:r w:rsidR="004672AF">
        <w:rPr>
          <w:rFonts w:ascii="Times New Roman" w:hAnsi="Times New Roman" w:cs="Times New Roman"/>
          <w:sz w:val="28"/>
          <w:szCs w:val="28"/>
        </w:rPr>
        <w:t>»</w:t>
      </w:r>
      <w:r w:rsidRPr="004672AF">
        <w:rPr>
          <w:rFonts w:ascii="Times New Roman" w:hAnsi="Times New Roman" w:cs="Times New Roman"/>
          <w:sz w:val="28"/>
          <w:szCs w:val="28"/>
        </w:rPr>
        <w:t>, оф</w:t>
      </w:r>
      <w:r w:rsidR="00FE380A">
        <w:rPr>
          <w:rFonts w:ascii="Times New Roman" w:hAnsi="Times New Roman" w:cs="Times New Roman"/>
          <w:sz w:val="28"/>
          <w:szCs w:val="28"/>
        </w:rPr>
        <w:t>ициального сайта Усть-Таркского района Новосибирской области</w:t>
      </w:r>
      <w:r w:rsidRPr="004672AF">
        <w:rPr>
          <w:rFonts w:ascii="Times New Roman" w:hAnsi="Times New Roman" w:cs="Times New Roman"/>
          <w:sz w:val="28"/>
          <w:szCs w:val="28"/>
        </w:rPr>
        <w:t>, ЕПГУ</w:t>
      </w:r>
      <w:r w:rsidR="004672AF" w:rsidRPr="004672AF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4672AF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4672AF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</w:t>
      </w:r>
      <w:r w:rsidR="00FE380A">
        <w:rPr>
          <w:rFonts w:ascii="Times New Roman" w:hAnsi="Times New Roman" w:cs="Times New Roman"/>
          <w:sz w:val="28"/>
          <w:szCs w:val="28"/>
        </w:rPr>
        <w:t>ствие) 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>, должнос</w:t>
      </w:r>
      <w:r w:rsidR="0087039D">
        <w:rPr>
          <w:rFonts w:ascii="Times New Roman" w:hAnsi="Times New Roman" w:cs="Times New Roman"/>
          <w:sz w:val="28"/>
          <w:szCs w:val="28"/>
        </w:rPr>
        <w:t xml:space="preserve">тных лиц </w:t>
      </w:r>
      <w:r w:rsidR="00FE380A">
        <w:rPr>
          <w:rFonts w:ascii="Times New Roman" w:hAnsi="Times New Roman" w:cs="Times New Roman"/>
          <w:sz w:val="28"/>
          <w:szCs w:val="28"/>
        </w:rPr>
        <w:t>Администрации</w:t>
      </w:r>
      <w:r w:rsidRPr="004672AF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</w:t>
      </w:r>
      <w:r w:rsidR="004672AF">
        <w:rPr>
          <w:rFonts w:ascii="Times New Roman" w:hAnsi="Times New Roman" w:cs="Times New Roman"/>
          <w:sz w:val="28"/>
          <w:szCs w:val="28"/>
        </w:rPr>
        <w:t>–</w:t>
      </w:r>
      <w:r w:rsidRPr="004672AF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87"/>
      <w:bookmarkEnd w:id="7"/>
      <w:r w:rsidRPr="004672AF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FE380A" w:rsidRDefault="00FE380A" w:rsidP="00FE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E9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 - Главе</w:t>
      </w:r>
      <w:r w:rsidRPr="00B66BE9">
        <w:rPr>
          <w:rFonts w:ascii="Times New Roman" w:hAnsi="Times New Roman" w:cs="Times New Roman"/>
          <w:sz w:val="28"/>
          <w:szCs w:val="28"/>
        </w:rPr>
        <w:t>;</w:t>
      </w:r>
    </w:p>
    <w:p w:rsidR="00FE380A" w:rsidRPr="004672AF" w:rsidRDefault="00FE380A" w:rsidP="00FE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7C55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дминистрацию и рассматривается непосредственно Главой</w:t>
      </w:r>
      <w:r w:rsidR="00E828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3B3" w:rsidRDefault="001813B3" w:rsidP="004672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DB7E5C" w:rsidRPr="00AB3CF9" w:rsidRDefault="00DB7E5C" w:rsidP="00DB7E5C">
      <w:pPr>
        <w:pStyle w:val="a3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7C557D">
        <w:rPr>
          <w:sz w:val="28"/>
          <w:szCs w:val="28"/>
        </w:rPr>
        <w:t xml:space="preserve">- наименование </w:t>
      </w:r>
      <w:r>
        <w:rPr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</w:t>
      </w:r>
      <w:r>
        <w:rPr>
          <w:rFonts w:ascii="Times New Roman" w:hAnsi="Times New Roman" w:cs="Times New Roman"/>
          <w:sz w:val="28"/>
          <w:szCs w:val="28"/>
        </w:rPr>
        <w:t xml:space="preserve">йствии)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</w:t>
      </w:r>
      <w:r>
        <w:rPr>
          <w:rFonts w:ascii="Times New Roman" w:hAnsi="Times New Roman" w:cs="Times New Roman"/>
          <w:sz w:val="28"/>
          <w:szCs w:val="28"/>
        </w:rPr>
        <w:t>ением и действием (бездействием</w:t>
      </w:r>
      <w:r w:rsidRPr="007C55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AB3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 xml:space="preserve">. Заявителем могут быть представлены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DB7E5C" w:rsidRPr="004672AF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9"/>
      <w:bookmarkEnd w:id="8"/>
      <w:r w:rsidRPr="007C557D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5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>органом, предоставляющим муниципальную услугу</w:t>
      </w:r>
      <w:r>
        <w:rPr>
          <w:color w:val="000000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B7E5C" w:rsidRPr="007C557D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72AF" w:rsidRDefault="00DB7E5C" w:rsidP="00DB7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4672AF"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467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715"/>
      <w:bookmarkEnd w:id="9"/>
      <w:r w:rsidRPr="004672AF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предельных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В комиссию по подготовке проекта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(наименование муниципального образования)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 xml:space="preserve">(Ф.И.О. (последнее </w:t>
      </w:r>
      <w:r w:rsidR="004672AF" w:rsidRPr="004672AF">
        <w:rPr>
          <w:rFonts w:ascii="Times New Roman" w:hAnsi="Times New Roman" w:cs="Times New Roman"/>
        </w:rPr>
        <w:t>–</w:t>
      </w:r>
      <w:r w:rsidRPr="004672AF">
        <w:rPr>
          <w:rFonts w:ascii="Times New Roman" w:hAnsi="Times New Roman" w:cs="Times New Roman"/>
        </w:rPr>
        <w:t xml:space="preserve"> при наличии), адрес,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номер контактного телефона, адрес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электронной почты (при наличии) </w:t>
      </w:r>
      <w:r w:rsidR="004672AF" w:rsidRPr="004672AF">
        <w:rPr>
          <w:rFonts w:ascii="Times New Roman" w:hAnsi="Times New Roman" w:cs="Times New Roman"/>
        </w:rPr>
        <w:t>–</w:t>
      </w:r>
      <w:r w:rsidRPr="004672AF">
        <w:rPr>
          <w:rFonts w:ascii="Times New Roman" w:hAnsi="Times New Roman" w:cs="Times New Roman"/>
        </w:rPr>
        <w:t xml:space="preserve"> </w:t>
      </w:r>
      <w:proofErr w:type="gramStart"/>
      <w:r w:rsidRPr="004672AF">
        <w:rPr>
          <w:rFonts w:ascii="Times New Roman" w:hAnsi="Times New Roman" w:cs="Times New Roman"/>
        </w:rPr>
        <w:t>для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физических лиц,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полное наименование организации </w:t>
      </w:r>
      <w:r w:rsidR="004672AF" w:rsidRPr="004672AF">
        <w:rPr>
          <w:rFonts w:ascii="Times New Roman" w:hAnsi="Times New Roman" w:cs="Times New Roman"/>
        </w:rPr>
        <w:t>–</w:t>
      </w:r>
      <w:r w:rsidRPr="004672AF">
        <w:rPr>
          <w:rFonts w:ascii="Times New Roman" w:hAnsi="Times New Roman" w:cs="Times New Roman"/>
        </w:rPr>
        <w:t xml:space="preserve"> </w:t>
      </w:r>
      <w:proofErr w:type="gramStart"/>
      <w:r w:rsidRPr="004672AF">
        <w:rPr>
          <w:rFonts w:ascii="Times New Roman" w:hAnsi="Times New Roman" w:cs="Times New Roman"/>
        </w:rPr>
        <w:t>для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юридических лиц,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почтовый адрес, индекс, номер </w:t>
      </w:r>
      <w:proofErr w:type="gramStart"/>
      <w:r w:rsidRPr="004672AF">
        <w:rPr>
          <w:rFonts w:ascii="Times New Roman" w:hAnsi="Times New Roman" w:cs="Times New Roman"/>
        </w:rPr>
        <w:t>контактного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 xml:space="preserve">телефона, адрес </w:t>
      </w:r>
      <w:proofErr w:type="gramStart"/>
      <w:r w:rsidRPr="004672AF">
        <w:rPr>
          <w:rFonts w:ascii="Times New Roman" w:hAnsi="Times New Roman" w:cs="Times New Roman"/>
        </w:rPr>
        <w:t>электронной</w:t>
      </w:r>
      <w:proofErr w:type="gramEnd"/>
    </w:p>
    <w:p w:rsidR="001813B3" w:rsidRPr="004672AF" w:rsidRDefault="001813B3" w:rsidP="009C603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почты (при наличии))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ЗАЯВЛЕНИЕ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 w:rsidP="009C60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38" w:history="1">
        <w:r w:rsidRPr="004672AF">
          <w:rPr>
            <w:rFonts w:ascii="Times New Roman" w:hAnsi="Times New Roman" w:cs="Times New Roman"/>
            <w:color w:val="0000FF"/>
            <w:sz w:val="28"/>
            <w:szCs w:val="28"/>
          </w:rPr>
          <w:t>статьи 40</w:t>
        </w:r>
      </w:hyperlink>
      <w:r w:rsidRPr="004672A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9C603E">
        <w:rPr>
          <w:rFonts w:ascii="Times New Roman" w:hAnsi="Times New Roman" w:cs="Times New Roman"/>
          <w:sz w:val="28"/>
          <w:szCs w:val="28"/>
        </w:rPr>
        <w:t xml:space="preserve"> </w:t>
      </w:r>
      <w:r w:rsidRPr="004672AF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__</w:t>
      </w:r>
      <w:r w:rsidR="009C603E">
        <w:rPr>
          <w:rFonts w:ascii="Times New Roman" w:hAnsi="Times New Roman" w:cs="Times New Roman"/>
          <w:sz w:val="28"/>
          <w:szCs w:val="28"/>
        </w:rPr>
        <w:t>_______________________</w:t>
      </w:r>
      <w:r w:rsidRPr="004672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13B3" w:rsidRPr="004672AF" w:rsidRDefault="001813B3" w:rsidP="009C603E">
      <w:pPr>
        <w:pStyle w:val="ConsPlusNonformat"/>
        <w:ind w:left="2694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(указывается обоснование заявленных требований,</w:t>
      </w:r>
      <w:proofErr w:type="gramEnd"/>
    </w:p>
    <w:p w:rsidR="001813B3" w:rsidRPr="004672AF" w:rsidRDefault="001813B3" w:rsidP="009C603E">
      <w:pPr>
        <w:pStyle w:val="ConsPlusNonformat"/>
        <w:ind w:left="2694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предусмотренных</w:t>
      </w:r>
      <w:proofErr w:type="gramEnd"/>
      <w:r w:rsidRPr="004672AF">
        <w:rPr>
          <w:rFonts w:ascii="Times New Roman" w:hAnsi="Times New Roman" w:cs="Times New Roman"/>
        </w:rPr>
        <w:t xml:space="preserve"> данной статьей)</w:t>
      </w:r>
    </w:p>
    <w:p w:rsidR="001813B3" w:rsidRPr="004672AF" w:rsidRDefault="009C60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</w:t>
      </w:r>
      <w:r w:rsidR="001813B3" w:rsidRPr="004672AF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4672AF">
        <w:rPr>
          <w:rFonts w:ascii="Times New Roman" w:hAnsi="Times New Roman" w:cs="Times New Roman"/>
          <w:sz w:val="28"/>
          <w:szCs w:val="28"/>
        </w:rPr>
        <w:t>строительства,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1813B3" w:rsidRPr="004672A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13B3" w:rsidRPr="004672AF" w:rsidRDefault="001813B3" w:rsidP="009C603E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(кадастровый номер и местоположение земельного участка)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(указываются запрашиваемые отклонения от предельных параметров разрешенного</w:t>
      </w:r>
      <w:proofErr w:type="gramEnd"/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t>строительства, реконструкции объекта капитального строительства)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Данное разрешение необходимо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_____</w:t>
      </w:r>
      <w:r w:rsidR="009C603E">
        <w:rPr>
          <w:rFonts w:ascii="Times New Roman" w:hAnsi="Times New Roman" w:cs="Times New Roman"/>
          <w:sz w:val="28"/>
          <w:szCs w:val="28"/>
        </w:rPr>
        <w:t>________________________</w:t>
      </w:r>
      <w:r w:rsidRPr="004672AF">
        <w:rPr>
          <w:rFonts w:ascii="Times New Roman" w:hAnsi="Times New Roman" w:cs="Times New Roman"/>
          <w:sz w:val="28"/>
          <w:szCs w:val="28"/>
        </w:rPr>
        <w:t>_____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672AF">
        <w:rPr>
          <w:rFonts w:ascii="Times New Roman" w:hAnsi="Times New Roman" w:cs="Times New Roman"/>
        </w:rPr>
        <w:t>(цель предоставления разрешения</w:t>
      </w:r>
      <w:proofErr w:type="gramEnd"/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13B3" w:rsidRPr="004672AF" w:rsidRDefault="001813B3" w:rsidP="009C603E">
      <w:pPr>
        <w:pStyle w:val="ConsPlusNonformat"/>
        <w:jc w:val="center"/>
        <w:rPr>
          <w:rFonts w:ascii="Times New Roman" w:hAnsi="Times New Roman" w:cs="Times New Roman"/>
        </w:rPr>
      </w:pPr>
      <w:r w:rsidRPr="004672AF">
        <w:rPr>
          <w:rFonts w:ascii="Times New Roman" w:hAnsi="Times New Roman" w:cs="Times New Roman"/>
        </w:rPr>
        <w:lastRenderedPageBreak/>
        <w:t>с указанием наименования объекта капитального строительства)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603E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1.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2.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3.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4.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5. _______________________________________________________.</w:t>
      </w:r>
    </w:p>
    <w:p w:rsidR="001813B3" w:rsidRPr="004672AF" w:rsidRDefault="001813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092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3B3" w:rsidRPr="004672AF">
        <w:rPr>
          <w:rFonts w:ascii="Times New Roman" w:hAnsi="Times New Roman" w:cs="Times New Roman"/>
          <w:sz w:val="28"/>
          <w:szCs w:val="28"/>
        </w:rPr>
        <w:t xml:space="preserve">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3B3" w:rsidRPr="004672AF">
        <w:rPr>
          <w:rFonts w:ascii="Times New Roman" w:hAnsi="Times New Roman" w:cs="Times New Roman"/>
          <w:sz w:val="28"/>
          <w:szCs w:val="28"/>
        </w:rPr>
        <w:t>__________________</w:t>
      </w:r>
    </w:p>
    <w:p w:rsidR="001813B3" w:rsidRPr="000927CD" w:rsidRDefault="001813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927CD">
        <w:rPr>
          <w:rFonts w:ascii="Times New Roman" w:hAnsi="Times New Roman" w:cs="Times New Roman"/>
        </w:rPr>
        <w:t xml:space="preserve">(должность руководителя организации    </w:t>
      </w:r>
      <w:r w:rsidR="000927CD">
        <w:rPr>
          <w:rFonts w:ascii="Times New Roman" w:hAnsi="Times New Roman" w:cs="Times New Roman"/>
        </w:rPr>
        <w:t xml:space="preserve">                 </w:t>
      </w:r>
      <w:r w:rsidRPr="000927CD">
        <w:rPr>
          <w:rFonts w:ascii="Times New Roman" w:hAnsi="Times New Roman" w:cs="Times New Roman"/>
        </w:rPr>
        <w:t xml:space="preserve">(подпись)   </w:t>
      </w:r>
      <w:r w:rsidR="000927CD">
        <w:rPr>
          <w:rFonts w:ascii="Times New Roman" w:hAnsi="Times New Roman" w:cs="Times New Roman"/>
        </w:rPr>
        <w:t xml:space="preserve">                            </w:t>
      </w:r>
      <w:r w:rsidRPr="000927CD">
        <w:rPr>
          <w:rFonts w:ascii="Times New Roman" w:hAnsi="Times New Roman" w:cs="Times New Roman"/>
        </w:rPr>
        <w:t xml:space="preserve">   (инициалы, фамилия)</w:t>
      </w:r>
      <w:proofErr w:type="gramEnd"/>
    </w:p>
    <w:p w:rsidR="001813B3" w:rsidRPr="000927CD" w:rsidRDefault="001813B3">
      <w:pPr>
        <w:pStyle w:val="ConsPlusNonformat"/>
        <w:jc w:val="both"/>
        <w:rPr>
          <w:rFonts w:ascii="Times New Roman" w:hAnsi="Times New Roman" w:cs="Times New Roman"/>
        </w:rPr>
      </w:pPr>
      <w:r w:rsidRPr="000927CD">
        <w:rPr>
          <w:rFonts w:ascii="Times New Roman" w:hAnsi="Times New Roman" w:cs="Times New Roman"/>
        </w:rPr>
        <w:t xml:space="preserve">    (для юридического лица))</w:t>
      </w:r>
    </w:p>
    <w:p w:rsidR="004672AF" w:rsidRDefault="0046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3B3" w:rsidRPr="00467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780"/>
      <w:bookmarkEnd w:id="10"/>
      <w:r w:rsidRPr="004672AF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1813B3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EEA9" wp14:editId="351A7454">
                <wp:simplePos x="0" y="0"/>
                <wp:positionH relativeFrom="column">
                  <wp:posOffset>326043</wp:posOffset>
                </wp:positionH>
                <wp:positionV relativeFrom="paragraph">
                  <wp:posOffset>8773</wp:posOffset>
                </wp:positionV>
                <wp:extent cx="5601090" cy="768403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090" cy="7684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80A" w:rsidRPr="00F370BE" w:rsidRDefault="00FE380A" w:rsidP="00F370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Прием и регистрация заявления о предо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ставлении разрешения на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отклонение от предельных параметров 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зрешенного строительства,    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реконструкции объектов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.65pt;margin-top:.7pt;width:441.0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" filled="f" strokecolor="black [3213]" strokeweight="2pt">
                <v:textbox>
                  <w:txbxContent>
                    <w:p w:rsidR="00FE380A" w:rsidRPr="00F370BE" w:rsidRDefault="00FE380A" w:rsidP="00F370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Прием и регистрация заявления о предо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ставлении разрешения на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отклонение от предельных параметров 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зрешенного строительства,    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реконструкции объектов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6E639" wp14:editId="587AFAC9">
                <wp:simplePos x="0" y="0"/>
                <wp:positionH relativeFrom="column">
                  <wp:posOffset>3097530</wp:posOffset>
                </wp:positionH>
                <wp:positionV relativeFrom="paragraph">
                  <wp:posOffset>161290</wp:posOffset>
                </wp:positionV>
                <wp:extent cx="0" cy="337820"/>
                <wp:effectExtent l="95250" t="0" r="76200" b="622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3.9pt;margin-top:12.7pt;width:0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F370BE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3E84F" wp14:editId="2823D8C5">
                <wp:simplePos x="0" y="0"/>
                <wp:positionH relativeFrom="column">
                  <wp:posOffset>325755</wp:posOffset>
                </wp:positionH>
                <wp:positionV relativeFrom="paragraph">
                  <wp:posOffset>93153</wp:posOffset>
                </wp:positionV>
                <wp:extent cx="5601239" cy="998924"/>
                <wp:effectExtent l="0" t="0" r="1905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239" cy="998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80A" w:rsidRPr="00F370BE" w:rsidRDefault="00FE380A" w:rsidP="00F370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Рассмотрение заявления о 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ении разрешения на отклонение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 предельных параметров разрешенного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строительства, реконструкции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объектов капитального строительства и назначение публичных 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5.65pt;margin-top:7.35pt;width:441.05pt;height: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" filled="f" strokecolor="black [3213]" strokeweight="2pt">
                <v:textbox>
                  <w:txbxContent>
                    <w:p w:rsidR="00FE380A" w:rsidRPr="00F370BE" w:rsidRDefault="00FE380A" w:rsidP="00F370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Рассмотрение заявления о предоставл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ении разрешения на отклонение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 предельных параметров разрешенного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строительства, реконструкции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объектов капитального строительства и назначение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FCEA5" wp14:editId="64E73D15">
                <wp:simplePos x="0" y="0"/>
                <wp:positionH relativeFrom="column">
                  <wp:posOffset>3099435</wp:posOffset>
                </wp:positionH>
                <wp:positionV relativeFrom="paragraph">
                  <wp:posOffset>69215</wp:posOffset>
                </wp:positionV>
                <wp:extent cx="0" cy="337820"/>
                <wp:effectExtent l="95250" t="0" r="76200" b="622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4.05pt;margin-top:5.45pt;width:0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F4C7A" wp14:editId="49C59E17">
                <wp:simplePos x="0" y="0"/>
                <wp:positionH relativeFrom="column">
                  <wp:posOffset>325755</wp:posOffset>
                </wp:positionH>
                <wp:positionV relativeFrom="paragraph">
                  <wp:posOffset>195580</wp:posOffset>
                </wp:positionV>
                <wp:extent cx="5600700" cy="975360"/>
                <wp:effectExtent l="0" t="0" r="1905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80A" w:rsidRPr="00F370BE" w:rsidRDefault="00FE380A" w:rsidP="00F370B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Организация и проведение публичных слушан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ий по вопросу предоставления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разрешения на отклонение от предельных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параметров разрешенного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строительства, реконструкции объектов капитального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5.65pt;margin-top:15.4pt;width:441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" filled="f" strokecolor="black [3213]" strokeweight="2pt">
                <v:textbox>
                  <w:txbxContent>
                    <w:p w:rsidR="00FE380A" w:rsidRPr="00F370BE" w:rsidRDefault="00FE380A" w:rsidP="00F370B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Организация и проведение публичных слушан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ий по вопросу предоставления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разрешения на отклонение от предельных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параметров разрешенного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строительства, реконструкции объектов капитального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58D23" wp14:editId="30C44E42">
                <wp:simplePos x="0" y="0"/>
                <wp:positionH relativeFrom="column">
                  <wp:posOffset>3097530</wp:posOffset>
                </wp:positionH>
                <wp:positionV relativeFrom="paragraph">
                  <wp:posOffset>147320</wp:posOffset>
                </wp:positionV>
                <wp:extent cx="0" cy="337820"/>
                <wp:effectExtent l="95250" t="0" r="76200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43.9pt;margin-top:11.6pt;width:0;height:2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012D95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4918" wp14:editId="4A761CDF">
                <wp:simplePos x="0" y="0"/>
                <wp:positionH relativeFrom="column">
                  <wp:posOffset>325755</wp:posOffset>
                </wp:positionH>
                <wp:positionV relativeFrom="paragraph">
                  <wp:posOffset>81280</wp:posOffset>
                </wp:positionV>
                <wp:extent cx="5600065" cy="1812925"/>
                <wp:effectExtent l="0" t="0" r="1968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065" cy="181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80A" w:rsidRPr="00F370BE" w:rsidRDefault="00FE380A" w:rsidP="00012D95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Издание нормативного пра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вового акта __________________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(наименование исполн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ительно-распорядительного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органа муниципального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 предоставлении разрешения на 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тклонение от предельных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параметров разрешенного строительства, реконструкции объектов капитального строительства или об отказе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оставлении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разрешения на отклонение от преде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льных параметров разрешенного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строительства, реконструкци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 объектов капитального </w:t>
                            </w:r>
                            <w:r w:rsidRPr="00F370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строительства и выдача его копии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25.65pt;margin-top:6.4pt;width:440.95pt;height:1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" filled="f" strokecolor="black [3213]" strokeweight="2pt">
                <v:textbox>
                  <w:txbxContent>
                    <w:p w:rsidR="00FE380A" w:rsidRPr="00F370BE" w:rsidRDefault="00FE380A" w:rsidP="00012D95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Издание нормативного пра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вового акта __________________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(наименование исполн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ительно-распорядительного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органа муниципального образования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 предоставлении разрешения на 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тклонение от предельных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параметров разрешенного строительства, реконструкции объектов капитального строительства или об отказе в пред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оставлении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разрешения на отклонение от преде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льных параметров разрешенного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строительства, реконструкци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и объектов капитального </w:t>
                      </w:r>
                      <w:r w:rsidRPr="00F370B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строительства и выдача его копии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2686" w:rsidRDefault="005A2686" w:rsidP="00F370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rPr>
          <w:rFonts w:ascii="Times New Roman" w:hAnsi="Times New Roman"/>
          <w:sz w:val="28"/>
          <w:szCs w:val="28"/>
        </w:rPr>
        <w:sectPr w:rsidR="001813B3" w:rsidRPr="004672AF"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467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72AF">
        <w:rPr>
          <w:rFonts w:ascii="Times New Roman" w:hAnsi="Times New Roman" w:cs="Times New Roman"/>
          <w:sz w:val="28"/>
          <w:szCs w:val="28"/>
        </w:rPr>
        <w:t>№</w:t>
      </w:r>
      <w:r w:rsidRPr="004672A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предоставлению разрешения на отклонение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строительства, реконструкции объекта</w:t>
      </w:r>
    </w:p>
    <w:p w:rsidR="001813B3" w:rsidRPr="00467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830"/>
      <w:bookmarkEnd w:id="11"/>
      <w:r w:rsidRPr="004672AF">
        <w:rPr>
          <w:rFonts w:ascii="Times New Roman" w:hAnsi="Times New Roman" w:cs="Times New Roman"/>
          <w:sz w:val="28"/>
          <w:szCs w:val="28"/>
        </w:rPr>
        <w:t>ЖУРНАЛ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регистрации нормативных правовых актов _____________________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2AF">
        <w:rPr>
          <w:rFonts w:ascii="Times New Roman" w:hAnsi="Times New Roman" w:cs="Times New Roman"/>
          <w:sz w:val="28"/>
          <w:szCs w:val="28"/>
        </w:rPr>
        <w:t>(наименование исполнительно-распорядительного органа</w:t>
      </w:r>
      <w:proofErr w:type="gramEnd"/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муниципального образования) о предоставлении или об отказе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 xml:space="preserve">в предоставлении разрешений на отклонение </w:t>
      </w:r>
      <w:proofErr w:type="gramStart"/>
      <w:r w:rsidRPr="004672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72AF">
        <w:rPr>
          <w:rFonts w:ascii="Times New Roman" w:hAnsi="Times New Roman" w:cs="Times New Roman"/>
          <w:sz w:val="28"/>
          <w:szCs w:val="28"/>
        </w:rPr>
        <w:t xml:space="preserve"> предельных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</w:t>
      </w:r>
    </w:p>
    <w:p w:rsidR="001813B3" w:rsidRPr="00467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72A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1813B3" w:rsidRPr="00467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71"/>
        <w:gridCol w:w="3543"/>
        <w:gridCol w:w="3402"/>
        <w:gridCol w:w="3402"/>
      </w:tblGrid>
      <w:tr w:rsidR="001813B3" w:rsidRPr="004672AF" w:rsidTr="004672AF">
        <w:tc>
          <w:tcPr>
            <w:tcW w:w="624" w:type="dxa"/>
          </w:tcPr>
          <w:p w:rsidR="001813B3" w:rsidRPr="004672AF" w:rsidRDefault="00467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13B3" w:rsidRPr="00467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13B3" w:rsidRPr="00467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13B3" w:rsidRPr="004672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4672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заявителя</w:t>
            </w: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Дата выдачи копии нормативного правового акта, подпись заявителя</w:t>
            </w:r>
          </w:p>
        </w:tc>
      </w:tr>
      <w:tr w:rsidR="001813B3" w:rsidRPr="004672AF" w:rsidTr="004672AF">
        <w:tc>
          <w:tcPr>
            <w:tcW w:w="624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B3" w:rsidRPr="004672AF" w:rsidTr="004672AF">
        <w:tc>
          <w:tcPr>
            <w:tcW w:w="624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B3" w:rsidRPr="004672AF" w:rsidTr="004672AF">
        <w:tc>
          <w:tcPr>
            <w:tcW w:w="624" w:type="dxa"/>
          </w:tcPr>
          <w:p w:rsidR="001813B3" w:rsidRPr="004672AF" w:rsidRDefault="00181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13B3" w:rsidRPr="004672AF" w:rsidRDefault="001813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3B3" w:rsidRPr="004672AF" w:rsidRDefault="001813B3">
      <w:pPr>
        <w:rPr>
          <w:rFonts w:ascii="Times New Roman" w:hAnsi="Times New Roman"/>
          <w:sz w:val="28"/>
          <w:szCs w:val="28"/>
        </w:rPr>
        <w:sectPr w:rsidR="001813B3" w:rsidRPr="004672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Pr="004672AF" w:rsidRDefault="0056455A" w:rsidP="00B16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455A" w:rsidRPr="004672AF" w:rsidSect="00B16B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055F7"/>
    <w:rsid w:val="00012D95"/>
    <w:rsid w:val="000400F6"/>
    <w:rsid w:val="00052EFE"/>
    <w:rsid w:val="000927CD"/>
    <w:rsid w:val="00127C15"/>
    <w:rsid w:val="0013271C"/>
    <w:rsid w:val="001813B3"/>
    <w:rsid w:val="002178DD"/>
    <w:rsid w:val="00280AC2"/>
    <w:rsid w:val="00286703"/>
    <w:rsid w:val="002D6C4C"/>
    <w:rsid w:val="002F0A0F"/>
    <w:rsid w:val="00353845"/>
    <w:rsid w:val="003811CC"/>
    <w:rsid w:val="004672AF"/>
    <w:rsid w:val="004D0525"/>
    <w:rsid w:val="004F7560"/>
    <w:rsid w:val="005011BD"/>
    <w:rsid w:val="0056455A"/>
    <w:rsid w:val="005A2686"/>
    <w:rsid w:val="005B0880"/>
    <w:rsid w:val="006256A7"/>
    <w:rsid w:val="00633E3C"/>
    <w:rsid w:val="0066403D"/>
    <w:rsid w:val="006F4B78"/>
    <w:rsid w:val="007162FE"/>
    <w:rsid w:val="00744C5C"/>
    <w:rsid w:val="0083353E"/>
    <w:rsid w:val="0083409F"/>
    <w:rsid w:val="0087039D"/>
    <w:rsid w:val="0088017A"/>
    <w:rsid w:val="008E3A28"/>
    <w:rsid w:val="0090290B"/>
    <w:rsid w:val="009118F4"/>
    <w:rsid w:val="009C603E"/>
    <w:rsid w:val="00A55D6B"/>
    <w:rsid w:val="00A75B91"/>
    <w:rsid w:val="00A94740"/>
    <w:rsid w:val="00AD3829"/>
    <w:rsid w:val="00B16B4E"/>
    <w:rsid w:val="00B64F80"/>
    <w:rsid w:val="00BA0F58"/>
    <w:rsid w:val="00BA15B8"/>
    <w:rsid w:val="00C358A3"/>
    <w:rsid w:val="00C36392"/>
    <w:rsid w:val="00C46BAD"/>
    <w:rsid w:val="00C47DD4"/>
    <w:rsid w:val="00C93D82"/>
    <w:rsid w:val="00DB7E5C"/>
    <w:rsid w:val="00E02C02"/>
    <w:rsid w:val="00E158FC"/>
    <w:rsid w:val="00E2438F"/>
    <w:rsid w:val="00E63029"/>
    <w:rsid w:val="00E82862"/>
    <w:rsid w:val="00ED7E9B"/>
    <w:rsid w:val="00F148B0"/>
    <w:rsid w:val="00F2229D"/>
    <w:rsid w:val="00F370BE"/>
    <w:rsid w:val="00F90895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A55D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A55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58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2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A55D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A55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58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2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taradm@nso.ru" TargetMode="External"/><Relationship Id="rId13" Type="http://schemas.openxmlformats.org/officeDocument/2006/relationships/hyperlink" Target="consultantplus://offline/ref=1DEED61EDD05873023712EE81BABB1817F3F6968EDF382ECA3F0F09FF7m1r2B" TargetMode="External"/><Relationship Id="rId18" Type="http://schemas.openxmlformats.org/officeDocument/2006/relationships/hyperlink" Target="consultantplus://offline/ref=1DEED61EDD05873023712EE81BABB1817C3B6469E7F682ECA3F0F09FF7m1r2B" TargetMode="External"/><Relationship Id="rId26" Type="http://schemas.openxmlformats.org/officeDocument/2006/relationships/hyperlink" Target="consultantplus://offline/ref=1DEED61EDD05873023712EE81BABB1817F3E616CECFD82ECA3F0F09FF712F0BF76D060m7r5B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DEED61EDD058730237130E50DC7EF8874353E64EAF28DB8F6AFABC2A01BFAE8m3r1B" TargetMode="External"/><Relationship Id="rId34" Type="http://schemas.openxmlformats.org/officeDocument/2006/relationships/hyperlink" Target="consultantplus://offline/ref=28F3DF1B95454878C686515248BE56D9231D71995FDE2335027E8C1E18DFE785BD7E9F35A324A773F27837A219DFBA4A6AE07EA01735C4146BeAE" TargetMode="External"/><Relationship Id="rId7" Type="http://schemas.openxmlformats.org/officeDocument/2006/relationships/hyperlink" Target="consultantplus://offline/ref=1DEED61EDD05873023712EE81BABB1817F3E616CECFD82ECA3F0F09FF7m1r2B" TargetMode="External"/><Relationship Id="rId12" Type="http://schemas.openxmlformats.org/officeDocument/2006/relationships/hyperlink" Target="consultantplus://offline/ref=1DEED61EDD05873023712EE81BABB1817F3E616CECFD82ECA3F0F09FF7m1r2B" TargetMode="External"/><Relationship Id="rId17" Type="http://schemas.openxmlformats.org/officeDocument/2006/relationships/hyperlink" Target="consultantplus://offline/ref=1DEED61EDD05873023712EE81BABB1817C3F666DE9FD82ECA3F0F09FF7m1r2B" TargetMode="External"/><Relationship Id="rId25" Type="http://schemas.openxmlformats.org/officeDocument/2006/relationships/hyperlink" Target="consultantplus://offline/ref=1DEED61EDD05873023712EE81BABB1817F3E616CECFD82ECA3F0F09FF712F0BF76D060m7r0B" TargetMode="External"/><Relationship Id="rId33" Type="http://schemas.openxmlformats.org/officeDocument/2006/relationships/hyperlink" Target="consultantplus://offline/ref=28F3DF1B95454878C686515248BE56D9231D71995FDE2335027E8C1E18DFE785BD7E9F36A224A579A32227A6508BB55568FA60A609356Ce5E" TargetMode="External"/><Relationship Id="rId38" Type="http://schemas.openxmlformats.org/officeDocument/2006/relationships/hyperlink" Target="consultantplus://offline/ref=1DEED61EDD05873023712EE81BABB1817F3F6169E6F182ECA3F0F09FF712F0BF76D060709BEED52Fm5r7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F3C6069EDF582ECA3F0F09FF7m1r2B" TargetMode="External"/><Relationship Id="rId20" Type="http://schemas.openxmlformats.org/officeDocument/2006/relationships/hyperlink" Target="consultantplus://offline/ref=1DEED61EDD058730237131FD1EABB1817C3D686EE6FEDFE6ABA9FC9DmFr0B" TargetMode="External"/><Relationship Id="rId29" Type="http://schemas.openxmlformats.org/officeDocument/2006/relationships/hyperlink" Target="consultantplus://offline/ref=28F3DF1B95454878C686515248BE56D92212749C5ADE2335027E8C1E18DFE785BD7E9F35A324A070F67837A219DFBA4A6AE07EA01735C4146Be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EED61EDD05873023712EE81BABB1817F3F6169E6F182ECA3F0F09FF7m1r2B" TargetMode="External"/><Relationship Id="rId11" Type="http://schemas.openxmlformats.org/officeDocument/2006/relationships/hyperlink" Target="consultantplus://offline/ref=1DEED61EDD05873023712EE81BABB1817F3F6169E7F582ECA3F0F09FF7m1r2B" TargetMode="External"/><Relationship Id="rId24" Type="http://schemas.openxmlformats.org/officeDocument/2006/relationships/hyperlink" Target="consultantplus://offline/ref=1DEED61EDD05873023712EE81BABB1817F3E6068EFF382ECA3F0F09FF7m1r2B" TargetMode="External"/><Relationship Id="rId32" Type="http://schemas.openxmlformats.org/officeDocument/2006/relationships/hyperlink" Target="consultantplus://offline/ref=28F3DF1B95454878C686515248BE56D92212749C5ADE2335027E8C1E18DFE785BD7E9F35A324A070F67837A219DFBA4A6AE07EA01735C4146BeAE" TargetMode="External"/><Relationship Id="rId37" Type="http://schemas.openxmlformats.org/officeDocument/2006/relationships/hyperlink" Target="consultantplus://offline/ref=28F3DF1B95454878C686515248BE56D9231D709D5ADF2335027E8C1E18DFE785BD7E9F35A324A173FF7837A219DFBA4A6AE07EA01735C4146BeA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C3A686EEEFC82ECA3F0F09FF7m1r2B" TargetMode="External"/><Relationship Id="rId23" Type="http://schemas.openxmlformats.org/officeDocument/2006/relationships/hyperlink" Target="consultantplus://offline/ref=1DEED61EDD05873023712EE81BABB1817F3E616CECFD82ECA3F0F09FF712F0BF76D06075m9r8B" TargetMode="External"/><Relationship Id="rId28" Type="http://schemas.openxmlformats.org/officeDocument/2006/relationships/hyperlink" Target="consultantplus://offline/ref=28F3DF1B95454878C686515248BE56D9231D71995FDE2335027E8C1E18DFE785BD7E9F35A324A773F27837A219DFBA4A6AE07EA01735C4146BeAE" TargetMode="External"/><Relationship Id="rId36" Type="http://schemas.openxmlformats.org/officeDocument/2006/relationships/hyperlink" Target="consultantplus://offline/ref=28F3DF1B95454878C686515248BE56D92319729C58DC2335027E8C1E18DFE785BD7E9F35A324A170F17837A219DFBA4A6AE07EA01735C4146BeAE" TargetMode="External"/><Relationship Id="rId10" Type="http://schemas.openxmlformats.org/officeDocument/2006/relationships/hyperlink" Target="consultantplus://offline/ref=1DEED61EDD05873023712EE81BABB1817F3F6068EBF282ECA3F0F09FF7m1r2B" TargetMode="External"/><Relationship Id="rId19" Type="http://schemas.openxmlformats.org/officeDocument/2006/relationships/hyperlink" Target="consultantplus://offline/ref=1DEED61EDD05873023712EE81BABB1817C38636CEBF682ECA3F0F09FF7m1r2B" TargetMode="External"/><Relationship Id="rId31" Type="http://schemas.openxmlformats.org/officeDocument/2006/relationships/hyperlink" Target="consultantplus://offline/ref=28F3DF1B95454878C686515248BE56D9231D709D5ADF2335027E8C1E18DFE785BD7E9F35A324A173FF7837A219DFBA4A6AE07EA01735C4146Be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F6169E6F182ECA3F0F09FF7m1r2B" TargetMode="External"/><Relationship Id="rId14" Type="http://schemas.openxmlformats.org/officeDocument/2006/relationships/hyperlink" Target="consultantplus://offline/ref=1DEED61EDD05873023712EE81BABB1817F3E6061EDF582ECA3F0F09FF7m1r2B" TargetMode="External"/><Relationship Id="rId22" Type="http://schemas.openxmlformats.org/officeDocument/2006/relationships/hyperlink" Target="consultantplus://offline/ref=1DEED61EDD05873023712EE81BABB1817F3F6169E6F182ECA3F0F09FF712F0BF76D060709BEED52Fm5r7B" TargetMode="External"/><Relationship Id="rId27" Type="http://schemas.openxmlformats.org/officeDocument/2006/relationships/hyperlink" Target="consultantplus://offline/ref=28F3DF1B95454878C686515248BE56D9231D71995FDE2335027E8C1E18DFE785BD7E9F36A224A579A32227A6508BB55568FA60A609356Ce5E" TargetMode="External"/><Relationship Id="rId30" Type="http://schemas.openxmlformats.org/officeDocument/2006/relationships/hyperlink" Target="consultantplus://offline/ref=28F3DF1B95454878C686515248BE56D92319729C58DC2335027E8C1E18DFE785BD7E9F35A324A170F17837A219DFBA4A6AE07EA01735C4146BeAE" TargetMode="External"/><Relationship Id="rId35" Type="http://schemas.openxmlformats.org/officeDocument/2006/relationships/hyperlink" Target="consultantplus://offline/ref=28F3DF1B95454878C686515248BE56D92212749C5ADE2335027E8C1E18DFE785BD7E9F35A324A070F67837A219DFBA4A6AE07EA01735C4146B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FE89-9685-4FFC-BDC9-906A73BC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24</Pages>
  <Words>8177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Golybeva</cp:lastModifiedBy>
  <cp:revision>63</cp:revision>
  <dcterms:created xsi:type="dcterms:W3CDTF">2017-07-25T01:43:00Z</dcterms:created>
  <dcterms:modified xsi:type="dcterms:W3CDTF">2021-10-13T05:42:00Z</dcterms:modified>
</cp:coreProperties>
</file>